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5F3" w:rsidRDefault="003D65F3"/>
    <w:p w:rsidR="00822B0E" w:rsidRPr="00E814AD" w:rsidRDefault="00822B0E" w:rsidP="00B36B79">
      <w:pPr>
        <w:pStyle w:val="cucd-0"/>
        <w:ind w:firstLineChars="0" w:firstLine="0"/>
        <w:jc w:val="center"/>
        <w:outlineLvl w:val="0"/>
        <w:rPr>
          <w:rFonts w:ascii="SimSun" w:eastAsia="SimSun" w:hAnsi="SimSun"/>
        </w:rPr>
      </w:pPr>
      <w:r>
        <w:rPr>
          <w:rFonts w:ascii="SimSun" w:eastAsia="SimSun" w:hAnsi="SimSun" w:hint="eastAsia"/>
          <w:b/>
          <w:bCs/>
          <w:sz w:val="36"/>
          <w:szCs w:val="36"/>
        </w:rPr>
        <w:t>第二</w:t>
      </w:r>
      <w:r w:rsidRPr="00E814AD">
        <w:rPr>
          <w:rFonts w:ascii="SimSun" w:eastAsia="SimSun" w:hAnsi="SimSun" w:hint="eastAsia"/>
          <w:b/>
          <w:bCs/>
          <w:sz w:val="36"/>
          <w:szCs w:val="36"/>
        </w:rPr>
        <w:t xml:space="preserve">部分  </w:t>
      </w:r>
      <w:r w:rsidR="00B36B79">
        <w:rPr>
          <w:rFonts w:ascii="SimSun" w:eastAsia="SimSun" w:hAnsi="SimSun" w:hint="eastAsia"/>
          <w:b/>
          <w:bCs/>
          <w:sz w:val="36"/>
          <w:szCs w:val="36"/>
        </w:rPr>
        <w:t>项目运营方案</w:t>
      </w:r>
    </w:p>
    <w:p w:rsidR="00822B0E" w:rsidRPr="00E814AD" w:rsidRDefault="003C1B08" w:rsidP="00822B0E">
      <w:pPr>
        <w:spacing w:beforeLines="100" w:before="312" w:afterLines="100" w:after="312" w:line="360" w:lineRule="auto"/>
        <w:outlineLvl w:val="0"/>
        <w:rPr>
          <w:rFonts w:ascii="SimSun" w:hAnsi="SimSun"/>
          <w:b/>
          <w:sz w:val="24"/>
        </w:rPr>
      </w:pPr>
      <w:bookmarkStart w:id="0" w:name="_Toc206575604"/>
      <w:bookmarkStart w:id="1" w:name="_Toc233131652"/>
      <w:bookmarkStart w:id="2" w:name="_Toc233166168"/>
      <w:bookmarkStart w:id="3" w:name="_Toc233182549"/>
      <w:bookmarkStart w:id="4" w:name="_Toc233434370"/>
      <w:bookmarkStart w:id="5" w:name="_Toc233434793"/>
      <w:bookmarkStart w:id="6" w:name="_Toc233435094"/>
      <w:bookmarkStart w:id="7" w:name="_Toc233681250"/>
      <w:bookmarkStart w:id="8" w:name="_Toc233771675"/>
      <w:bookmarkStart w:id="9" w:name="_Toc233965932"/>
      <w:bookmarkStart w:id="10" w:name="_Toc311648230"/>
      <w:bookmarkStart w:id="11" w:name="_Toc331534850"/>
      <w:r>
        <w:rPr>
          <w:rFonts w:ascii="SimSun" w:hAnsi="SimSun"/>
          <w:b/>
          <w:sz w:val="24"/>
        </w:rPr>
        <w:t>1</w:t>
      </w:r>
      <w:r>
        <w:rPr>
          <w:rFonts w:ascii="SimSun" w:hAnsi="SimSun" w:hint="eastAsia"/>
          <w:b/>
          <w:sz w:val="24"/>
        </w:rPr>
        <w:t>、</w:t>
      </w:r>
      <w:r w:rsidR="00822B0E" w:rsidRPr="00E814AD">
        <w:rPr>
          <w:rFonts w:ascii="SimSun" w:hAnsi="SimSun"/>
          <w:b/>
          <w:sz w:val="24"/>
        </w:rPr>
        <w:t>运营与维护方案</w:t>
      </w:r>
      <w:bookmarkEnd w:id="0"/>
      <w:bookmarkEnd w:id="1"/>
      <w:bookmarkEnd w:id="2"/>
      <w:bookmarkEnd w:id="3"/>
      <w:r w:rsidR="00822B0E" w:rsidRPr="00E814AD">
        <w:rPr>
          <w:rFonts w:ascii="SimSun" w:hAnsi="SimSun"/>
          <w:b/>
          <w:sz w:val="24"/>
        </w:rPr>
        <w:t>概述</w:t>
      </w:r>
      <w:bookmarkStart w:id="12" w:name="_GoBack"/>
      <w:bookmarkEnd w:id="4"/>
      <w:bookmarkEnd w:id="5"/>
      <w:bookmarkEnd w:id="6"/>
      <w:bookmarkEnd w:id="7"/>
      <w:bookmarkEnd w:id="8"/>
      <w:bookmarkEnd w:id="9"/>
      <w:bookmarkEnd w:id="10"/>
      <w:bookmarkEnd w:id="11"/>
      <w:bookmarkEnd w:id="12"/>
    </w:p>
    <w:p w:rsidR="003C1B08" w:rsidRDefault="003C1B08" w:rsidP="00CF0DBB">
      <w:pPr>
        <w:pStyle w:val="BodyTextIndent"/>
        <w:spacing w:line="360" w:lineRule="auto"/>
        <w:ind w:firstLine="482"/>
        <w:jc w:val="left"/>
        <w:outlineLvl w:val="2"/>
        <w:rPr>
          <w:rFonts w:ascii="SimSun" w:hAnsi="SimSun"/>
          <w:b/>
          <w:sz w:val="24"/>
        </w:rPr>
      </w:pPr>
      <w:r>
        <w:rPr>
          <w:rFonts w:ascii="SimSun" w:hAnsi="SimSun" w:hint="eastAsia"/>
          <w:b/>
          <w:sz w:val="24"/>
        </w:rPr>
        <w:t>1</w:t>
      </w:r>
      <w:r>
        <w:rPr>
          <w:rFonts w:ascii="SimSun" w:hAnsi="SimSun"/>
          <w:b/>
          <w:sz w:val="24"/>
        </w:rPr>
        <w:t>.1项目宗旨</w:t>
      </w:r>
    </w:p>
    <w:p w:rsidR="00822B0E" w:rsidRPr="003C1B08" w:rsidRDefault="003C1B08" w:rsidP="003C1B08">
      <w:pPr>
        <w:spacing w:line="360" w:lineRule="auto"/>
        <w:ind w:firstLineChars="200" w:firstLine="480"/>
        <w:rPr>
          <w:rFonts w:ascii="SimSun" w:hAnsi="SimSun"/>
          <w:b/>
          <w:sz w:val="24"/>
        </w:rPr>
      </w:pPr>
      <w:r w:rsidRPr="003C1B08">
        <w:rPr>
          <w:rFonts w:ascii="SimSun" w:hAnsi="SimSun"/>
          <w:sz w:val="24"/>
        </w:rPr>
        <w:t>项目</w:t>
      </w:r>
      <w:r>
        <w:rPr>
          <w:rFonts w:ascii="SimSun" w:hAnsi="SimSun"/>
          <w:sz w:val="24"/>
        </w:rPr>
        <w:t>将秉承</w:t>
      </w:r>
      <w:r w:rsidR="00822B0E" w:rsidRPr="003C1B08">
        <w:rPr>
          <w:rFonts w:ascii="SimSun" w:hAnsi="SimSun"/>
          <w:sz w:val="24"/>
        </w:rPr>
        <w:t>安</w:t>
      </w:r>
      <w:r w:rsidR="00822B0E" w:rsidRPr="00E814AD">
        <w:rPr>
          <w:rFonts w:ascii="SimSun" w:hAnsi="SimSun"/>
          <w:sz w:val="24"/>
        </w:rPr>
        <w:t>全生产、设备完好、稳定运行、节能环保</w:t>
      </w:r>
      <w:r w:rsidR="00B36B79">
        <w:rPr>
          <w:rFonts w:ascii="SimSun" w:hAnsi="SimSun"/>
          <w:sz w:val="24"/>
        </w:rPr>
        <w:t>（</w:t>
      </w:r>
      <w:r w:rsidR="00822B0E" w:rsidRPr="00E814AD">
        <w:rPr>
          <w:rFonts w:ascii="SimSun" w:hAnsi="SimSun"/>
          <w:sz w:val="24"/>
        </w:rPr>
        <w:t>各项排放指标满足招标文件承诺值</w:t>
      </w:r>
      <w:r w:rsidR="00B36B79">
        <w:rPr>
          <w:rFonts w:ascii="SimSun" w:hAnsi="SimSun"/>
          <w:sz w:val="24"/>
        </w:rPr>
        <w:t>）</w:t>
      </w:r>
      <w:r w:rsidR="00822B0E" w:rsidRPr="00E814AD">
        <w:rPr>
          <w:rFonts w:ascii="SimSun" w:hAnsi="SimSun"/>
          <w:sz w:val="24"/>
        </w:rPr>
        <w:t>、构建和谐</w:t>
      </w:r>
      <w:r>
        <w:rPr>
          <w:rFonts w:ascii="SimSun" w:hAnsi="SimSun"/>
          <w:sz w:val="24"/>
        </w:rPr>
        <w:t>的宗旨</w:t>
      </w:r>
      <w:r w:rsidR="00371B5D">
        <w:rPr>
          <w:rFonts w:ascii="SimSun" w:hAnsi="SimSun"/>
          <w:sz w:val="24"/>
        </w:rPr>
        <w:t>，</w:t>
      </w:r>
      <w:r w:rsidR="00822B0E" w:rsidRPr="00E814AD">
        <w:rPr>
          <w:rFonts w:ascii="SimSun" w:hAnsi="SimSun"/>
          <w:sz w:val="24"/>
        </w:rPr>
        <w:t>创国内一流的餐厨废弃物处理厂。</w:t>
      </w:r>
    </w:p>
    <w:p w:rsidR="00822B0E" w:rsidRDefault="00822B0E" w:rsidP="00822B0E">
      <w:pPr>
        <w:spacing w:line="360" w:lineRule="auto"/>
        <w:ind w:firstLineChars="200" w:firstLine="480"/>
        <w:rPr>
          <w:rFonts w:ascii="SimSun" w:hAnsi="SimSun"/>
          <w:sz w:val="24"/>
        </w:rPr>
      </w:pPr>
      <w:r w:rsidRPr="00E814AD">
        <w:rPr>
          <w:rFonts w:ascii="SimSun" w:hAnsi="SimSun"/>
          <w:sz w:val="24"/>
        </w:rPr>
        <w:t>为确保安全、稳定、环保生产</w:t>
      </w:r>
      <w:r w:rsidR="00371B5D">
        <w:rPr>
          <w:rFonts w:ascii="SimSun" w:hAnsi="SimSun"/>
          <w:sz w:val="24"/>
        </w:rPr>
        <w:t>，</w:t>
      </w:r>
      <w:r w:rsidRPr="00E814AD">
        <w:rPr>
          <w:rFonts w:ascii="SimSun" w:hAnsi="SimSun"/>
          <w:sz w:val="24"/>
        </w:rPr>
        <w:t>公司将建立完善的组织机构</w:t>
      </w:r>
      <w:r w:rsidR="00371B5D">
        <w:rPr>
          <w:rFonts w:ascii="SimSun" w:hAnsi="SimSun"/>
          <w:sz w:val="24"/>
        </w:rPr>
        <w:t>，</w:t>
      </w:r>
      <w:r w:rsidRPr="00E814AD">
        <w:rPr>
          <w:rFonts w:ascii="SimSun" w:hAnsi="SimSun"/>
          <w:sz w:val="24"/>
        </w:rPr>
        <w:t>流程畅通的管理模式</w:t>
      </w:r>
      <w:r w:rsidR="00371B5D">
        <w:rPr>
          <w:rFonts w:ascii="SimSun" w:hAnsi="SimSun"/>
          <w:sz w:val="24"/>
        </w:rPr>
        <w:t>，</w:t>
      </w:r>
      <w:r w:rsidRPr="00E814AD">
        <w:rPr>
          <w:rFonts w:ascii="SimSun" w:hAnsi="SimSun"/>
          <w:sz w:val="24"/>
        </w:rPr>
        <w:t>清晰明确的岗位职责</w:t>
      </w:r>
      <w:r w:rsidR="00371B5D">
        <w:rPr>
          <w:rFonts w:ascii="SimSun" w:hAnsi="SimSun"/>
          <w:sz w:val="24"/>
        </w:rPr>
        <w:t>，</w:t>
      </w:r>
      <w:r w:rsidRPr="00E814AD">
        <w:rPr>
          <w:rFonts w:ascii="SimSun" w:hAnsi="SimSun"/>
          <w:sz w:val="24"/>
        </w:rPr>
        <w:t>对机组的运行制定相关的运行管理制度和各专业运行规程</w:t>
      </w:r>
      <w:r w:rsidR="00371B5D">
        <w:rPr>
          <w:rFonts w:ascii="SimSun" w:hAnsi="SimSun"/>
          <w:sz w:val="24"/>
        </w:rPr>
        <w:t>，</w:t>
      </w:r>
      <w:r w:rsidRPr="00E814AD">
        <w:rPr>
          <w:rFonts w:ascii="SimSun" w:hAnsi="SimSun"/>
          <w:sz w:val="24"/>
        </w:rPr>
        <w:t>使处理厂运行生产有章可循</w:t>
      </w:r>
      <w:r w:rsidR="00371B5D">
        <w:rPr>
          <w:rFonts w:ascii="SimSun" w:hAnsi="SimSun"/>
          <w:sz w:val="24"/>
        </w:rPr>
        <w:t>，</w:t>
      </w:r>
      <w:r w:rsidRPr="00E814AD">
        <w:rPr>
          <w:rFonts w:ascii="SimSun" w:hAnsi="SimSun"/>
          <w:sz w:val="24"/>
        </w:rPr>
        <w:t>废弃物全部达标处理</w:t>
      </w:r>
      <w:r w:rsidR="00371B5D">
        <w:rPr>
          <w:rFonts w:ascii="SimSun" w:hAnsi="SimSun" w:hint="eastAsia"/>
          <w:sz w:val="24"/>
        </w:rPr>
        <w:t>，</w:t>
      </w:r>
      <w:r w:rsidRPr="00E814AD">
        <w:rPr>
          <w:rFonts w:ascii="SimSun" w:hAnsi="SimSun"/>
          <w:sz w:val="24"/>
        </w:rPr>
        <w:t>周边环境及二次污染控制</w:t>
      </w:r>
      <w:r w:rsidR="00DC5CA5">
        <w:rPr>
          <w:rFonts w:ascii="SimSun" w:hAnsi="SimSun"/>
          <w:sz w:val="24"/>
        </w:rPr>
        <w:t>有效</w:t>
      </w:r>
      <w:r w:rsidR="00371B5D">
        <w:rPr>
          <w:rFonts w:ascii="SimSun" w:hAnsi="SimSun" w:hint="eastAsia"/>
          <w:sz w:val="24"/>
        </w:rPr>
        <w:t>，</w:t>
      </w:r>
      <w:r w:rsidR="00DC5CA5">
        <w:rPr>
          <w:rFonts w:ascii="SimSun" w:hAnsi="SimSun" w:hint="eastAsia"/>
          <w:sz w:val="24"/>
        </w:rPr>
        <w:t>维护</w:t>
      </w:r>
      <w:r w:rsidRPr="00E814AD">
        <w:rPr>
          <w:rFonts w:ascii="SimSun" w:hAnsi="SimSun"/>
          <w:sz w:val="24"/>
        </w:rPr>
        <w:t>公共卫生</w:t>
      </w:r>
      <w:r w:rsidR="00DC5CA5">
        <w:rPr>
          <w:rFonts w:ascii="SimSun" w:hAnsi="SimSun"/>
          <w:sz w:val="24"/>
        </w:rPr>
        <w:t>和</w:t>
      </w:r>
      <w:r w:rsidRPr="00E814AD">
        <w:rPr>
          <w:rFonts w:ascii="SimSun" w:hAnsi="SimSun"/>
          <w:sz w:val="24"/>
        </w:rPr>
        <w:t>健康</w:t>
      </w:r>
      <w:r w:rsidR="00371B5D">
        <w:rPr>
          <w:rFonts w:ascii="SimSun" w:hAnsi="SimSun" w:hint="eastAsia"/>
          <w:sz w:val="24"/>
        </w:rPr>
        <w:t>，</w:t>
      </w:r>
      <w:r w:rsidR="00DC5CA5">
        <w:rPr>
          <w:rFonts w:ascii="SimSun" w:hAnsi="SimSun"/>
          <w:sz w:val="24"/>
        </w:rPr>
        <w:t>使</w:t>
      </w:r>
      <w:r w:rsidRPr="00E814AD">
        <w:rPr>
          <w:rFonts w:ascii="SimSun" w:hAnsi="SimSun"/>
          <w:sz w:val="24"/>
        </w:rPr>
        <w:t>垃圾处理设施设备维护达到最佳效率</w:t>
      </w:r>
      <w:r w:rsidR="00371B5D">
        <w:rPr>
          <w:rFonts w:ascii="SimSun" w:hAnsi="SimSun" w:hint="eastAsia"/>
          <w:sz w:val="24"/>
        </w:rPr>
        <w:t>，</w:t>
      </w:r>
      <w:r w:rsidRPr="00E814AD">
        <w:rPr>
          <w:rFonts w:ascii="SimSun" w:hAnsi="SimSun"/>
          <w:sz w:val="24"/>
        </w:rPr>
        <w:t>减少运营成本</w:t>
      </w:r>
      <w:r w:rsidR="00371B5D">
        <w:rPr>
          <w:rFonts w:ascii="SimSun" w:hAnsi="SimSun" w:hint="eastAsia"/>
          <w:sz w:val="24"/>
        </w:rPr>
        <w:t>，</w:t>
      </w:r>
      <w:r w:rsidRPr="00E814AD">
        <w:rPr>
          <w:rFonts w:ascii="SimSun" w:hAnsi="SimSun"/>
          <w:sz w:val="24"/>
        </w:rPr>
        <w:t>提高资源再生利用率。</w:t>
      </w:r>
    </w:p>
    <w:p w:rsidR="003C1B08" w:rsidRPr="00E814AD" w:rsidRDefault="003C1B08" w:rsidP="00822B0E">
      <w:pPr>
        <w:spacing w:line="360" w:lineRule="auto"/>
        <w:ind w:firstLineChars="200" w:firstLine="480"/>
        <w:rPr>
          <w:rFonts w:ascii="SimSun" w:hAnsi="SimSun"/>
          <w:sz w:val="24"/>
        </w:rPr>
      </w:pPr>
      <w:r>
        <w:rPr>
          <w:rFonts w:ascii="SimSun" w:hAnsi="SimSun"/>
          <w:sz w:val="24"/>
        </w:rPr>
        <w:t>项目公司将遵照以下原则开展工作</w:t>
      </w:r>
      <w:r>
        <w:rPr>
          <w:rFonts w:ascii="SimSun" w:hAnsi="SimSun" w:hint="eastAsia"/>
          <w:sz w:val="24"/>
        </w:rPr>
        <w:t>：</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坚持以人为本的思想</w:t>
      </w:r>
      <w:r w:rsidR="00371B5D">
        <w:rPr>
          <w:rFonts w:ascii="SimSun" w:hAnsi="SimSun"/>
          <w:sz w:val="24"/>
        </w:rPr>
        <w:t>，</w:t>
      </w:r>
      <w:r w:rsidRPr="00E814AD">
        <w:rPr>
          <w:rFonts w:ascii="SimSun" w:hAnsi="SimSun"/>
          <w:sz w:val="24"/>
        </w:rPr>
        <w:t>积极为员工创造良好的工作环境</w:t>
      </w:r>
      <w:r w:rsidR="00371B5D">
        <w:rPr>
          <w:rFonts w:ascii="SimSun" w:hAnsi="SimSun"/>
          <w:sz w:val="24"/>
        </w:rPr>
        <w:t>，</w:t>
      </w:r>
      <w:r w:rsidRPr="00E814AD">
        <w:rPr>
          <w:rFonts w:ascii="SimSun" w:hAnsi="SimSun"/>
          <w:sz w:val="24"/>
        </w:rPr>
        <w:t>激发员工的工作积极性</w:t>
      </w:r>
      <w:r w:rsidR="00371B5D">
        <w:rPr>
          <w:rFonts w:ascii="SimSun" w:hAnsi="SimSun"/>
          <w:sz w:val="24"/>
        </w:rPr>
        <w:t>，</w:t>
      </w:r>
      <w:r w:rsidRPr="00E814AD">
        <w:rPr>
          <w:rFonts w:ascii="SimSun" w:hAnsi="SimSun"/>
          <w:sz w:val="24"/>
        </w:rPr>
        <w:t>充分发挥个人潜力</w:t>
      </w:r>
      <w:r w:rsidR="00371B5D">
        <w:rPr>
          <w:rFonts w:ascii="SimSun" w:hAnsi="SimSun"/>
          <w:sz w:val="24"/>
        </w:rPr>
        <w:t>，</w:t>
      </w:r>
      <w:r w:rsidRPr="00E814AD">
        <w:rPr>
          <w:rFonts w:ascii="SimSun" w:hAnsi="SimSun"/>
          <w:sz w:val="24"/>
        </w:rPr>
        <w:t>提高工作效率。</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bookmarkStart w:id="13" w:name="_Toc92271254"/>
      <w:r w:rsidRPr="00E814AD">
        <w:rPr>
          <w:rFonts w:ascii="SimSun" w:hAnsi="SimSun"/>
          <w:sz w:val="24"/>
        </w:rPr>
        <w:t>人员的招聘</w:t>
      </w:r>
      <w:bookmarkEnd w:id="13"/>
      <w:r w:rsidRPr="00E814AD">
        <w:rPr>
          <w:rFonts w:ascii="SimSun" w:hAnsi="SimSun"/>
          <w:sz w:val="24"/>
        </w:rPr>
        <w:t>强调开放、严肃、认真的原则。人员的结构上</w:t>
      </w:r>
      <w:r w:rsidR="00371B5D">
        <w:rPr>
          <w:rFonts w:ascii="SimSun" w:hAnsi="SimSun"/>
          <w:sz w:val="24"/>
        </w:rPr>
        <w:t>，</w:t>
      </w:r>
      <w:r w:rsidRPr="00E814AD">
        <w:rPr>
          <w:rFonts w:ascii="SimSun" w:hAnsi="SimSun"/>
          <w:sz w:val="24"/>
        </w:rPr>
        <w:t>在人员的资格经历中</w:t>
      </w:r>
      <w:r w:rsidR="00371B5D">
        <w:rPr>
          <w:rFonts w:ascii="SimSun" w:hAnsi="SimSun"/>
          <w:sz w:val="24"/>
        </w:rPr>
        <w:t>，</w:t>
      </w:r>
      <w:r w:rsidRPr="00E814AD">
        <w:rPr>
          <w:rFonts w:ascii="SimSun" w:hAnsi="SimSun"/>
          <w:sz w:val="24"/>
        </w:rPr>
        <w:t>侧重选择具有</w:t>
      </w:r>
      <w:r w:rsidRPr="00E814AD">
        <w:rPr>
          <w:rFonts w:ascii="SimSun" w:hAnsi="SimSun" w:hint="eastAsia"/>
          <w:sz w:val="24"/>
        </w:rPr>
        <w:t>餐厨垃圾处理</w:t>
      </w:r>
      <w:r w:rsidRPr="00E814AD">
        <w:rPr>
          <w:rFonts w:ascii="SimSun" w:hAnsi="SimSun"/>
          <w:sz w:val="24"/>
        </w:rPr>
        <w:t>厂工作经验</w:t>
      </w:r>
      <w:r w:rsidR="00371B5D">
        <w:rPr>
          <w:rFonts w:ascii="SimSun" w:hAnsi="SimSun"/>
          <w:sz w:val="24"/>
        </w:rPr>
        <w:t>，</w:t>
      </w:r>
      <w:r w:rsidRPr="00E814AD">
        <w:rPr>
          <w:rFonts w:ascii="SimSun" w:hAnsi="SimSun"/>
          <w:sz w:val="24"/>
        </w:rPr>
        <w:t>工厂管理经验等人员</w:t>
      </w:r>
      <w:r w:rsidR="00371B5D">
        <w:rPr>
          <w:rFonts w:ascii="SimSun" w:hAnsi="SimSun"/>
          <w:sz w:val="24"/>
        </w:rPr>
        <w:t>，</w:t>
      </w:r>
      <w:r w:rsidRPr="00E814AD">
        <w:rPr>
          <w:rFonts w:ascii="SimSun" w:hAnsi="SimSun"/>
          <w:sz w:val="24"/>
        </w:rPr>
        <w:t>尤其对部门经理、</w:t>
      </w:r>
      <w:r w:rsidR="00FB626F">
        <w:rPr>
          <w:rFonts w:ascii="SimSun" w:hAnsi="SimSun"/>
          <w:sz w:val="24"/>
        </w:rPr>
        <w:t>班长</w:t>
      </w:r>
      <w:r w:rsidRPr="00E814AD">
        <w:rPr>
          <w:rFonts w:ascii="SimSun" w:hAnsi="SimSun"/>
          <w:sz w:val="24"/>
        </w:rPr>
        <w:t>等关键岗位</w:t>
      </w:r>
      <w:bookmarkStart w:id="14" w:name="_Toc92271255"/>
      <w:r w:rsidRPr="00E814AD">
        <w:rPr>
          <w:rFonts w:ascii="SimSun" w:hAnsi="SimSun"/>
          <w:sz w:val="24"/>
        </w:rPr>
        <w:t>。</w:t>
      </w:r>
    </w:p>
    <w:bookmarkEnd w:id="14"/>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员工录用后依照公司培训管理制度</w:t>
      </w:r>
      <w:r w:rsidR="00371B5D">
        <w:rPr>
          <w:rFonts w:ascii="SimSun" w:hAnsi="SimSun"/>
          <w:sz w:val="24"/>
        </w:rPr>
        <w:t>，</w:t>
      </w:r>
      <w:r w:rsidRPr="00E814AD">
        <w:rPr>
          <w:rFonts w:ascii="SimSun" w:hAnsi="SimSun"/>
          <w:sz w:val="24"/>
        </w:rPr>
        <w:t>进行入职培训、岗位培训以及相关资格培训</w:t>
      </w:r>
      <w:r w:rsidR="00371B5D">
        <w:rPr>
          <w:rFonts w:ascii="SimSun" w:hAnsi="SimSun"/>
          <w:sz w:val="24"/>
        </w:rPr>
        <w:t>，</w:t>
      </w:r>
      <w:r w:rsidRPr="00E814AD">
        <w:rPr>
          <w:rFonts w:ascii="SimSun" w:hAnsi="SimSun"/>
          <w:sz w:val="24"/>
        </w:rPr>
        <w:t>并鼓励参加相关的国内、国外培训。根据不同专业、岗位需要定期组织员工取得各种专业证书</w:t>
      </w:r>
      <w:r w:rsidR="00371B5D">
        <w:rPr>
          <w:rFonts w:ascii="SimSun" w:hAnsi="SimSun"/>
          <w:sz w:val="24"/>
        </w:rPr>
        <w:t>，</w:t>
      </w:r>
      <w:r w:rsidRPr="00E814AD">
        <w:rPr>
          <w:rFonts w:ascii="SimSun" w:hAnsi="SimSun"/>
          <w:sz w:val="24"/>
        </w:rPr>
        <w:t>如高、低压电工上岗证</w:t>
      </w:r>
      <w:r w:rsidR="00DC5CA5">
        <w:rPr>
          <w:rFonts w:ascii="SimSun" w:hAnsi="SimSun"/>
          <w:sz w:val="24"/>
        </w:rPr>
        <w:t>等</w:t>
      </w:r>
      <w:r w:rsidRPr="00E814AD">
        <w:rPr>
          <w:rFonts w:ascii="SimSun" w:hAnsi="SimSun"/>
          <w:sz w:val="24"/>
        </w:rPr>
        <w:t>。为调动员工学习、进取的积极性</w:t>
      </w:r>
      <w:r w:rsidR="00371B5D">
        <w:rPr>
          <w:rFonts w:ascii="SimSun" w:hAnsi="SimSun"/>
          <w:sz w:val="24"/>
        </w:rPr>
        <w:t>，</w:t>
      </w:r>
      <w:r w:rsidRPr="00E814AD">
        <w:rPr>
          <w:rFonts w:ascii="SimSun" w:hAnsi="SimSun"/>
          <w:sz w:val="24"/>
        </w:rPr>
        <w:t>大力鼓励员工通过学习、实践考取各种资格证书。</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建立、健全公司的岗位责任、薪酬和绩效考核体系</w:t>
      </w:r>
      <w:r w:rsidR="00371B5D">
        <w:rPr>
          <w:rFonts w:ascii="SimSun" w:hAnsi="SimSun"/>
          <w:sz w:val="24"/>
        </w:rPr>
        <w:t>，</w:t>
      </w:r>
      <w:r w:rsidRPr="00E814AD">
        <w:rPr>
          <w:rFonts w:ascii="SimSun" w:hAnsi="SimSun"/>
          <w:sz w:val="24"/>
        </w:rPr>
        <w:t>并逐步完善这两套体系</w:t>
      </w:r>
      <w:r w:rsidR="00371B5D">
        <w:rPr>
          <w:rFonts w:ascii="SimSun" w:hAnsi="SimSun"/>
          <w:sz w:val="24"/>
        </w:rPr>
        <w:t>，</w:t>
      </w:r>
      <w:r w:rsidRPr="00E814AD">
        <w:rPr>
          <w:rFonts w:ascii="SimSun" w:hAnsi="SimSun"/>
          <w:sz w:val="24"/>
        </w:rPr>
        <w:t>使之更加行之有效。</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制定详尽的运营人员、生产设备管理计划</w:t>
      </w:r>
      <w:r w:rsidR="00371B5D">
        <w:rPr>
          <w:rFonts w:ascii="SimSun" w:hAnsi="SimSun"/>
          <w:sz w:val="24"/>
        </w:rPr>
        <w:t>，</w:t>
      </w:r>
      <w:r w:rsidRPr="00E814AD">
        <w:rPr>
          <w:rFonts w:ascii="SimSun" w:hAnsi="SimSun"/>
          <w:sz w:val="24"/>
        </w:rPr>
        <w:t>做到“凡事有章可循</w:t>
      </w:r>
      <w:r w:rsidR="00371B5D">
        <w:rPr>
          <w:rFonts w:ascii="SimSun" w:hAnsi="SimSun"/>
          <w:sz w:val="24"/>
        </w:rPr>
        <w:t>，</w:t>
      </w:r>
      <w:r w:rsidRPr="00E814AD">
        <w:rPr>
          <w:rFonts w:ascii="SimSun" w:hAnsi="SimSun"/>
          <w:sz w:val="24"/>
        </w:rPr>
        <w:t>凡事有人负责</w:t>
      </w:r>
      <w:r w:rsidR="00371B5D">
        <w:rPr>
          <w:rFonts w:ascii="SimSun" w:hAnsi="SimSun"/>
          <w:sz w:val="24"/>
        </w:rPr>
        <w:t>，</w:t>
      </w:r>
      <w:r w:rsidRPr="00E814AD">
        <w:rPr>
          <w:rFonts w:ascii="SimSun" w:hAnsi="SimSun"/>
          <w:sz w:val="24"/>
        </w:rPr>
        <w:t>凡事有人监督</w:t>
      </w:r>
      <w:r w:rsidR="00371B5D">
        <w:rPr>
          <w:rFonts w:ascii="SimSun" w:hAnsi="SimSun"/>
          <w:sz w:val="24"/>
        </w:rPr>
        <w:t>，</w:t>
      </w:r>
      <w:r w:rsidRPr="00E814AD">
        <w:rPr>
          <w:rFonts w:ascii="SimSun" w:hAnsi="SimSun"/>
          <w:sz w:val="24"/>
        </w:rPr>
        <w:t xml:space="preserve">凡事有案可查”。 </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为保证达到年处理垃圾量并结合年运行时间8000h</w:t>
      </w:r>
      <w:r w:rsidR="00371B5D">
        <w:rPr>
          <w:rFonts w:ascii="SimSun" w:hAnsi="SimSun"/>
          <w:sz w:val="24"/>
        </w:rPr>
        <w:t>，</w:t>
      </w:r>
      <w:r w:rsidRPr="00E814AD">
        <w:rPr>
          <w:rFonts w:ascii="SimSun" w:hAnsi="SimSun"/>
          <w:sz w:val="24"/>
        </w:rPr>
        <w:t>结合本项目特点合理</w:t>
      </w:r>
      <w:r w:rsidRPr="00E814AD">
        <w:rPr>
          <w:rFonts w:ascii="SimSun" w:hAnsi="SimSun"/>
          <w:sz w:val="24"/>
        </w:rPr>
        <w:lastRenderedPageBreak/>
        <w:t>安排检修计划</w:t>
      </w:r>
      <w:r w:rsidR="00371B5D">
        <w:rPr>
          <w:rFonts w:ascii="SimSun" w:hAnsi="SimSun"/>
          <w:sz w:val="24"/>
        </w:rPr>
        <w:t>，</w:t>
      </w:r>
      <w:r w:rsidRPr="00E814AD">
        <w:rPr>
          <w:rFonts w:ascii="SimSun" w:hAnsi="SimSun"/>
          <w:sz w:val="24"/>
        </w:rPr>
        <w:t>并考虑解决在生产线检修期间的垃圾调度及处理问题。</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制定详细计划配合政府做好运营监管工作</w:t>
      </w:r>
      <w:r w:rsidR="00371B5D">
        <w:rPr>
          <w:rFonts w:ascii="SimSun" w:hAnsi="SimSun"/>
          <w:sz w:val="24"/>
        </w:rPr>
        <w:t>，</w:t>
      </w:r>
      <w:r w:rsidRPr="00E814AD">
        <w:rPr>
          <w:rFonts w:ascii="SimSun" w:hAnsi="SimSun"/>
          <w:sz w:val="24"/>
        </w:rPr>
        <w:t>并协调好与周边居民的关系。</w:t>
      </w:r>
    </w:p>
    <w:p w:rsidR="00822B0E" w:rsidRPr="00E814AD" w:rsidRDefault="00822B0E" w:rsidP="00B36B79">
      <w:pPr>
        <w:widowControl w:val="0"/>
        <w:numPr>
          <w:ilvl w:val="0"/>
          <w:numId w:val="5"/>
        </w:numPr>
        <w:spacing w:after="0" w:line="360" w:lineRule="auto"/>
        <w:ind w:left="840" w:hanging="420"/>
        <w:jc w:val="both"/>
        <w:rPr>
          <w:rFonts w:ascii="SimSun" w:hAnsi="SimSun"/>
          <w:sz w:val="24"/>
        </w:rPr>
      </w:pPr>
      <w:r w:rsidRPr="00E814AD">
        <w:rPr>
          <w:rFonts w:ascii="SimSun" w:hAnsi="SimSun"/>
          <w:sz w:val="24"/>
        </w:rPr>
        <w:t>制定完善的事故排除预案和事故应急预案</w:t>
      </w:r>
      <w:r w:rsidR="00371B5D">
        <w:rPr>
          <w:rFonts w:ascii="SimSun" w:hAnsi="SimSun"/>
          <w:sz w:val="24"/>
        </w:rPr>
        <w:t>，</w:t>
      </w:r>
      <w:r w:rsidRPr="00E814AD">
        <w:rPr>
          <w:rFonts w:ascii="SimSun" w:hAnsi="SimSun"/>
          <w:sz w:val="24"/>
        </w:rPr>
        <w:t>打造一支技术过硬、管理完善的优秀团队。</w:t>
      </w:r>
    </w:p>
    <w:p w:rsidR="00822B0E" w:rsidRPr="00E814AD" w:rsidRDefault="003C1B08" w:rsidP="00822B0E">
      <w:pPr>
        <w:pStyle w:val="BodyTextIndent"/>
        <w:spacing w:line="360" w:lineRule="auto"/>
        <w:ind w:firstLine="482"/>
        <w:jc w:val="left"/>
        <w:outlineLvl w:val="2"/>
        <w:rPr>
          <w:rFonts w:ascii="SimSun" w:hAnsi="SimSun"/>
          <w:b/>
          <w:sz w:val="24"/>
        </w:rPr>
      </w:pPr>
      <w:bookmarkStart w:id="15" w:name="_Toc188093181"/>
      <w:bookmarkStart w:id="16" w:name="_Toc191111269"/>
      <w:bookmarkStart w:id="17" w:name="_Toc206575605"/>
      <w:bookmarkStart w:id="18" w:name="_Toc233131653"/>
      <w:bookmarkStart w:id="19" w:name="_Toc233166169"/>
      <w:bookmarkStart w:id="20" w:name="_Toc233182550"/>
      <w:bookmarkStart w:id="21" w:name="_Toc233434371"/>
      <w:bookmarkStart w:id="22" w:name="_Toc233434794"/>
      <w:bookmarkStart w:id="23" w:name="_Toc233435095"/>
      <w:bookmarkStart w:id="24" w:name="_Toc233681251"/>
      <w:bookmarkStart w:id="25" w:name="_Toc233771676"/>
      <w:bookmarkStart w:id="26" w:name="_Toc233965933"/>
      <w:bookmarkStart w:id="27" w:name="_Toc311648231"/>
      <w:bookmarkStart w:id="28" w:name="_Toc331534851"/>
      <w:r>
        <w:rPr>
          <w:rFonts w:ascii="SimSun" w:hAnsi="SimSun"/>
          <w:b/>
          <w:sz w:val="24"/>
        </w:rPr>
        <w:t>1.2</w:t>
      </w:r>
      <w:r w:rsidR="00822B0E" w:rsidRPr="00E814AD">
        <w:rPr>
          <w:rFonts w:ascii="SimSun" w:hAnsi="SimSun"/>
          <w:b/>
          <w:sz w:val="24"/>
        </w:rPr>
        <w:t xml:space="preserve"> 运营</w:t>
      </w:r>
      <w:bookmarkEnd w:id="15"/>
      <w:bookmarkEnd w:id="16"/>
      <w:r w:rsidR="00822B0E" w:rsidRPr="00E814AD">
        <w:rPr>
          <w:rFonts w:ascii="SimSun" w:hAnsi="SimSun"/>
          <w:b/>
          <w:sz w:val="24"/>
        </w:rPr>
        <w:t>与维护的目标</w:t>
      </w:r>
      <w:bookmarkEnd w:id="17"/>
      <w:bookmarkEnd w:id="18"/>
      <w:bookmarkEnd w:id="19"/>
      <w:bookmarkEnd w:id="20"/>
      <w:bookmarkEnd w:id="21"/>
      <w:bookmarkEnd w:id="22"/>
      <w:bookmarkEnd w:id="23"/>
      <w:bookmarkEnd w:id="24"/>
      <w:bookmarkEnd w:id="25"/>
      <w:bookmarkEnd w:id="26"/>
      <w:bookmarkEnd w:id="27"/>
      <w:bookmarkEnd w:id="28"/>
    </w:p>
    <w:p w:rsidR="00822B0E" w:rsidRPr="00E814AD" w:rsidRDefault="00822B0E" w:rsidP="00822B0E">
      <w:pPr>
        <w:spacing w:line="360" w:lineRule="auto"/>
        <w:ind w:firstLineChars="225" w:firstLine="540"/>
        <w:rPr>
          <w:rFonts w:ascii="SimSun" w:hAnsi="SimSun"/>
          <w:sz w:val="24"/>
        </w:rPr>
      </w:pPr>
      <w:r w:rsidRPr="00E814AD">
        <w:rPr>
          <w:rFonts w:ascii="SimSun" w:hAnsi="SimSun"/>
          <w:sz w:val="24"/>
        </w:rPr>
        <w:t>餐厨废弃物处理厂运营与维护的目标为：</w:t>
      </w:r>
    </w:p>
    <w:p w:rsidR="00822B0E" w:rsidRPr="00E814AD" w:rsidRDefault="00822B0E" w:rsidP="00B36B79">
      <w:pPr>
        <w:widowControl w:val="0"/>
        <w:numPr>
          <w:ilvl w:val="0"/>
          <w:numId w:val="15"/>
        </w:numPr>
        <w:spacing w:after="0" w:line="360" w:lineRule="auto"/>
        <w:jc w:val="both"/>
        <w:rPr>
          <w:rFonts w:ascii="SimSun" w:hAnsi="SimSun"/>
          <w:sz w:val="24"/>
        </w:rPr>
      </w:pPr>
      <w:r w:rsidRPr="00E814AD">
        <w:rPr>
          <w:rFonts w:ascii="SimSun" w:hAnsi="SimSun"/>
          <w:sz w:val="24"/>
        </w:rPr>
        <w:t>废弃物全部达标处理；</w:t>
      </w:r>
    </w:p>
    <w:p w:rsidR="00822B0E" w:rsidRPr="00E814AD" w:rsidRDefault="00822B0E" w:rsidP="00B36B79">
      <w:pPr>
        <w:widowControl w:val="0"/>
        <w:numPr>
          <w:ilvl w:val="0"/>
          <w:numId w:val="15"/>
        </w:numPr>
        <w:spacing w:after="0" w:line="360" w:lineRule="auto"/>
        <w:jc w:val="both"/>
        <w:rPr>
          <w:rFonts w:ascii="SimSun" w:hAnsi="SimSun"/>
          <w:sz w:val="24"/>
        </w:rPr>
      </w:pPr>
      <w:r w:rsidRPr="00E814AD">
        <w:rPr>
          <w:rFonts w:ascii="SimSun" w:hAnsi="SimSun"/>
          <w:sz w:val="24"/>
        </w:rPr>
        <w:t>周边环境保护及二次污染</w:t>
      </w:r>
      <w:r w:rsidR="00DC5CA5">
        <w:rPr>
          <w:rFonts w:ascii="SimSun" w:hAnsi="SimSun"/>
          <w:sz w:val="24"/>
        </w:rPr>
        <w:t>有效</w:t>
      </w:r>
      <w:r w:rsidRPr="00E814AD">
        <w:rPr>
          <w:rFonts w:ascii="SimSun" w:hAnsi="SimSun"/>
          <w:sz w:val="24"/>
        </w:rPr>
        <w:t>控制；</w:t>
      </w:r>
    </w:p>
    <w:p w:rsidR="00822B0E" w:rsidRPr="00E814AD" w:rsidRDefault="00822B0E" w:rsidP="00B36B79">
      <w:pPr>
        <w:widowControl w:val="0"/>
        <w:numPr>
          <w:ilvl w:val="0"/>
          <w:numId w:val="15"/>
        </w:numPr>
        <w:spacing w:after="0" w:line="360" w:lineRule="auto"/>
        <w:jc w:val="both"/>
        <w:rPr>
          <w:rFonts w:ascii="SimSun" w:hAnsi="SimSun"/>
          <w:sz w:val="24"/>
        </w:rPr>
      </w:pPr>
      <w:r w:rsidRPr="00E814AD">
        <w:rPr>
          <w:rFonts w:ascii="SimSun" w:hAnsi="SimSun"/>
          <w:sz w:val="24"/>
        </w:rPr>
        <w:t>公共卫生、健康的维护；</w:t>
      </w:r>
    </w:p>
    <w:p w:rsidR="00822B0E" w:rsidRPr="00E814AD" w:rsidRDefault="00822B0E" w:rsidP="00B36B79">
      <w:pPr>
        <w:widowControl w:val="0"/>
        <w:numPr>
          <w:ilvl w:val="0"/>
          <w:numId w:val="15"/>
        </w:numPr>
        <w:spacing w:after="0" w:line="360" w:lineRule="auto"/>
        <w:ind w:left="840" w:hanging="420"/>
        <w:jc w:val="both"/>
        <w:rPr>
          <w:rFonts w:ascii="SimSun" w:hAnsi="SimSun"/>
          <w:sz w:val="24"/>
        </w:rPr>
      </w:pPr>
      <w:r w:rsidRPr="00E814AD">
        <w:rPr>
          <w:rFonts w:ascii="SimSun" w:hAnsi="SimSun"/>
          <w:sz w:val="24"/>
        </w:rPr>
        <w:t>垃圾处理设施设备维护使用达到最佳效率、减少运营成本、提高资源再生利用率；</w:t>
      </w:r>
    </w:p>
    <w:p w:rsidR="00822B0E" w:rsidRPr="00E814AD" w:rsidRDefault="00DC5CA5" w:rsidP="00B36B79">
      <w:pPr>
        <w:widowControl w:val="0"/>
        <w:numPr>
          <w:ilvl w:val="0"/>
          <w:numId w:val="15"/>
        </w:numPr>
        <w:spacing w:after="0" w:line="360" w:lineRule="auto"/>
        <w:jc w:val="both"/>
        <w:rPr>
          <w:rFonts w:ascii="SimSun" w:hAnsi="SimSun"/>
          <w:sz w:val="24"/>
        </w:rPr>
      </w:pPr>
      <w:r>
        <w:rPr>
          <w:rFonts w:ascii="SimSun" w:hAnsi="SimSun"/>
          <w:sz w:val="24"/>
        </w:rPr>
        <w:t>一期</w:t>
      </w:r>
      <w:r w:rsidR="00822B0E" w:rsidRPr="00E814AD">
        <w:rPr>
          <w:rFonts w:ascii="SimSun" w:hAnsi="SimSun"/>
          <w:sz w:val="24"/>
        </w:rPr>
        <w:t>年处理垃圾量达到</w:t>
      </w:r>
      <w:r w:rsidR="00822B0E">
        <w:rPr>
          <w:rFonts w:ascii="SimSun" w:hAnsi="SimSun"/>
          <w:sz w:val="24"/>
        </w:rPr>
        <w:t>3.6</w:t>
      </w:r>
      <w:r w:rsidR="00822B0E" w:rsidRPr="00E814AD">
        <w:rPr>
          <w:rFonts w:ascii="SimSun" w:hAnsi="SimSun"/>
          <w:sz w:val="24"/>
        </w:rPr>
        <w:t>万吨；</w:t>
      </w:r>
    </w:p>
    <w:p w:rsidR="00822B0E" w:rsidRPr="00E814AD" w:rsidRDefault="00822B0E" w:rsidP="00B36B79">
      <w:pPr>
        <w:widowControl w:val="0"/>
        <w:numPr>
          <w:ilvl w:val="0"/>
          <w:numId w:val="15"/>
        </w:numPr>
        <w:spacing w:after="0" w:line="360" w:lineRule="auto"/>
        <w:jc w:val="both"/>
        <w:rPr>
          <w:rFonts w:ascii="SimSun" w:hAnsi="SimSun"/>
          <w:sz w:val="24"/>
        </w:rPr>
      </w:pPr>
      <w:r w:rsidRPr="00E814AD">
        <w:rPr>
          <w:rFonts w:ascii="SimSun" w:hAnsi="SimSun"/>
          <w:sz w:val="24"/>
        </w:rPr>
        <w:t>主设备运行小时数大于8000h；</w:t>
      </w:r>
    </w:p>
    <w:p w:rsidR="00822B0E" w:rsidRPr="00E814AD" w:rsidRDefault="00822B0E" w:rsidP="00B36B79">
      <w:pPr>
        <w:widowControl w:val="0"/>
        <w:numPr>
          <w:ilvl w:val="0"/>
          <w:numId w:val="15"/>
        </w:numPr>
        <w:spacing w:after="0" w:line="360" w:lineRule="auto"/>
        <w:jc w:val="both"/>
        <w:rPr>
          <w:rFonts w:ascii="SimSun" w:hAnsi="SimSun"/>
          <w:sz w:val="24"/>
        </w:rPr>
      </w:pPr>
      <w:r>
        <w:rPr>
          <w:rFonts w:ascii="SimSun" w:hAnsi="SimSun"/>
          <w:sz w:val="24"/>
        </w:rPr>
        <w:t>臭</w:t>
      </w:r>
      <w:r w:rsidRPr="00E814AD">
        <w:rPr>
          <w:rFonts w:ascii="SimSun" w:hAnsi="SimSun"/>
          <w:sz w:val="24"/>
        </w:rPr>
        <w:t>气、污水达标排放。</w:t>
      </w:r>
    </w:p>
    <w:p w:rsidR="00822B0E" w:rsidRPr="00E814AD" w:rsidRDefault="003C1B08" w:rsidP="00822B0E">
      <w:pPr>
        <w:pStyle w:val="BodyTextIndent"/>
        <w:spacing w:line="360" w:lineRule="auto"/>
        <w:ind w:firstLine="482"/>
        <w:jc w:val="left"/>
        <w:outlineLvl w:val="2"/>
        <w:rPr>
          <w:rFonts w:ascii="SimSun" w:hAnsi="SimSun"/>
          <w:b/>
          <w:sz w:val="24"/>
        </w:rPr>
      </w:pPr>
      <w:bookmarkStart w:id="29" w:name="_Toc233131654"/>
      <w:bookmarkStart w:id="30" w:name="_Toc233166170"/>
      <w:bookmarkStart w:id="31" w:name="_Toc233182551"/>
      <w:bookmarkStart w:id="32" w:name="_Toc233434372"/>
      <w:bookmarkStart w:id="33" w:name="_Toc233434795"/>
      <w:bookmarkStart w:id="34" w:name="_Toc233435096"/>
      <w:bookmarkStart w:id="35" w:name="_Toc233681252"/>
      <w:bookmarkStart w:id="36" w:name="_Toc233771677"/>
      <w:bookmarkStart w:id="37" w:name="_Toc233965934"/>
      <w:bookmarkStart w:id="38" w:name="_Toc311648232"/>
      <w:bookmarkStart w:id="39" w:name="_Toc331534852"/>
      <w:bookmarkStart w:id="40" w:name="_Toc187835723"/>
      <w:bookmarkStart w:id="41" w:name="_Toc188093172"/>
      <w:bookmarkStart w:id="42" w:name="_Toc189295749"/>
      <w:bookmarkStart w:id="43" w:name="_Toc191111260"/>
      <w:bookmarkStart w:id="44" w:name="_Toc206575606"/>
      <w:r>
        <w:rPr>
          <w:rFonts w:ascii="SimSun" w:hAnsi="SimSun"/>
          <w:b/>
          <w:sz w:val="24"/>
        </w:rPr>
        <w:t>1.3</w:t>
      </w:r>
      <w:r w:rsidR="00822B0E" w:rsidRPr="00E814AD">
        <w:rPr>
          <w:rFonts w:ascii="SimSun" w:hAnsi="SimSun"/>
          <w:b/>
          <w:sz w:val="24"/>
        </w:rPr>
        <w:t xml:space="preserve"> 运营与维护的任务</w:t>
      </w:r>
      <w:bookmarkEnd w:id="29"/>
      <w:bookmarkEnd w:id="30"/>
      <w:bookmarkEnd w:id="31"/>
      <w:bookmarkEnd w:id="32"/>
      <w:bookmarkEnd w:id="33"/>
      <w:bookmarkEnd w:id="34"/>
      <w:bookmarkEnd w:id="35"/>
      <w:bookmarkEnd w:id="36"/>
      <w:bookmarkEnd w:id="37"/>
      <w:bookmarkEnd w:id="38"/>
      <w:bookmarkEnd w:id="39"/>
    </w:p>
    <w:p w:rsidR="00822B0E" w:rsidRPr="00E814AD" w:rsidRDefault="00822B0E" w:rsidP="00CF0DBB">
      <w:pPr>
        <w:spacing w:line="360" w:lineRule="auto"/>
        <w:ind w:firstLineChars="200" w:firstLine="480"/>
        <w:jc w:val="both"/>
        <w:rPr>
          <w:rFonts w:ascii="SimSun" w:hAnsi="SimSun"/>
          <w:sz w:val="24"/>
        </w:rPr>
      </w:pPr>
      <w:r w:rsidRPr="00E814AD">
        <w:rPr>
          <w:rFonts w:ascii="SimSun" w:hAnsi="SimSun"/>
          <w:sz w:val="24"/>
        </w:rPr>
        <w:t>按现代企业制度管理运作餐厨废弃物处理厂</w:t>
      </w:r>
      <w:r w:rsidR="00371B5D">
        <w:rPr>
          <w:rFonts w:ascii="SimSun" w:hAnsi="SimSun"/>
          <w:sz w:val="24"/>
        </w:rPr>
        <w:t>，</w:t>
      </w:r>
      <w:r w:rsidRPr="00E814AD">
        <w:rPr>
          <w:rFonts w:ascii="SimSun" w:hAnsi="SimSun"/>
          <w:sz w:val="24"/>
        </w:rPr>
        <w:t>合理安排员工人数</w:t>
      </w:r>
      <w:r w:rsidR="00371B5D">
        <w:rPr>
          <w:rFonts w:ascii="SimSun" w:hAnsi="SimSun"/>
          <w:sz w:val="24"/>
        </w:rPr>
        <w:t>，</w:t>
      </w:r>
      <w:r w:rsidRPr="00E814AD">
        <w:rPr>
          <w:rFonts w:ascii="SimSun" w:hAnsi="SimSun"/>
          <w:sz w:val="24"/>
        </w:rPr>
        <w:t>提高人员素质</w:t>
      </w:r>
      <w:r w:rsidR="00371B5D">
        <w:rPr>
          <w:rFonts w:ascii="SimSun" w:hAnsi="SimSun"/>
          <w:sz w:val="24"/>
        </w:rPr>
        <w:t>，</w:t>
      </w:r>
      <w:r w:rsidRPr="00E814AD">
        <w:rPr>
          <w:rFonts w:ascii="SimSun" w:hAnsi="SimSun"/>
          <w:sz w:val="24"/>
        </w:rPr>
        <w:t>建立高效率的企业化管理机制</w:t>
      </w:r>
      <w:r w:rsidR="00371B5D">
        <w:rPr>
          <w:rFonts w:ascii="SimSun" w:hAnsi="SimSun"/>
          <w:sz w:val="24"/>
        </w:rPr>
        <w:t>，</w:t>
      </w:r>
      <w:r w:rsidRPr="00E814AD">
        <w:rPr>
          <w:rFonts w:ascii="SimSun" w:hAnsi="SimSun"/>
          <w:sz w:val="24"/>
        </w:rPr>
        <w:t>实施市场化管理环保事业的示范机制。运营与维护主要是对人</w:t>
      </w:r>
      <w:r w:rsidR="00B36B79">
        <w:rPr>
          <w:rFonts w:ascii="SimSun" w:hAnsi="SimSun"/>
          <w:sz w:val="24"/>
        </w:rPr>
        <w:t>（</w:t>
      </w:r>
      <w:r w:rsidRPr="00E814AD">
        <w:rPr>
          <w:rFonts w:ascii="SimSun" w:hAnsi="SimSun"/>
          <w:sz w:val="24"/>
        </w:rPr>
        <w:t>员工</w:t>
      </w:r>
      <w:r w:rsidR="00B36B79">
        <w:rPr>
          <w:rFonts w:ascii="SimSun" w:hAnsi="SimSun"/>
          <w:sz w:val="24"/>
        </w:rPr>
        <w:t>）</w:t>
      </w:r>
      <w:r w:rsidRPr="00E814AD">
        <w:rPr>
          <w:rFonts w:ascii="SimSun" w:hAnsi="SimSun"/>
          <w:sz w:val="24"/>
        </w:rPr>
        <w:t>、财</w:t>
      </w:r>
      <w:r w:rsidR="00B36B79">
        <w:rPr>
          <w:rFonts w:ascii="SimSun" w:hAnsi="SimSun"/>
          <w:sz w:val="24"/>
        </w:rPr>
        <w:t>（</w:t>
      </w:r>
      <w:r w:rsidRPr="00E814AD">
        <w:rPr>
          <w:rFonts w:ascii="SimSun" w:hAnsi="SimSun"/>
          <w:sz w:val="24"/>
        </w:rPr>
        <w:t>预算</w:t>
      </w:r>
      <w:r w:rsidR="00B36B79">
        <w:rPr>
          <w:rFonts w:ascii="SimSun" w:hAnsi="SimSun"/>
          <w:sz w:val="24"/>
        </w:rPr>
        <w:t>）</w:t>
      </w:r>
      <w:r w:rsidRPr="00E814AD">
        <w:rPr>
          <w:rFonts w:ascii="SimSun" w:hAnsi="SimSun"/>
          <w:sz w:val="24"/>
        </w:rPr>
        <w:t>、物</w:t>
      </w:r>
      <w:r w:rsidR="00B36B79">
        <w:rPr>
          <w:rFonts w:ascii="SimSun" w:hAnsi="SimSun"/>
          <w:sz w:val="24"/>
        </w:rPr>
        <w:t>（</w:t>
      </w:r>
      <w:r w:rsidRPr="00E814AD">
        <w:rPr>
          <w:rFonts w:ascii="SimSun" w:hAnsi="SimSun"/>
          <w:sz w:val="24"/>
        </w:rPr>
        <w:t>设施</w:t>
      </w:r>
      <w:r w:rsidR="00B36B79">
        <w:rPr>
          <w:rFonts w:ascii="SimSun" w:hAnsi="SimSun"/>
          <w:sz w:val="24"/>
        </w:rPr>
        <w:t>）</w:t>
      </w:r>
      <w:r w:rsidRPr="00E814AD">
        <w:rPr>
          <w:rFonts w:ascii="SimSun" w:hAnsi="SimSun"/>
          <w:sz w:val="24"/>
        </w:rPr>
        <w:t>的有效管理。其中包括：</w:t>
      </w:r>
    </w:p>
    <w:p w:rsidR="00822B0E" w:rsidRPr="00E814AD" w:rsidRDefault="00822B0E" w:rsidP="00B36B79">
      <w:pPr>
        <w:widowControl w:val="0"/>
        <w:numPr>
          <w:ilvl w:val="0"/>
          <w:numId w:val="16"/>
        </w:numPr>
        <w:spacing w:after="0" w:line="360" w:lineRule="auto"/>
        <w:jc w:val="both"/>
        <w:rPr>
          <w:rFonts w:ascii="SimSun" w:hAnsi="SimSun"/>
          <w:sz w:val="24"/>
        </w:rPr>
      </w:pPr>
      <w:r w:rsidRPr="00E814AD">
        <w:rPr>
          <w:rFonts w:ascii="SimSun" w:hAnsi="SimSun"/>
          <w:sz w:val="24"/>
        </w:rPr>
        <w:t>建立完备的生产管理层次；</w:t>
      </w:r>
    </w:p>
    <w:p w:rsidR="00822B0E" w:rsidRPr="00E814AD" w:rsidRDefault="00822B0E" w:rsidP="00CF0DBB">
      <w:pPr>
        <w:widowControl w:val="0"/>
        <w:numPr>
          <w:ilvl w:val="0"/>
          <w:numId w:val="16"/>
        </w:numPr>
        <w:spacing w:after="0" w:line="360" w:lineRule="auto"/>
        <w:jc w:val="both"/>
        <w:rPr>
          <w:rFonts w:ascii="SimSun" w:hAnsi="SimSun"/>
          <w:sz w:val="24"/>
        </w:rPr>
      </w:pPr>
      <w:r w:rsidRPr="00E814AD">
        <w:rPr>
          <w:rFonts w:ascii="SimSun" w:hAnsi="SimSun"/>
          <w:sz w:val="24"/>
        </w:rPr>
        <w:t>对生产操作工人</w:t>
      </w:r>
      <w:r w:rsidR="00371B5D">
        <w:rPr>
          <w:rFonts w:ascii="SimSun" w:hAnsi="SimSun"/>
          <w:sz w:val="24"/>
        </w:rPr>
        <w:t>，</w:t>
      </w:r>
      <w:r w:rsidRPr="00E814AD">
        <w:rPr>
          <w:rFonts w:ascii="SimSun" w:hAnsi="SimSun"/>
          <w:sz w:val="24"/>
        </w:rPr>
        <w:t>管理员工进行必要的资格审查</w:t>
      </w:r>
      <w:r w:rsidR="00371B5D">
        <w:rPr>
          <w:rFonts w:ascii="SimSun" w:hAnsi="SimSun"/>
          <w:sz w:val="24"/>
        </w:rPr>
        <w:t>，</w:t>
      </w:r>
      <w:r w:rsidRPr="00E814AD">
        <w:rPr>
          <w:rFonts w:ascii="SimSun" w:hAnsi="SimSun"/>
          <w:sz w:val="24"/>
        </w:rPr>
        <w:t>并组织进行上岗前的专业技术再培训；</w:t>
      </w:r>
    </w:p>
    <w:p w:rsidR="00822B0E" w:rsidRPr="00E814AD" w:rsidRDefault="00822B0E" w:rsidP="00B36B79">
      <w:pPr>
        <w:widowControl w:val="0"/>
        <w:numPr>
          <w:ilvl w:val="0"/>
          <w:numId w:val="16"/>
        </w:numPr>
        <w:spacing w:after="0" w:line="360" w:lineRule="auto"/>
        <w:jc w:val="both"/>
        <w:rPr>
          <w:rFonts w:ascii="SimSun" w:hAnsi="SimSun"/>
          <w:sz w:val="24"/>
        </w:rPr>
      </w:pPr>
      <w:r w:rsidRPr="00E814AD">
        <w:rPr>
          <w:rFonts w:ascii="SimSun" w:hAnsi="SimSun"/>
          <w:sz w:val="24"/>
        </w:rPr>
        <w:t>聘请有经验的专业技术人员负责厂内的技术管理工作；</w:t>
      </w:r>
    </w:p>
    <w:p w:rsidR="00822B0E" w:rsidRPr="00E814AD" w:rsidRDefault="00822B0E" w:rsidP="00B36B79">
      <w:pPr>
        <w:widowControl w:val="0"/>
        <w:numPr>
          <w:ilvl w:val="0"/>
          <w:numId w:val="16"/>
        </w:numPr>
        <w:spacing w:after="0" w:line="360" w:lineRule="auto"/>
        <w:jc w:val="both"/>
        <w:rPr>
          <w:rFonts w:ascii="SimSun" w:hAnsi="SimSun"/>
          <w:sz w:val="24"/>
        </w:rPr>
      </w:pPr>
      <w:r w:rsidRPr="00E814AD">
        <w:rPr>
          <w:rFonts w:ascii="SimSun" w:hAnsi="SimSun"/>
          <w:sz w:val="24"/>
        </w:rPr>
        <w:t>制订健全的岗位负责制</w:t>
      </w:r>
      <w:r w:rsidR="00371B5D">
        <w:rPr>
          <w:rFonts w:ascii="SimSun" w:hAnsi="SimSun"/>
          <w:sz w:val="24"/>
        </w:rPr>
        <w:t>，</w:t>
      </w:r>
      <w:r w:rsidRPr="00E814AD">
        <w:rPr>
          <w:rFonts w:ascii="SimSun" w:hAnsi="SimSun"/>
          <w:sz w:val="24"/>
        </w:rPr>
        <w:t>安全操作和维护规程等工厂管理规章制度。</w:t>
      </w:r>
    </w:p>
    <w:p w:rsidR="00822B0E" w:rsidRPr="00E814AD" w:rsidRDefault="00822B0E" w:rsidP="00B36B79">
      <w:pPr>
        <w:widowControl w:val="0"/>
        <w:numPr>
          <w:ilvl w:val="0"/>
          <w:numId w:val="16"/>
        </w:numPr>
        <w:snapToGrid w:val="0"/>
        <w:spacing w:after="0" w:line="360" w:lineRule="auto"/>
        <w:jc w:val="both"/>
        <w:rPr>
          <w:rFonts w:ascii="SimSun" w:hAnsi="SimSun"/>
          <w:sz w:val="24"/>
        </w:rPr>
      </w:pPr>
      <w:r w:rsidRPr="00E814AD">
        <w:rPr>
          <w:rFonts w:ascii="SimSun" w:hAnsi="SimSun"/>
          <w:sz w:val="24"/>
        </w:rPr>
        <w:t>保证处理设施、设备的性能</w:t>
      </w:r>
      <w:r w:rsidR="00B36B79">
        <w:rPr>
          <w:rFonts w:ascii="SimSun" w:hAnsi="SimSun"/>
          <w:sz w:val="24"/>
        </w:rPr>
        <w:t>（</w:t>
      </w:r>
      <w:r w:rsidRPr="00E814AD">
        <w:rPr>
          <w:rFonts w:ascii="SimSun" w:hAnsi="SimSun"/>
          <w:sz w:val="24"/>
        </w:rPr>
        <w:t>包括确保设备运行的可靠性</w:t>
      </w:r>
      <w:r w:rsidR="00B36B79">
        <w:rPr>
          <w:rFonts w:ascii="SimSun" w:hAnsi="SimSun"/>
          <w:sz w:val="24"/>
        </w:rPr>
        <w:t>）</w:t>
      </w:r>
      <w:r w:rsidRPr="00E814AD">
        <w:rPr>
          <w:rFonts w:ascii="SimSun" w:hAnsi="SimSun"/>
          <w:sz w:val="24"/>
        </w:rPr>
        <w:t>。</w:t>
      </w:r>
    </w:p>
    <w:p w:rsidR="00822B0E" w:rsidRPr="00E814AD" w:rsidRDefault="00822B0E" w:rsidP="00B36B79">
      <w:pPr>
        <w:widowControl w:val="0"/>
        <w:numPr>
          <w:ilvl w:val="0"/>
          <w:numId w:val="16"/>
        </w:numPr>
        <w:snapToGrid w:val="0"/>
        <w:spacing w:after="0" w:line="360" w:lineRule="auto"/>
        <w:jc w:val="both"/>
        <w:rPr>
          <w:rFonts w:ascii="SimSun" w:hAnsi="SimSun"/>
          <w:sz w:val="24"/>
        </w:rPr>
      </w:pPr>
      <w:r w:rsidRPr="00E814AD">
        <w:rPr>
          <w:rFonts w:ascii="SimSun" w:hAnsi="SimSun"/>
          <w:sz w:val="24"/>
        </w:rPr>
        <w:t>确保劳动安全卫生</w:t>
      </w:r>
      <w:r w:rsidR="00B36B79">
        <w:rPr>
          <w:rFonts w:ascii="SimSun" w:hAnsi="SimSun"/>
          <w:sz w:val="24"/>
        </w:rPr>
        <w:t>（</w:t>
      </w:r>
      <w:r w:rsidRPr="00E814AD">
        <w:rPr>
          <w:rFonts w:ascii="SimSun" w:hAnsi="SimSun"/>
          <w:sz w:val="24"/>
        </w:rPr>
        <w:t>包括工厂周边环境和污染物达标排放</w:t>
      </w:r>
      <w:r w:rsidR="00B36B79">
        <w:rPr>
          <w:rFonts w:ascii="SimSun" w:hAnsi="SimSun"/>
          <w:sz w:val="24"/>
        </w:rPr>
        <w:t>）</w:t>
      </w:r>
      <w:r w:rsidRPr="00E814AD">
        <w:rPr>
          <w:rFonts w:ascii="SimSun" w:hAnsi="SimSun"/>
          <w:sz w:val="24"/>
        </w:rPr>
        <w:t>。</w:t>
      </w:r>
    </w:p>
    <w:p w:rsidR="00822B0E" w:rsidRPr="00E814AD" w:rsidRDefault="00822B0E" w:rsidP="00B36B79">
      <w:pPr>
        <w:widowControl w:val="0"/>
        <w:numPr>
          <w:ilvl w:val="0"/>
          <w:numId w:val="16"/>
        </w:numPr>
        <w:snapToGrid w:val="0"/>
        <w:spacing w:after="0" w:line="360" w:lineRule="auto"/>
        <w:jc w:val="both"/>
        <w:rPr>
          <w:rFonts w:ascii="SimSun" w:hAnsi="SimSun"/>
          <w:sz w:val="24"/>
        </w:rPr>
      </w:pPr>
      <w:r w:rsidRPr="00E814AD">
        <w:rPr>
          <w:rFonts w:ascii="SimSun" w:hAnsi="SimSun"/>
          <w:sz w:val="24"/>
        </w:rPr>
        <w:t>周边居民关系的协调。</w:t>
      </w:r>
    </w:p>
    <w:p w:rsidR="00822B0E" w:rsidRPr="00E814AD" w:rsidRDefault="00822B0E" w:rsidP="00B36B79">
      <w:pPr>
        <w:widowControl w:val="0"/>
        <w:numPr>
          <w:ilvl w:val="0"/>
          <w:numId w:val="16"/>
        </w:numPr>
        <w:snapToGrid w:val="0"/>
        <w:spacing w:after="0" w:line="360" w:lineRule="auto"/>
        <w:jc w:val="both"/>
        <w:rPr>
          <w:rFonts w:ascii="SimSun" w:hAnsi="SimSun"/>
          <w:sz w:val="24"/>
        </w:rPr>
      </w:pPr>
      <w:r w:rsidRPr="00E814AD">
        <w:rPr>
          <w:rFonts w:ascii="SimSun" w:hAnsi="SimSun"/>
          <w:sz w:val="24"/>
        </w:rPr>
        <w:t>工厂组织和预算的管理。</w:t>
      </w:r>
    </w:p>
    <w:bookmarkEnd w:id="40"/>
    <w:bookmarkEnd w:id="41"/>
    <w:bookmarkEnd w:id="42"/>
    <w:bookmarkEnd w:id="43"/>
    <w:bookmarkEnd w:id="44"/>
    <w:p w:rsidR="00822B0E" w:rsidRPr="00E814AD" w:rsidRDefault="00822B0E" w:rsidP="00822B0E">
      <w:pPr>
        <w:snapToGrid w:val="0"/>
        <w:spacing w:line="360" w:lineRule="auto"/>
        <w:ind w:firstLine="624"/>
        <w:rPr>
          <w:rFonts w:ascii="SimSun" w:hAnsi="SimSun"/>
          <w:sz w:val="24"/>
        </w:rPr>
      </w:pPr>
      <w:r w:rsidRPr="00E814AD">
        <w:rPr>
          <w:rFonts w:ascii="SimSun" w:hAnsi="SimSun"/>
          <w:sz w:val="24"/>
        </w:rPr>
        <w:t>运营管理的主要范围如表所示。</w:t>
      </w:r>
    </w:p>
    <w:p w:rsidR="00822B0E" w:rsidRPr="00E814AD" w:rsidRDefault="00822B0E" w:rsidP="00822B0E">
      <w:pPr>
        <w:pStyle w:val="BodyTextIndent2"/>
        <w:snapToGrid w:val="0"/>
        <w:spacing w:after="0" w:line="360" w:lineRule="auto"/>
        <w:ind w:leftChars="0" w:left="0"/>
        <w:jc w:val="center"/>
        <w:rPr>
          <w:rFonts w:ascii="SimSun" w:hAnsi="SimSun"/>
          <w:sz w:val="24"/>
        </w:rPr>
      </w:pPr>
      <w:r w:rsidRPr="00E814AD">
        <w:rPr>
          <w:rFonts w:ascii="SimSun" w:hAnsi="SimSun"/>
          <w:sz w:val="24"/>
        </w:rPr>
        <w:t>表  运营管理的主要工作范围</w:t>
      </w:r>
    </w:p>
    <w:tbl>
      <w:tblPr>
        <w:tblW w:w="850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035"/>
        <w:gridCol w:w="3499"/>
        <w:gridCol w:w="2971"/>
      </w:tblGrid>
      <w:tr w:rsidR="00822B0E" w:rsidRPr="00DC5CA5" w:rsidTr="007A5036">
        <w:trPr>
          <w:trHeight w:hRule="exact" w:val="397"/>
          <w:jc w:val="center"/>
        </w:trPr>
        <w:tc>
          <w:tcPr>
            <w:tcW w:w="2035" w:type="dxa"/>
            <w:vAlign w:val="center"/>
          </w:tcPr>
          <w:p w:rsidR="00822B0E" w:rsidRPr="00DC5CA5" w:rsidRDefault="00822B0E" w:rsidP="00DC5CA5">
            <w:r w:rsidRPr="00DC5CA5">
              <w:lastRenderedPageBreak/>
              <w:br w:type="page"/>
            </w:r>
            <w:r w:rsidRPr="00DC5CA5">
              <w:br w:type="page"/>
            </w:r>
            <w:r w:rsidRPr="00DC5CA5">
              <w:t>管理类目</w:t>
            </w:r>
          </w:p>
        </w:tc>
        <w:tc>
          <w:tcPr>
            <w:tcW w:w="3499" w:type="dxa"/>
            <w:vAlign w:val="center"/>
          </w:tcPr>
          <w:p w:rsidR="00822B0E" w:rsidRPr="00DC5CA5" w:rsidRDefault="00822B0E" w:rsidP="00DC5CA5">
            <w:r w:rsidRPr="00DC5CA5">
              <w:t>范围内容</w:t>
            </w:r>
          </w:p>
        </w:tc>
        <w:tc>
          <w:tcPr>
            <w:tcW w:w="2971" w:type="dxa"/>
            <w:vAlign w:val="center"/>
          </w:tcPr>
          <w:p w:rsidR="00822B0E" w:rsidRPr="00DC5CA5" w:rsidRDefault="00822B0E" w:rsidP="00DC5CA5">
            <w:r w:rsidRPr="00DC5CA5">
              <w:t>参照执行的有关法律法规</w:t>
            </w:r>
          </w:p>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1</w:t>
            </w:r>
            <w:r w:rsidRPr="00DC5CA5">
              <w:t>、组织人事</w:t>
            </w:r>
          </w:p>
        </w:tc>
        <w:tc>
          <w:tcPr>
            <w:tcW w:w="3499" w:type="dxa"/>
            <w:vAlign w:val="center"/>
          </w:tcPr>
          <w:p w:rsidR="00822B0E" w:rsidRPr="00DC5CA5" w:rsidRDefault="00822B0E" w:rsidP="00DC5CA5">
            <w:r w:rsidRPr="00DC5CA5">
              <w:t>组织结构</w:t>
            </w:r>
          </w:p>
        </w:tc>
        <w:tc>
          <w:tcPr>
            <w:tcW w:w="2971" w:type="dxa"/>
            <w:vMerge w:val="restart"/>
            <w:vAlign w:val="center"/>
          </w:tcPr>
          <w:p w:rsidR="00822B0E" w:rsidRPr="00DC5CA5" w:rsidRDefault="003C1B08" w:rsidP="00DC5CA5">
            <w:r w:rsidRPr="00DC5CA5">
              <w:rPr>
                <w:rFonts w:hint="eastAsia"/>
              </w:rPr>
              <w:t>1</w:t>
            </w:r>
            <w:r w:rsidR="00822B0E" w:rsidRPr="00DC5CA5">
              <w:t>、劳动法</w:t>
            </w:r>
          </w:p>
          <w:p w:rsidR="00822B0E" w:rsidRPr="00DC5CA5" w:rsidRDefault="00822B0E" w:rsidP="00DC5CA5">
            <w:r w:rsidRPr="00DC5CA5">
              <w:t>2</w:t>
            </w:r>
            <w:r w:rsidRPr="00DC5CA5">
              <w:t>、劳动合同法</w:t>
            </w:r>
          </w:p>
          <w:p w:rsidR="00822B0E" w:rsidRPr="00DC5CA5" w:rsidRDefault="00822B0E" w:rsidP="00DC5CA5">
            <w:r w:rsidRPr="00DC5CA5">
              <w:t>3</w:t>
            </w:r>
            <w:r w:rsidRPr="00DC5CA5">
              <w:t>、废弃物处理有关法律法规</w:t>
            </w:r>
          </w:p>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劳动人事管理</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管理、监督体制的确立</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员工健康管理</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教育、培训</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2</w:t>
            </w:r>
            <w:r w:rsidRPr="00DC5CA5">
              <w:t>、运行资金预决算</w:t>
            </w:r>
          </w:p>
        </w:tc>
        <w:tc>
          <w:tcPr>
            <w:tcW w:w="3499" w:type="dxa"/>
            <w:vAlign w:val="center"/>
          </w:tcPr>
          <w:p w:rsidR="00822B0E" w:rsidRPr="00DC5CA5" w:rsidRDefault="00822B0E" w:rsidP="00DC5CA5">
            <w:r w:rsidRPr="00DC5CA5">
              <w:t>预决算管理</w:t>
            </w:r>
          </w:p>
        </w:tc>
        <w:tc>
          <w:tcPr>
            <w:tcW w:w="2971" w:type="dxa"/>
            <w:vMerge w:val="restart"/>
            <w:vAlign w:val="center"/>
          </w:tcPr>
          <w:p w:rsidR="00822B0E" w:rsidRPr="00DC5CA5" w:rsidRDefault="00822B0E" w:rsidP="00DC5CA5">
            <w:r w:rsidRPr="00DC5CA5">
              <w:t>当地政府有关财政、税务以及会计事务法律法规</w:t>
            </w:r>
          </w:p>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资金使用规定</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经常性费用、物料消耗</w:t>
            </w:r>
          </w:p>
          <w:p w:rsidR="00822B0E" w:rsidRPr="00DC5CA5" w:rsidRDefault="00822B0E" w:rsidP="00DC5CA5">
            <w:r w:rsidRPr="00DC5CA5">
              <w:t>维修费使用等</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8505" w:type="dxa"/>
            <w:gridSpan w:val="3"/>
            <w:vAlign w:val="center"/>
          </w:tcPr>
          <w:p w:rsidR="00822B0E" w:rsidRPr="00DC5CA5" w:rsidRDefault="00822B0E" w:rsidP="00DC5CA5">
            <w:r w:rsidRPr="00DC5CA5">
              <w:t>3</w:t>
            </w:r>
            <w:r w:rsidRPr="00DC5CA5">
              <w:t>、运行、维护管理</w:t>
            </w:r>
          </w:p>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3</w:t>
            </w:r>
            <w:r w:rsidR="00DC5CA5">
              <w:rPr>
                <w:rFonts w:hint="eastAsia"/>
              </w:rPr>
              <w:t>.</w:t>
            </w:r>
            <w:r w:rsidRPr="00DC5CA5">
              <w:t>1</w:t>
            </w:r>
            <w:r w:rsidRPr="00DC5CA5">
              <w:t>计划管理</w:t>
            </w:r>
            <w:r w:rsidRPr="00DC5CA5">
              <w:t xml:space="preserve"> </w:t>
            </w:r>
          </w:p>
        </w:tc>
        <w:tc>
          <w:tcPr>
            <w:tcW w:w="3499" w:type="dxa"/>
            <w:vAlign w:val="center"/>
          </w:tcPr>
          <w:p w:rsidR="00822B0E" w:rsidRPr="00DC5CA5" w:rsidRDefault="00822B0E" w:rsidP="00DC5CA5">
            <w:r w:rsidRPr="00DC5CA5">
              <w:t>10</w:t>
            </w:r>
            <w:r w:rsidRPr="00DC5CA5">
              <w:t>年规划</w:t>
            </w:r>
          </w:p>
        </w:tc>
        <w:tc>
          <w:tcPr>
            <w:tcW w:w="2971" w:type="dxa"/>
            <w:vMerge w:val="restart"/>
            <w:vAlign w:val="center"/>
          </w:tcPr>
          <w:p w:rsidR="00822B0E" w:rsidRPr="00DC5CA5" w:rsidRDefault="00822B0E" w:rsidP="00DC5CA5">
            <w:r w:rsidRPr="00DC5CA5">
              <w:t>1</w:t>
            </w:r>
            <w:r w:rsidRPr="00DC5CA5">
              <w:t>、国家、地方有关法规</w:t>
            </w:r>
          </w:p>
          <w:p w:rsidR="00822B0E" w:rsidRPr="00DC5CA5" w:rsidRDefault="00822B0E" w:rsidP="00DC5CA5">
            <w:r w:rsidRPr="00DC5CA5">
              <w:t>2</w:t>
            </w:r>
            <w:r w:rsidRPr="00DC5CA5">
              <w:t>、废弃物处理等有关法律法规</w:t>
            </w:r>
          </w:p>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年度计划</w:t>
            </w:r>
          </w:p>
        </w:tc>
        <w:tc>
          <w:tcPr>
            <w:tcW w:w="2971" w:type="dxa"/>
            <w:vMerge/>
            <w:vAlign w:val="center"/>
          </w:tcPr>
          <w:p w:rsidR="00822B0E" w:rsidRPr="00DC5CA5" w:rsidRDefault="00822B0E" w:rsidP="00DC5CA5"/>
        </w:tc>
      </w:tr>
      <w:tr w:rsidR="00822B0E" w:rsidRPr="00DC5CA5" w:rsidTr="00DC5CA5">
        <w:trPr>
          <w:trHeight w:hRule="exact" w:val="739"/>
          <w:jc w:val="center"/>
        </w:trPr>
        <w:tc>
          <w:tcPr>
            <w:tcW w:w="2035" w:type="dxa"/>
            <w:vMerge w:val="restart"/>
            <w:vAlign w:val="center"/>
          </w:tcPr>
          <w:p w:rsidR="00822B0E" w:rsidRPr="00DC5CA5" w:rsidRDefault="00822B0E" w:rsidP="00DC5CA5">
            <w:r w:rsidRPr="00DC5CA5">
              <w:t>3</w:t>
            </w:r>
            <w:r w:rsidR="00DC5CA5">
              <w:rPr>
                <w:rFonts w:hint="eastAsia"/>
              </w:rPr>
              <w:t>.</w:t>
            </w:r>
            <w:r w:rsidRPr="00DC5CA5">
              <w:t>2</w:t>
            </w:r>
            <w:r w:rsidRPr="00DC5CA5">
              <w:t>垃圾及废弃物输入、运出管理</w:t>
            </w:r>
          </w:p>
        </w:tc>
        <w:tc>
          <w:tcPr>
            <w:tcW w:w="3499" w:type="dxa"/>
            <w:vAlign w:val="center"/>
          </w:tcPr>
          <w:p w:rsidR="00822B0E" w:rsidRPr="00DC5CA5" w:rsidRDefault="00822B0E" w:rsidP="00DC5CA5">
            <w:r w:rsidRPr="00DC5CA5">
              <w:t>垃圾特性、数量、品质的管理</w:t>
            </w:r>
            <w:r w:rsidR="00B36B79">
              <w:t>（</w:t>
            </w:r>
            <w:r w:rsidRPr="00DC5CA5">
              <w:t>含检测、调度指令的发出等</w:t>
            </w:r>
            <w:r w:rsidR="00B36B79">
              <w:rPr>
                <w:rFonts w:hint="eastAsia"/>
              </w:rPr>
              <w:t>）</w:t>
            </w:r>
          </w:p>
        </w:tc>
        <w:tc>
          <w:tcPr>
            <w:tcW w:w="2971" w:type="dxa"/>
            <w:vMerge/>
            <w:vAlign w:val="center"/>
          </w:tcPr>
          <w:p w:rsidR="00822B0E" w:rsidRPr="00DC5CA5" w:rsidRDefault="00822B0E" w:rsidP="00DC5CA5"/>
        </w:tc>
      </w:tr>
      <w:tr w:rsidR="00822B0E" w:rsidRPr="00DC5CA5" w:rsidTr="007A5036">
        <w:trPr>
          <w:trHeight w:hRule="exact" w:val="775"/>
          <w:jc w:val="center"/>
        </w:trPr>
        <w:tc>
          <w:tcPr>
            <w:tcW w:w="2035" w:type="dxa"/>
            <w:vMerge/>
            <w:vAlign w:val="center"/>
          </w:tcPr>
          <w:p w:rsidR="00822B0E" w:rsidRPr="00DC5CA5" w:rsidRDefault="00822B0E" w:rsidP="00DC5CA5"/>
        </w:tc>
        <w:tc>
          <w:tcPr>
            <w:tcW w:w="3499" w:type="dxa"/>
            <w:vAlign w:val="center"/>
          </w:tcPr>
          <w:p w:rsidR="00822B0E" w:rsidRPr="00DC5CA5" w:rsidRDefault="007A5036" w:rsidP="00DC5CA5">
            <w:r w:rsidRPr="00DC5CA5">
              <w:t>渣特性、量、质等检测</w:t>
            </w:r>
            <w:r w:rsidR="00371B5D">
              <w:t>，</w:t>
            </w:r>
            <w:r w:rsidRPr="00DC5CA5">
              <w:t>出路落实等</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3</w:t>
            </w:r>
            <w:r w:rsidR="00DC5CA5">
              <w:rPr>
                <w:rFonts w:hint="eastAsia"/>
              </w:rPr>
              <w:t>.</w:t>
            </w:r>
            <w:r w:rsidRPr="00DC5CA5">
              <w:t>3</w:t>
            </w:r>
            <w:r w:rsidRPr="00DC5CA5">
              <w:t>工厂运转管理</w:t>
            </w:r>
          </w:p>
        </w:tc>
        <w:tc>
          <w:tcPr>
            <w:tcW w:w="3499" w:type="dxa"/>
            <w:vAlign w:val="center"/>
          </w:tcPr>
          <w:p w:rsidR="00822B0E" w:rsidRPr="00DC5CA5" w:rsidRDefault="00822B0E" w:rsidP="00DC5CA5">
            <w:r w:rsidRPr="00DC5CA5">
              <w:t>运转管理计划</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运转操作、巡视</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3</w:t>
            </w:r>
            <w:r w:rsidR="00DC5CA5">
              <w:rPr>
                <w:rFonts w:hint="eastAsia"/>
              </w:rPr>
              <w:t>.</w:t>
            </w:r>
            <w:r w:rsidR="00DC5CA5">
              <w:t>4</w:t>
            </w:r>
            <w:r w:rsidRPr="00DC5CA5">
              <w:t>维护保养</w:t>
            </w:r>
          </w:p>
        </w:tc>
        <w:tc>
          <w:tcPr>
            <w:tcW w:w="3499" w:type="dxa"/>
            <w:vAlign w:val="center"/>
          </w:tcPr>
          <w:p w:rsidR="00822B0E" w:rsidRPr="00DC5CA5" w:rsidRDefault="00822B0E" w:rsidP="00DC5CA5">
            <w:r w:rsidRPr="00DC5CA5">
              <w:t>公用消耗品管理</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设备检查</w:t>
            </w:r>
            <w:r w:rsidR="00B36B79">
              <w:t>（</w:t>
            </w:r>
            <w:r w:rsidRPr="00DC5CA5">
              <w:t>日常、周检</w:t>
            </w:r>
            <w:r w:rsidR="00B36B79">
              <w:t>）</w:t>
            </w:r>
          </w:p>
          <w:p w:rsidR="00822B0E" w:rsidRPr="00DC5CA5" w:rsidRDefault="00822B0E" w:rsidP="00DC5CA5">
            <w:r w:rsidRPr="00DC5CA5">
              <w:t>月检、年检</w:t>
            </w:r>
            <w:r w:rsidR="00B36B79">
              <w:t>）</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设备一、二级保养、大修</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环保监测设备维护和保养</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4</w:t>
            </w:r>
            <w:r w:rsidRPr="00DC5CA5">
              <w:t>、劳动安全、公共卫生、环保</w:t>
            </w:r>
          </w:p>
        </w:tc>
        <w:tc>
          <w:tcPr>
            <w:tcW w:w="3499" w:type="dxa"/>
            <w:vAlign w:val="center"/>
          </w:tcPr>
          <w:p w:rsidR="00822B0E" w:rsidRPr="00DC5CA5" w:rsidRDefault="00822B0E" w:rsidP="00DC5CA5">
            <w:r w:rsidRPr="00DC5CA5">
              <w:t>劳动安全卫生</w:t>
            </w:r>
          </w:p>
        </w:tc>
        <w:tc>
          <w:tcPr>
            <w:tcW w:w="2971" w:type="dxa"/>
            <w:vMerge w:val="restart"/>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周边环境监测</w:t>
            </w:r>
          </w:p>
        </w:tc>
        <w:tc>
          <w:tcPr>
            <w:tcW w:w="2971" w:type="dxa"/>
            <w:vMerge/>
            <w:vAlign w:val="center"/>
          </w:tcPr>
          <w:p w:rsidR="00822B0E" w:rsidRPr="00DC5CA5" w:rsidRDefault="00822B0E" w:rsidP="00DC5CA5"/>
        </w:tc>
      </w:tr>
      <w:tr w:rsidR="00822B0E" w:rsidRPr="00DC5CA5" w:rsidTr="007A5036">
        <w:trPr>
          <w:trHeight w:hRule="exact" w:val="433"/>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污水、恶臭、噪声、振动等监测</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5</w:t>
            </w:r>
            <w:r w:rsidRPr="00DC5CA5">
              <w:t>、情报、数据管理</w:t>
            </w:r>
          </w:p>
        </w:tc>
        <w:tc>
          <w:tcPr>
            <w:tcW w:w="3499" w:type="dxa"/>
            <w:vAlign w:val="center"/>
          </w:tcPr>
          <w:p w:rsidR="00822B0E" w:rsidRPr="00DC5CA5" w:rsidRDefault="00822B0E" w:rsidP="00DC5CA5">
            <w:r w:rsidRPr="00DC5CA5">
              <w:t>统计报表</w:t>
            </w:r>
          </w:p>
        </w:tc>
        <w:tc>
          <w:tcPr>
            <w:tcW w:w="2971" w:type="dxa"/>
            <w:vMerge w:val="restart"/>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设备、设计图纸</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数据库及资料检索</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restart"/>
            <w:vAlign w:val="center"/>
          </w:tcPr>
          <w:p w:rsidR="00822B0E" w:rsidRPr="00DC5CA5" w:rsidRDefault="00822B0E" w:rsidP="00DC5CA5">
            <w:r w:rsidRPr="00DC5CA5">
              <w:t>6</w:t>
            </w:r>
            <w:r w:rsidRPr="00DC5CA5">
              <w:t>、固定资产管理</w:t>
            </w:r>
          </w:p>
        </w:tc>
        <w:tc>
          <w:tcPr>
            <w:tcW w:w="3499" w:type="dxa"/>
            <w:vAlign w:val="center"/>
          </w:tcPr>
          <w:p w:rsidR="00822B0E" w:rsidRPr="00DC5CA5" w:rsidRDefault="00822B0E" w:rsidP="00DC5CA5">
            <w:r w:rsidRPr="00DC5CA5">
              <w:t>土地</w:t>
            </w:r>
          </w:p>
        </w:tc>
        <w:tc>
          <w:tcPr>
            <w:tcW w:w="2971" w:type="dxa"/>
            <w:vMerge w:val="restart"/>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建</w:t>
            </w:r>
            <w:r w:rsidR="00B36B79">
              <w:t>（</w:t>
            </w:r>
            <w:r w:rsidRPr="00DC5CA5">
              <w:t>构</w:t>
            </w:r>
            <w:r w:rsidR="00B36B79">
              <w:t>）</w:t>
            </w:r>
            <w:r w:rsidRPr="00DC5CA5">
              <w:t>筑物</w:t>
            </w:r>
          </w:p>
        </w:tc>
        <w:tc>
          <w:tcPr>
            <w:tcW w:w="2971" w:type="dxa"/>
            <w:vMerge/>
            <w:vAlign w:val="center"/>
          </w:tcPr>
          <w:p w:rsidR="00822B0E" w:rsidRPr="00DC5CA5" w:rsidRDefault="00822B0E" w:rsidP="00DC5CA5"/>
        </w:tc>
      </w:tr>
      <w:tr w:rsidR="00822B0E" w:rsidRPr="00DC5CA5" w:rsidTr="007A5036">
        <w:trPr>
          <w:trHeight w:hRule="exact" w:val="397"/>
          <w:jc w:val="center"/>
        </w:trPr>
        <w:tc>
          <w:tcPr>
            <w:tcW w:w="2035" w:type="dxa"/>
            <w:vMerge/>
            <w:vAlign w:val="center"/>
          </w:tcPr>
          <w:p w:rsidR="00822B0E" w:rsidRPr="00DC5CA5" w:rsidRDefault="00822B0E" w:rsidP="00DC5CA5"/>
        </w:tc>
        <w:tc>
          <w:tcPr>
            <w:tcW w:w="3499" w:type="dxa"/>
            <w:vAlign w:val="center"/>
          </w:tcPr>
          <w:p w:rsidR="00822B0E" w:rsidRPr="00DC5CA5" w:rsidRDefault="00822B0E" w:rsidP="00DC5CA5">
            <w:r w:rsidRPr="00DC5CA5">
              <w:t>设备</w:t>
            </w:r>
          </w:p>
        </w:tc>
        <w:tc>
          <w:tcPr>
            <w:tcW w:w="2971" w:type="dxa"/>
            <w:vMerge/>
            <w:vAlign w:val="center"/>
          </w:tcPr>
          <w:p w:rsidR="00822B0E" w:rsidRPr="00DC5CA5" w:rsidRDefault="00822B0E" w:rsidP="00DC5CA5"/>
        </w:tc>
      </w:tr>
    </w:tbl>
    <w:p w:rsidR="00DC5CA5" w:rsidRDefault="00DC5CA5" w:rsidP="00822B0E">
      <w:pPr>
        <w:pStyle w:val="BodyTextIndent2"/>
        <w:snapToGrid w:val="0"/>
        <w:spacing w:after="0" w:line="360" w:lineRule="auto"/>
        <w:ind w:leftChars="-85" w:left="-187" w:firstLineChars="200" w:firstLine="480"/>
        <w:rPr>
          <w:rFonts w:ascii="SimSun" w:hAnsi="SimSun"/>
          <w:sz w:val="24"/>
        </w:rPr>
      </w:pPr>
    </w:p>
    <w:p w:rsidR="00822B0E" w:rsidRPr="00E814AD" w:rsidRDefault="00822B0E" w:rsidP="00822B0E">
      <w:pPr>
        <w:pStyle w:val="BodyTextIndent2"/>
        <w:snapToGrid w:val="0"/>
        <w:spacing w:after="0" w:line="360" w:lineRule="auto"/>
        <w:ind w:leftChars="-85" w:left="-187" w:firstLineChars="200" w:firstLine="480"/>
        <w:rPr>
          <w:rFonts w:ascii="SimSun" w:hAnsi="SimSun"/>
          <w:sz w:val="24"/>
        </w:rPr>
      </w:pPr>
      <w:r w:rsidRPr="00E814AD">
        <w:rPr>
          <w:rFonts w:ascii="SimSun" w:hAnsi="SimSun"/>
          <w:sz w:val="24"/>
        </w:rPr>
        <w:t>垃圾处理设施的维护、运营管理是处理厂运行管理重要的组成部分</w:t>
      </w:r>
      <w:r w:rsidR="00371B5D">
        <w:rPr>
          <w:rFonts w:ascii="SimSun" w:hAnsi="SimSun"/>
          <w:sz w:val="24"/>
        </w:rPr>
        <w:t>，</w:t>
      </w:r>
      <w:r w:rsidRPr="00E814AD">
        <w:rPr>
          <w:rFonts w:ascii="SimSun" w:hAnsi="SimSun"/>
          <w:sz w:val="24"/>
        </w:rPr>
        <w:t>与工厂的组织、运行财务成本的控制等有机结合形成完整的运营管理体系。运营管理计划见</w:t>
      </w:r>
      <w:r w:rsidRPr="00E814AD">
        <w:rPr>
          <w:rFonts w:ascii="SimSun" w:hAnsi="SimSun"/>
          <w:sz w:val="24"/>
        </w:rPr>
        <w:lastRenderedPageBreak/>
        <w:t>图。</w:t>
      </w:r>
    </w:p>
    <w:p w:rsidR="00822B0E" w:rsidRPr="00E814AD" w:rsidRDefault="00822B0E" w:rsidP="00822B0E">
      <w:pPr>
        <w:pStyle w:val="BodyTextIndent2"/>
        <w:snapToGrid w:val="0"/>
        <w:spacing w:after="0" w:line="360" w:lineRule="auto"/>
        <w:ind w:leftChars="-85" w:left="-187" w:firstLineChars="200" w:firstLine="480"/>
        <w:jc w:val="center"/>
        <w:rPr>
          <w:rFonts w:ascii="SimSun" w:hAnsi="SimSun"/>
          <w:sz w:val="24"/>
        </w:rPr>
      </w:pPr>
      <w:r w:rsidRPr="00E814AD">
        <w:rPr>
          <w:rFonts w:ascii="SimSun" w:hAnsi="SimSun"/>
          <w:sz w:val="24"/>
        </w:rPr>
        <w:object w:dxaOrig="7439" w:dyaOrig="48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65pt;height:213.5pt" o:ole="">
            <v:imagedata r:id="rId5" o:title=""/>
          </v:shape>
          <o:OLEObject Type="Embed" ProgID="Visio.Drawing.11" ShapeID="_x0000_i1025" DrawAspect="Content" ObjectID="_1633370309" r:id="rId6"/>
        </w:object>
      </w:r>
    </w:p>
    <w:p w:rsidR="00822B0E" w:rsidRPr="00E814AD" w:rsidRDefault="00822B0E" w:rsidP="00822B0E">
      <w:pPr>
        <w:pStyle w:val="BodyTextIndent2"/>
        <w:snapToGrid w:val="0"/>
        <w:spacing w:after="0" w:line="360" w:lineRule="auto"/>
        <w:ind w:leftChars="0" w:left="0" w:firstLine="420"/>
        <w:jc w:val="center"/>
        <w:rPr>
          <w:rFonts w:ascii="SimSun" w:hAnsi="SimSun"/>
          <w:sz w:val="24"/>
        </w:rPr>
      </w:pPr>
      <w:r w:rsidRPr="00E814AD">
        <w:rPr>
          <w:rFonts w:ascii="SimSun" w:hAnsi="SimSun"/>
          <w:sz w:val="24"/>
        </w:rPr>
        <w:t>图 设施运营管理计划</w:t>
      </w:r>
    </w:p>
    <w:p w:rsidR="00822B0E" w:rsidRPr="00E814AD" w:rsidRDefault="007A5036" w:rsidP="00822B0E">
      <w:pPr>
        <w:pStyle w:val="BodyTextIndent"/>
        <w:spacing w:line="360" w:lineRule="auto"/>
        <w:ind w:firstLine="482"/>
        <w:jc w:val="left"/>
        <w:outlineLvl w:val="2"/>
        <w:rPr>
          <w:rFonts w:ascii="SimSun" w:hAnsi="SimSun"/>
          <w:b/>
          <w:sz w:val="24"/>
        </w:rPr>
      </w:pPr>
      <w:bookmarkStart w:id="45" w:name="_Toc206575608"/>
      <w:bookmarkStart w:id="46" w:name="_Toc233131655"/>
      <w:bookmarkStart w:id="47" w:name="_Toc233166171"/>
      <w:bookmarkStart w:id="48" w:name="_Toc233182552"/>
      <w:bookmarkStart w:id="49" w:name="_Toc233434373"/>
      <w:bookmarkStart w:id="50" w:name="_Toc233434796"/>
      <w:bookmarkStart w:id="51" w:name="_Toc233435097"/>
      <w:bookmarkStart w:id="52" w:name="_Toc233681253"/>
      <w:bookmarkStart w:id="53" w:name="_Toc233771678"/>
      <w:bookmarkStart w:id="54" w:name="_Toc233965935"/>
      <w:bookmarkStart w:id="55" w:name="_Toc311648233"/>
      <w:bookmarkStart w:id="56" w:name="_Toc331534853"/>
      <w:r>
        <w:rPr>
          <w:rFonts w:ascii="SimSun" w:hAnsi="SimSun"/>
          <w:b/>
          <w:sz w:val="24"/>
        </w:rPr>
        <w:t>1.4</w:t>
      </w:r>
      <w:r w:rsidR="00822B0E" w:rsidRPr="00E814AD">
        <w:rPr>
          <w:rFonts w:ascii="SimSun" w:hAnsi="SimSun"/>
          <w:b/>
          <w:sz w:val="24"/>
        </w:rPr>
        <w:t xml:space="preserve"> </w:t>
      </w:r>
      <w:bookmarkStart w:id="57" w:name="_Toc233434374"/>
      <w:bookmarkStart w:id="58" w:name="_Toc233434797"/>
      <w:bookmarkStart w:id="59" w:name="_Toc233435098"/>
      <w:bookmarkStart w:id="60" w:name="_Toc233681254"/>
      <w:bookmarkStart w:id="61" w:name="_Toc233771679"/>
      <w:bookmarkStart w:id="62" w:name="_Toc233965936"/>
      <w:bookmarkStart w:id="63" w:name="_Toc311648234"/>
      <w:bookmarkStart w:id="64" w:name="_Toc233131656"/>
      <w:bookmarkStart w:id="65" w:name="_Toc233166172"/>
      <w:bookmarkStart w:id="66" w:name="_Toc233182553"/>
      <w:bookmarkEnd w:id="45"/>
      <w:bookmarkEnd w:id="46"/>
      <w:bookmarkEnd w:id="47"/>
      <w:bookmarkEnd w:id="48"/>
      <w:bookmarkEnd w:id="49"/>
      <w:bookmarkEnd w:id="50"/>
      <w:bookmarkEnd w:id="51"/>
      <w:bookmarkEnd w:id="52"/>
      <w:bookmarkEnd w:id="53"/>
      <w:bookmarkEnd w:id="54"/>
      <w:bookmarkEnd w:id="55"/>
      <w:r w:rsidR="00822B0E" w:rsidRPr="00E814AD">
        <w:rPr>
          <w:rFonts w:ascii="SimSun" w:hAnsi="SimSun"/>
          <w:b/>
          <w:sz w:val="24"/>
        </w:rPr>
        <w:t>配合运营期监管的有关措施</w:t>
      </w:r>
      <w:bookmarkEnd w:id="56"/>
      <w:bookmarkEnd w:id="57"/>
      <w:bookmarkEnd w:id="58"/>
      <w:bookmarkEnd w:id="59"/>
      <w:bookmarkEnd w:id="60"/>
      <w:bookmarkEnd w:id="61"/>
      <w:bookmarkEnd w:id="62"/>
      <w:bookmarkEnd w:id="63"/>
      <w:bookmarkEnd w:id="64"/>
      <w:bookmarkEnd w:id="65"/>
      <w:bookmarkEnd w:id="66"/>
    </w:p>
    <w:p w:rsidR="00822B0E" w:rsidRPr="00E814AD" w:rsidRDefault="007A5036" w:rsidP="00822B0E">
      <w:pPr>
        <w:pStyle w:val="BodyTextIndent"/>
        <w:spacing w:line="360" w:lineRule="auto"/>
        <w:ind w:firstLine="480"/>
        <w:rPr>
          <w:rFonts w:ascii="SimSun" w:hAnsi="SimSun"/>
          <w:sz w:val="24"/>
        </w:rPr>
      </w:pPr>
      <w:r>
        <w:rPr>
          <w:rFonts w:ascii="SimSun" w:hAnsi="SimSun"/>
          <w:sz w:val="24"/>
        </w:rPr>
        <w:t>一</w:t>
      </w:r>
      <w:r>
        <w:rPr>
          <w:rFonts w:ascii="SimSun" w:hAnsi="SimSun" w:hint="eastAsia"/>
          <w:sz w:val="24"/>
        </w:rPr>
        <w:t>、</w:t>
      </w:r>
      <w:r w:rsidR="00822B0E" w:rsidRPr="00E814AD">
        <w:rPr>
          <w:rFonts w:ascii="SimSun" w:hAnsi="SimSun"/>
          <w:sz w:val="24"/>
        </w:rPr>
        <w:t>为规范运行管理</w:t>
      </w:r>
      <w:r w:rsidR="00371B5D">
        <w:rPr>
          <w:rFonts w:ascii="SimSun" w:hAnsi="SimSun"/>
          <w:sz w:val="24"/>
        </w:rPr>
        <w:t>，</w:t>
      </w:r>
      <w:r w:rsidR="00822B0E" w:rsidRPr="00E814AD">
        <w:rPr>
          <w:rFonts w:ascii="SimSun" w:hAnsi="SimSun"/>
          <w:sz w:val="24"/>
        </w:rPr>
        <w:t>保障公众利益</w:t>
      </w:r>
      <w:r w:rsidR="00371B5D">
        <w:rPr>
          <w:rFonts w:ascii="SimSun" w:hAnsi="SimSun"/>
          <w:sz w:val="24"/>
        </w:rPr>
        <w:t>，</w:t>
      </w:r>
      <w:r w:rsidR="00822B0E" w:rsidRPr="00E814AD">
        <w:rPr>
          <w:rFonts w:ascii="SimSun" w:hAnsi="SimSun"/>
          <w:sz w:val="24"/>
        </w:rPr>
        <w:t>在运行管理过程中将主动接受</w:t>
      </w:r>
      <w:r w:rsidR="00822B0E" w:rsidRPr="00E814AD">
        <w:rPr>
          <w:rFonts w:ascii="SimSun" w:hAnsi="SimSun" w:hint="eastAsia"/>
          <w:sz w:val="24"/>
        </w:rPr>
        <w:t>许昌</w:t>
      </w:r>
      <w:r w:rsidR="00822B0E" w:rsidRPr="00E814AD">
        <w:rPr>
          <w:rFonts w:ascii="SimSun" w:hAnsi="SimSun"/>
          <w:sz w:val="24"/>
        </w:rPr>
        <w:t>市城市管理局及其它部门的监督管理</w:t>
      </w:r>
      <w:r w:rsidR="00371B5D">
        <w:rPr>
          <w:rFonts w:ascii="SimSun" w:hAnsi="SimSun"/>
          <w:sz w:val="24"/>
        </w:rPr>
        <w:t>，</w:t>
      </w:r>
      <w:r w:rsidR="00822B0E" w:rsidRPr="00E814AD">
        <w:rPr>
          <w:rFonts w:ascii="SimSun" w:hAnsi="SimSun"/>
          <w:sz w:val="24"/>
        </w:rPr>
        <w:t>主动接受社会公众的监督。</w:t>
      </w:r>
    </w:p>
    <w:p w:rsidR="00822B0E" w:rsidRPr="00E814AD" w:rsidRDefault="00822B0E" w:rsidP="00B36B79">
      <w:pPr>
        <w:widowControl w:val="0"/>
        <w:numPr>
          <w:ilvl w:val="0"/>
          <w:numId w:val="44"/>
        </w:numPr>
        <w:spacing w:after="0" w:line="360" w:lineRule="auto"/>
        <w:jc w:val="both"/>
        <w:rPr>
          <w:rFonts w:ascii="SimSun" w:hAnsi="SimSun"/>
          <w:sz w:val="24"/>
        </w:rPr>
      </w:pPr>
      <w:r w:rsidRPr="00E814AD">
        <w:rPr>
          <w:rFonts w:ascii="SimSun" w:hAnsi="SimSun"/>
          <w:sz w:val="24"/>
        </w:rPr>
        <w:t>规划在办公楼设置政府驻厂监管办公室</w:t>
      </w:r>
      <w:r w:rsidR="00371B5D">
        <w:rPr>
          <w:rFonts w:ascii="SimSun" w:hAnsi="SimSun"/>
          <w:sz w:val="24"/>
        </w:rPr>
        <w:t>，</w:t>
      </w:r>
      <w:r w:rsidRPr="00E814AD">
        <w:rPr>
          <w:rFonts w:ascii="SimSun" w:hAnsi="SimSun"/>
          <w:sz w:val="24"/>
        </w:rPr>
        <w:t>接受政府职能部门的监督；</w:t>
      </w:r>
    </w:p>
    <w:p w:rsidR="00822B0E" w:rsidRPr="00E814AD" w:rsidRDefault="00822B0E" w:rsidP="00B36B79">
      <w:pPr>
        <w:widowControl w:val="0"/>
        <w:numPr>
          <w:ilvl w:val="0"/>
          <w:numId w:val="44"/>
        </w:numPr>
        <w:spacing w:after="0" w:line="360" w:lineRule="auto"/>
        <w:jc w:val="both"/>
        <w:rPr>
          <w:rFonts w:ascii="SimSun" w:hAnsi="SimSun"/>
          <w:bCs/>
          <w:sz w:val="24"/>
        </w:rPr>
      </w:pPr>
      <w:r w:rsidRPr="00E814AD">
        <w:rPr>
          <w:rFonts w:ascii="SimSun" w:hAnsi="SimSun"/>
          <w:bCs/>
          <w:sz w:val="24"/>
        </w:rPr>
        <w:t>协调好与</w:t>
      </w:r>
      <w:r w:rsidRPr="00E814AD">
        <w:rPr>
          <w:rFonts w:ascii="SimSun" w:hAnsi="SimSun"/>
          <w:sz w:val="24"/>
        </w:rPr>
        <w:t>周边居民的关系。</w:t>
      </w:r>
    </w:p>
    <w:p w:rsidR="00822B0E" w:rsidRPr="00E814AD" w:rsidRDefault="007A5036" w:rsidP="00822B0E">
      <w:pPr>
        <w:pStyle w:val="BodyTextIndent"/>
        <w:spacing w:line="360" w:lineRule="auto"/>
        <w:ind w:firstLine="480"/>
        <w:rPr>
          <w:rFonts w:ascii="SimSun" w:hAnsi="SimSun"/>
          <w:sz w:val="24"/>
        </w:rPr>
      </w:pPr>
      <w:r>
        <w:rPr>
          <w:rFonts w:ascii="SimSun" w:hAnsi="SimSun" w:hint="eastAsia"/>
          <w:sz w:val="24"/>
        </w:rPr>
        <w:t>二、</w:t>
      </w:r>
      <w:r w:rsidR="00822B0E" w:rsidRPr="00E814AD">
        <w:rPr>
          <w:rFonts w:ascii="SimSun" w:hAnsi="SimSun"/>
          <w:sz w:val="24"/>
        </w:rPr>
        <w:t>运营监管办法</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项目公司将积极配合监管方的监管。监管方负责监管以下内容：财务监管、人员监管、运行和维护监管。</w:t>
      </w:r>
    </w:p>
    <w:p w:rsidR="00822B0E" w:rsidRPr="00E814AD" w:rsidRDefault="00822B0E" w:rsidP="00B36B79">
      <w:pPr>
        <w:widowControl w:val="0"/>
        <w:numPr>
          <w:ilvl w:val="0"/>
          <w:numId w:val="4"/>
        </w:numPr>
        <w:spacing w:after="0" w:line="360" w:lineRule="auto"/>
        <w:ind w:firstLineChars="175" w:firstLine="420"/>
        <w:jc w:val="both"/>
        <w:rPr>
          <w:rFonts w:ascii="SimSun" w:hAnsi="SimSun"/>
          <w:sz w:val="24"/>
        </w:rPr>
      </w:pPr>
      <w:r w:rsidRPr="00E814AD">
        <w:rPr>
          <w:rFonts w:ascii="SimSun" w:hAnsi="SimSun"/>
          <w:sz w:val="24"/>
        </w:rPr>
        <w:t>财务监管</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监管方为了解资金使用情况</w:t>
      </w:r>
      <w:r w:rsidR="00371B5D">
        <w:rPr>
          <w:rFonts w:ascii="SimSun" w:hAnsi="SimSun"/>
          <w:sz w:val="24"/>
        </w:rPr>
        <w:t>，</w:t>
      </w:r>
      <w:r w:rsidRPr="00E814AD">
        <w:rPr>
          <w:rFonts w:ascii="SimSun" w:hAnsi="SimSun"/>
          <w:sz w:val="24"/>
        </w:rPr>
        <w:t>可以查看项目公司财务报表。</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项目公司必须按照适用的法律和法规缴纳税、费。</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监管方可随时检查项目公司是否按协议文件规定购买各种保险</w:t>
      </w:r>
      <w:r w:rsidR="00AC4157">
        <w:rPr>
          <w:rFonts w:ascii="SimSun" w:hAnsi="SimSun" w:hint="eastAsia"/>
          <w:sz w:val="24"/>
        </w:rPr>
        <w:t>。</w:t>
      </w:r>
    </w:p>
    <w:p w:rsidR="00822B0E" w:rsidRPr="00E814AD" w:rsidRDefault="00822B0E" w:rsidP="00B36B79">
      <w:pPr>
        <w:widowControl w:val="0"/>
        <w:numPr>
          <w:ilvl w:val="0"/>
          <w:numId w:val="4"/>
        </w:numPr>
        <w:spacing w:after="0" w:line="360" w:lineRule="auto"/>
        <w:ind w:firstLineChars="175" w:firstLine="420"/>
        <w:jc w:val="both"/>
        <w:rPr>
          <w:rFonts w:ascii="SimSun" w:hAnsi="SimSun"/>
          <w:sz w:val="24"/>
        </w:rPr>
      </w:pPr>
      <w:r w:rsidRPr="00E814AD">
        <w:rPr>
          <w:rFonts w:ascii="SimSun" w:hAnsi="SimSun"/>
          <w:sz w:val="24"/>
        </w:rPr>
        <w:t>人员监管</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项目公司必须向监管方提供所有技术及管理人员名单。</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项目公司在运营前和运行过程中每年向监管方提交人员培训计划</w:t>
      </w:r>
      <w:r w:rsidR="00371B5D">
        <w:rPr>
          <w:rFonts w:ascii="SimSun" w:hAnsi="SimSun"/>
          <w:sz w:val="24"/>
        </w:rPr>
        <w:t>，</w:t>
      </w:r>
      <w:r w:rsidRPr="00E814AD">
        <w:rPr>
          <w:rFonts w:ascii="SimSun" w:hAnsi="SimSun"/>
          <w:sz w:val="24"/>
        </w:rPr>
        <w:t>监管方检查培训情况是否满足所任职需要。</w:t>
      </w:r>
    </w:p>
    <w:p w:rsidR="00822B0E" w:rsidRPr="00E814AD" w:rsidRDefault="00AC4157" w:rsidP="00822B0E">
      <w:pPr>
        <w:spacing w:line="360" w:lineRule="auto"/>
        <w:ind w:firstLineChars="200" w:firstLine="480"/>
        <w:rPr>
          <w:rFonts w:ascii="SimSun" w:hAnsi="SimSun"/>
          <w:sz w:val="24"/>
        </w:rPr>
      </w:pPr>
      <w:r>
        <w:rPr>
          <w:rFonts w:ascii="SimSun" w:hAnsi="SimSun"/>
          <w:sz w:val="24"/>
        </w:rPr>
        <w:lastRenderedPageBreak/>
        <w:t>监管方不定期检查项目公司的特殊工种</w:t>
      </w:r>
      <w:r w:rsidR="00B36B79">
        <w:rPr>
          <w:rFonts w:ascii="SimSun" w:hAnsi="SimSun"/>
          <w:sz w:val="24"/>
        </w:rPr>
        <w:t>（</w:t>
      </w:r>
      <w:r>
        <w:rPr>
          <w:rFonts w:ascii="SimSun" w:hAnsi="SimSun"/>
          <w:sz w:val="24"/>
        </w:rPr>
        <w:t>如</w:t>
      </w:r>
      <w:r w:rsidR="00822B0E" w:rsidRPr="00E814AD">
        <w:rPr>
          <w:rFonts w:ascii="SimSun" w:hAnsi="SimSun"/>
          <w:sz w:val="24"/>
        </w:rPr>
        <w:t>电工等</w:t>
      </w:r>
      <w:r w:rsidR="00B36B79">
        <w:rPr>
          <w:rFonts w:ascii="SimSun" w:hAnsi="SimSun"/>
          <w:sz w:val="24"/>
        </w:rPr>
        <w:t>）</w:t>
      </w:r>
      <w:r w:rsidR="00822B0E" w:rsidRPr="00E814AD">
        <w:rPr>
          <w:rFonts w:ascii="SimSun" w:hAnsi="SimSun"/>
          <w:sz w:val="24"/>
        </w:rPr>
        <w:t>是否经过培训并获得技术监督部门颁发的上岗证书。</w:t>
      </w:r>
    </w:p>
    <w:p w:rsidR="00822B0E" w:rsidRPr="00E814AD" w:rsidRDefault="00822B0E" w:rsidP="00B36B79">
      <w:pPr>
        <w:widowControl w:val="0"/>
        <w:numPr>
          <w:ilvl w:val="0"/>
          <w:numId w:val="4"/>
        </w:numPr>
        <w:spacing w:after="0" w:line="360" w:lineRule="auto"/>
        <w:ind w:firstLineChars="175" w:firstLine="420"/>
        <w:jc w:val="both"/>
        <w:rPr>
          <w:rFonts w:ascii="SimSun" w:hAnsi="SimSun"/>
          <w:sz w:val="24"/>
        </w:rPr>
      </w:pPr>
      <w:r w:rsidRPr="00E814AD">
        <w:rPr>
          <w:rFonts w:ascii="SimSun" w:hAnsi="SimSun"/>
          <w:sz w:val="24"/>
        </w:rPr>
        <w:t>运行维护监管</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监管方可以派出监管人员常驻项目公司现场进行运行维护监管</w:t>
      </w:r>
      <w:r w:rsidR="00371B5D">
        <w:rPr>
          <w:rFonts w:ascii="SimSun" w:hAnsi="SimSun"/>
          <w:sz w:val="24"/>
        </w:rPr>
        <w:t>，</w:t>
      </w:r>
      <w:r w:rsidRPr="00E814AD">
        <w:rPr>
          <w:rFonts w:ascii="SimSun" w:hAnsi="SimSun"/>
          <w:sz w:val="24"/>
        </w:rPr>
        <w:t>项目公司负责提供工作便利并满足监管工作需要。</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运行维护监测项目、监测费用按照相关规定执行</w:t>
      </w:r>
      <w:r w:rsidR="00371B5D">
        <w:rPr>
          <w:rFonts w:ascii="SimSun" w:hAnsi="SimSun"/>
          <w:sz w:val="24"/>
        </w:rPr>
        <w:t>，</w:t>
      </w:r>
      <w:r w:rsidRPr="00E814AD">
        <w:rPr>
          <w:rFonts w:ascii="SimSun" w:hAnsi="SimSun"/>
          <w:sz w:val="24"/>
        </w:rPr>
        <w:t>需</w:t>
      </w:r>
      <w:r w:rsidR="00AC4157">
        <w:rPr>
          <w:rFonts w:ascii="SimSun" w:hAnsi="SimSun"/>
          <w:sz w:val="24"/>
        </w:rPr>
        <w:t>要委托监测的项目</w:t>
      </w:r>
      <w:r w:rsidR="00371B5D">
        <w:rPr>
          <w:rFonts w:ascii="SimSun" w:hAnsi="SimSun"/>
          <w:sz w:val="24"/>
        </w:rPr>
        <w:t>，</w:t>
      </w:r>
      <w:r w:rsidR="00AC4157">
        <w:rPr>
          <w:rFonts w:ascii="SimSun" w:hAnsi="SimSun"/>
          <w:sz w:val="24"/>
        </w:rPr>
        <w:t>监测单位由项目公司确定或委托并报监管方确认。</w:t>
      </w:r>
      <w:r w:rsidRPr="00E814AD">
        <w:rPr>
          <w:rFonts w:ascii="SimSun" w:hAnsi="SimSun"/>
          <w:sz w:val="24"/>
        </w:rPr>
        <w:t>必要时</w:t>
      </w:r>
      <w:r w:rsidR="00371B5D">
        <w:rPr>
          <w:rFonts w:ascii="SimSun" w:hAnsi="SimSun"/>
          <w:sz w:val="24"/>
        </w:rPr>
        <w:t>，</w:t>
      </w:r>
      <w:r w:rsidRPr="00E814AD">
        <w:rPr>
          <w:rFonts w:ascii="SimSun" w:hAnsi="SimSun"/>
          <w:sz w:val="24"/>
        </w:rPr>
        <w:t>可以委托有资质的单位对某些项目进行规定频次之外的监测</w:t>
      </w:r>
      <w:r w:rsidR="00371B5D">
        <w:rPr>
          <w:rFonts w:ascii="SimSun" w:hAnsi="SimSun"/>
          <w:sz w:val="24"/>
        </w:rPr>
        <w:t>，</w:t>
      </w:r>
      <w:r w:rsidRPr="00E814AD">
        <w:rPr>
          <w:rFonts w:ascii="SimSun" w:hAnsi="SimSun"/>
          <w:sz w:val="24"/>
        </w:rPr>
        <w:t>监测费用由监管方负责</w:t>
      </w:r>
      <w:r w:rsidR="00371B5D">
        <w:rPr>
          <w:rFonts w:ascii="SimSun" w:hAnsi="SimSun"/>
          <w:sz w:val="24"/>
        </w:rPr>
        <w:t>，</w:t>
      </w:r>
      <w:r w:rsidRPr="00E814AD">
        <w:rPr>
          <w:rFonts w:ascii="SimSun" w:hAnsi="SimSun"/>
          <w:sz w:val="24"/>
        </w:rPr>
        <w:t>若监测结果足够证明项目公司违约或超标</w:t>
      </w:r>
      <w:r w:rsidR="00371B5D">
        <w:rPr>
          <w:rFonts w:ascii="SimSun" w:hAnsi="SimSun"/>
          <w:sz w:val="24"/>
        </w:rPr>
        <w:t>，</w:t>
      </w:r>
      <w:r w:rsidRPr="00E814AD">
        <w:rPr>
          <w:rFonts w:ascii="SimSun" w:hAnsi="SimSun"/>
          <w:sz w:val="24"/>
        </w:rPr>
        <w:t>监管方有权要求项目公司限期整改并由项目公司另行承担监测费用。</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保证垃圾称重计量系统正常运行</w:t>
      </w:r>
      <w:r w:rsidR="00371B5D">
        <w:rPr>
          <w:rFonts w:ascii="SimSun" w:hAnsi="SimSun"/>
          <w:sz w:val="24"/>
        </w:rPr>
        <w:t>，</w:t>
      </w:r>
      <w:r w:rsidRPr="00E814AD">
        <w:rPr>
          <w:rFonts w:ascii="SimSun" w:hAnsi="SimSun"/>
          <w:sz w:val="24"/>
        </w:rPr>
        <w:t>如实记录每辆垃圾运输车的进厂日期、时间、车号、垃圾来源、单位、重量等数据</w:t>
      </w:r>
      <w:r w:rsidR="00371B5D">
        <w:rPr>
          <w:rFonts w:ascii="SimSun" w:hAnsi="SimSun"/>
          <w:sz w:val="24"/>
        </w:rPr>
        <w:t>，</w:t>
      </w:r>
      <w:r w:rsidRPr="00E814AD">
        <w:rPr>
          <w:rFonts w:ascii="SimSun" w:hAnsi="SimSun"/>
          <w:sz w:val="24"/>
        </w:rPr>
        <w:t>并将上述数据每周报送监管方。</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项目公司至少每半年聘请有资质的机构对垃圾称重计量系统的准确性进行校准检查。监管方有权请有资质的机构对垃圾称重系统的准确性进行定期或不定期的检查。</w:t>
      </w:r>
    </w:p>
    <w:p w:rsidR="00822B0E" w:rsidRPr="00E814AD" w:rsidRDefault="00AC4157" w:rsidP="00822B0E">
      <w:pPr>
        <w:spacing w:line="360" w:lineRule="auto"/>
        <w:ind w:firstLineChars="200" w:firstLine="480"/>
        <w:rPr>
          <w:rFonts w:ascii="SimSun" w:hAnsi="SimSun"/>
          <w:sz w:val="24"/>
        </w:rPr>
      </w:pPr>
      <w:r>
        <w:rPr>
          <w:rFonts w:ascii="SimSun" w:hAnsi="SimSun"/>
          <w:sz w:val="24"/>
        </w:rPr>
        <w:t>项目公司应确保整个卸料厅的地面干净、整洁</w:t>
      </w:r>
      <w:r w:rsidR="00371B5D">
        <w:rPr>
          <w:rFonts w:ascii="SimSun" w:hAnsi="SimSun"/>
          <w:sz w:val="24"/>
        </w:rPr>
        <w:t>，</w:t>
      </w:r>
      <w:r>
        <w:rPr>
          <w:rFonts w:ascii="SimSun" w:hAnsi="SimSun"/>
          <w:sz w:val="24"/>
        </w:rPr>
        <w:t>保持</w:t>
      </w:r>
      <w:r w:rsidR="00FB626F">
        <w:rPr>
          <w:rFonts w:ascii="SimSun" w:hAnsi="SimSun"/>
          <w:sz w:val="24"/>
        </w:rPr>
        <w:t>卸料厅</w:t>
      </w:r>
      <w:r w:rsidR="00822B0E" w:rsidRPr="00E814AD">
        <w:rPr>
          <w:rFonts w:ascii="SimSun" w:hAnsi="SimSun"/>
          <w:sz w:val="24"/>
        </w:rPr>
        <w:t>处于负压状态</w:t>
      </w:r>
      <w:r w:rsidR="00371B5D">
        <w:rPr>
          <w:rFonts w:ascii="SimSun" w:hAnsi="SimSun"/>
          <w:sz w:val="24"/>
        </w:rPr>
        <w:t>，</w:t>
      </w:r>
      <w:r w:rsidR="00822B0E" w:rsidRPr="00E814AD">
        <w:rPr>
          <w:rFonts w:ascii="SimSun" w:hAnsi="SimSun"/>
          <w:sz w:val="24"/>
        </w:rPr>
        <w:t>保证运输</w:t>
      </w:r>
      <w:r w:rsidR="00822B0E">
        <w:rPr>
          <w:rFonts w:ascii="SimSun" w:hAnsi="SimSun" w:hint="eastAsia"/>
          <w:sz w:val="24"/>
        </w:rPr>
        <w:t>餐厨</w:t>
      </w:r>
      <w:r>
        <w:rPr>
          <w:rFonts w:ascii="SimSun" w:hAnsi="SimSun"/>
          <w:sz w:val="24"/>
        </w:rPr>
        <w:t>垃圾的车辆正常、有序、安全地出入卸料</w:t>
      </w:r>
      <w:r w:rsidR="00822B0E" w:rsidRPr="00E814AD">
        <w:rPr>
          <w:rFonts w:ascii="SimSun" w:hAnsi="SimSun"/>
          <w:sz w:val="24"/>
        </w:rPr>
        <w:t>厅。</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项目公司必须对</w:t>
      </w:r>
      <w:r w:rsidRPr="00E814AD">
        <w:rPr>
          <w:rFonts w:ascii="SimSun" w:hAnsi="SimSun" w:hint="eastAsia"/>
          <w:sz w:val="24"/>
        </w:rPr>
        <w:t>废</w:t>
      </w:r>
      <w:r w:rsidRPr="00E814AD">
        <w:rPr>
          <w:rFonts w:ascii="SimSun" w:hAnsi="SimSun"/>
          <w:sz w:val="24"/>
        </w:rPr>
        <w:t>气、恶臭污染物等进行处理并达到国家排放标准后方可排放</w:t>
      </w:r>
      <w:r w:rsidR="00371B5D">
        <w:rPr>
          <w:rFonts w:ascii="SimSun" w:hAnsi="SimSun"/>
          <w:sz w:val="24"/>
        </w:rPr>
        <w:t>，</w:t>
      </w:r>
      <w:r w:rsidRPr="00E814AD">
        <w:rPr>
          <w:rFonts w:ascii="SimSun" w:hAnsi="SimSun"/>
          <w:sz w:val="24"/>
        </w:rPr>
        <w:t>并做好相应的排放记录。</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项目公司应制订对垃圾处理量、污水、恶臭、噪声等项目的监测计划并自行监测</w:t>
      </w:r>
      <w:r w:rsidR="00371B5D">
        <w:rPr>
          <w:rFonts w:ascii="SimSun" w:hAnsi="SimSun"/>
          <w:sz w:val="24"/>
        </w:rPr>
        <w:t>，</w:t>
      </w:r>
      <w:r w:rsidRPr="00E814AD">
        <w:rPr>
          <w:rFonts w:ascii="SimSun" w:hAnsi="SimSun"/>
          <w:sz w:val="24"/>
        </w:rPr>
        <w:t>监测结果应及时报送给监管小组。</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项目公司应有专人负责厂内环卫保洁和厂区绿化</w:t>
      </w:r>
      <w:r w:rsidR="00371B5D">
        <w:rPr>
          <w:rFonts w:ascii="SimSun" w:hAnsi="SimSun"/>
          <w:sz w:val="24"/>
        </w:rPr>
        <w:t>，</w:t>
      </w:r>
      <w:r w:rsidRPr="00E814AD">
        <w:rPr>
          <w:rFonts w:ascii="SimSun" w:hAnsi="SimSun"/>
          <w:sz w:val="24"/>
        </w:rPr>
        <w:t>并落实防“四害”措施。</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项目公司应对员工进行相关法律法规、专业技术、安全防护、环境保护、紧急处理等理论知识和操作技能培训。</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项目公司应于每年一月份将本年度的设施、设备检修计划报送监管方备案</w:t>
      </w:r>
      <w:r w:rsidR="00371B5D">
        <w:rPr>
          <w:rFonts w:ascii="SimSun" w:hAnsi="SimSun"/>
          <w:sz w:val="24"/>
        </w:rPr>
        <w:t>，</w:t>
      </w:r>
      <w:r w:rsidRPr="00E814AD">
        <w:rPr>
          <w:rFonts w:ascii="SimSun" w:hAnsi="SimSun"/>
          <w:sz w:val="24"/>
        </w:rPr>
        <w:t>并按照已备案的检修计划实施检修工作。设施、设备检修计划确需变更的</w:t>
      </w:r>
      <w:r w:rsidR="00371B5D">
        <w:rPr>
          <w:rFonts w:ascii="SimSun" w:hAnsi="SimSun"/>
          <w:sz w:val="24"/>
        </w:rPr>
        <w:t>，</w:t>
      </w:r>
      <w:r w:rsidRPr="00E814AD">
        <w:rPr>
          <w:rFonts w:ascii="SimSun" w:hAnsi="SimSun"/>
          <w:sz w:val="24"/>
        </w:rPr>
        <w:t>须重</w:t>
      </w:r>
      <w:r w:rsidRPr="00E814AD">
        <w:rPr>
          <w:rFonts w:ascii="SimSun" w:hAnsi="SimSun"/>
          <w:sz w:val="24"/>
        </w:rPr>
        <w:lastRenderedPageBreak/>
        <w:t>新报监管方备案。遇有危及生命安全的突发重大事件或不可抗力时</w:t>
      </w:r>
      <w:r w:rsidR="00371B5D">
        <w:rPr>
          <w:rFonts w:ascii="SimSun" w:hAnsi="SimSun"/>
          <w:sz w:val="24"/>
        </w:rPr>
        <w:t>，</w:t>
      </w:r>
      <w:r w:rsidRPr="00E814AD">
        <w:rPr>
          <w:rFonts w:ascii="SimSun" w:hAnsi="SimSun"/>
          <w:sz w:val="24"/>
        </w:rPr>
        <w:t>项目公司可根据实际情况关闭部分或整个餐厨废弃物处理厂</w:t>
      </w:r>
      <w:r w:rsidR="00371B5D">
        <w:rPr>
          <w:rFonts w:ascii="SimSun" w:hAnsi="SimSun"/>
          <w:sz w:val="24"/>
        </w:rPr>
        <w:t>，</w:t>
      </w:r>
      <w:r w:rsidRPr="00E814AD">
        <w:rPr>
          <w:rFonts w:ascii="SimSun" w:hAnsi="SimSun"/>
          <w:sz w:val="24"/>
        </w:rPr>
        <w:t>同时必须在事发后半小时内向监管</w:t>
      </w:r>
      <w:r w:rsidR="00FB626F">
        <w:rPr>
          <w:rFonts w:ascii="SimSun" w:hAnsi="SimSun" w:hint="eastAsia"/>
          <w:sz w:val="24"/>
        </w:rPr>
        <w:t>方</w:t>
      </w:r>
      <w:r w:rsidRPr="00E814AD">
        <w:rPr>
          <w:rFonts w:ascii="SimSun" w:hAnsi="SimSun"/>
          <w:sz w:val="24"/>
        </w:rPr>
        <w:t>口头报告、12小时内向监管方提交书面报告</w:t>
      </w:r>
      <w:r w:rsidR="00371B5D">
        <w:rPr>
          <w:rFonts w:ascii="SimSun" w:hAnsi="SimSun"/>
          <w:sz w:val="24"/>
        </w:rPr>
        <w:t>，</w:t>
      </w:r>
      <w:r w:rsidRPr="00E814AD">
        <w:rPr>
          <w:rFonts w:ascii="SimSun" w:hAnsi="SimSun"/>
          <w:sz w:val="24"/>
        </w:rPr>
        <w:t>同时项目公司必须采取应急抢修措施尽快恢复</w:t>
      </w:r>
      <w:r w:rsidRPr="00E814AD">
        <w:rPr>
          <w:rFonts w:ascii="SimSun" w:hAnsi="SimSun" w:hint="eastAsia"/>
          <w:sz w:val="24"/>
        </w:rPr>
        <w:t>餐厨废弃物</w:t>
      </w:r>
      <w:r w:rsidRPr="00E814AD">
        <w:rPr>
          <w:rFonts w:ascii="SimSun" w:hAnsi="SimSun"/>
          <w:sz w:val="24"/>
        </w:rPr>
        <w:t>处理厂运行。</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项目公司应向监管方提供发电量数据、污水排放数据、垃圾量、</w:t>
      </w:r>
      <w:r w:rsidRPr="00E814AD">
        <w:rPr>
          <w:rFonts w:ascii="SimSun" w:hAnsi="SimSun" w:hint="eastAsia"/>
          <w:sz w:val="24"/>
        </w:rPr>
        <w:t>沼渣</w:t>
      </w:r>
      <w:r w:rsidRPr="00E814AD">
        <w:rPr>
          <w:rFonts w:ascii="SimSun" w:hAnsi="SimSun"/>
          <w:sz w:val="24"/>
        </w:rPr>
        <w:t>外运量等资料。</w:t>
      </w:r>
    </w:p>
    <w:p w:rsidR="00822B0E" w:rsidRPr="007A5036" w:rsidRDefault="007A5036" w:rsidP="00822B0E">
      <w:pPr>
        <w:pStyle w:val="BodyTextIndent"/>
        <w:spacing w:line="360" w:lineRule="auto"/>
        <w:ind w:firstLine="0"/>
        <w:jc w:val="left"/>
        <w:outlineLvl w:val="2"/>
        <w:rPr>
          <w:rFonts w:ascii="SimSun" w:hAnsi="SimSun"/>
          <w:b/>
          <w:sz w:val="24"/>
        </w:rPr>
      </w:pPr>
      <w:bookmarkStart w:id="67" w:name="_Toc233131657"/>
      <w:bookmarkStart w:id="68" w:name="_Toc233166173"/>
      <w:bookmarkStart w:id="69" w:name="_Toc233182554"/>
      <w:bookmarkStart w:id="70" w:name="_Toc233434375"/>
      <w:bookmarkStart w:id="71" w:name="_Toc233434798"/>
      <w:bookmarkStart w:id="72" w:name="_Toc233435099"/>
      <w:bookmarkStart w:id="73" w:name="_Toc233681255"/>
      <w:bookmarkStart w:id="74" w:name="_Toc233771680"/>
      <w:bookmarkStart w:id="75" w:name="_Toc233965937"/>
      <w:bookmarkStart w:id="76" w:name="_Toc311648235"/>
      <w:bookmarkStart w:id="77" w:name="_Toc331534854"/>
      <w:r w:rsidRPr="007A5036">
        <w:rPr>
          <w:rFonts w:ascii="SimSun" w:hAnsi="SimSun"/>
          <w:b/>
          <w:sz w:val="24"/>
        </w:rPr>
        <w:t>1.5</w:t>
      </w:r>
      <w:bookmarkEnd w:id="67"/>
      <w:bookmarkEnd w:id="68"/>
      <w:bookmarkEnd w:id="69"/>
      <w:bookmarkEnd w:id="70"/>
      <w:bookmarkEnd w:id="71"/>
      <w:bookmarkEnd w:id="72"/>
      <w:bookmarkEnd w:id="73"/>
      <w:bookmarkEnd w:id="74"/>
      <w:bookmarkEnd w:id="75"/>
      <w:bookmarkEnd w:id="76"/>
      <w:bookmarkEnd w:id="77"/>
      <w:r w:rsidR="000239CC">
        <w:rPr>
          <w:rFonts w:ascii="SimSun" w:hAnsi="SimSun"/>
          <w:b/>
          <w:sz w:val="24"/>
        </w:rPr>
        <w:t>持续改善</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为了使垃圾处理厂取得良好的处理效果</w:t>
      </w:r>
      <w:r w:rsidR="00371B5D">
        <w:rPr>
          <w:rFonts w:ascii="SimSun" w:hAnsi="SimSun"/>
          <w:sz w:val="24"/>
        </w:rPr>
        <w:t>，</w:t>
      </w:r>
      <w:r w:rsidRPr="00E814AD">
        <w:rPr>
          <w:rFonts w:ascii="SimSun" w:hAnsi="SimSun"/>
          <w:sz w:val="24"/>
        </w:rPr>
        <w:t>各类设备应经常处于良好的工作状况并保持应有的技术性能</w:t>
      </w:r>
      <w:r w:rsidR="00371B5D">
        <w:rPr>
          <w:rFonts w:ascii="SimSun" w:hAnsi="SimSun"/>
          <w:sz w:val="24"/>
        </w:rPr>
        <w:t>，</w:t>
      </w:r>
      <w:r w:rsidRPr="00E814AD">
        <w:rPr>
          <w:rFonts w:ascii="SimSun" w:hAnsi="SimSun"/>
          <w:sz w:val="24"/>
        </w:rPr>
        <w:t>同时规范组织与人员的岗位职责</w:t>
      </w:r>
      <w:r w:rsidR="00371B5D">
        <w:rPr>
          <w:rFonts w:ascii="SimSun" w:hAnsi="SimSun"/>
          <w:sz w:val="24"/>
        </w:rPr>
        <w:t>，</w:t>
      </w:r>
      <w:r w:rsidRPr="00E814AD">
        <w:rPr>
          <w:rFonts w:ascii="SimSun" w:hAnsi="SimSun"/>
          <w:sz w:val="24"/>
        </w:rPr>
        <w:t xml:space="preserve"> 以达成持续提高垃圾处理厂的运行质量的管理目标。一个持续稳定的管理系统如图所示: </w:t>
      </w:r>
    </w:p>
    <w:p w:rsidR="00822B0E" w:rsidRPr="00E814AD" w:rsidRDefault="00822B0E" w:rsidP="00822B0E">
      <w:pPr>
        <w:pStyle w:val="BodyText"/>
        <w:rPr>
          <w:rFonts w:ascii="SimSun" w:hAnsi="SimSun"/>
        </w:rPr>
      </w:pPr>
      <w:r w:rsidRPr="00E814AD">
        <w:rPr>
          <w:rFonts w:ascii="SimSun" w:hAnsi="SimSun"/>
          <w:noProof/>
        </w:rPr>
        <mc:AlternateContent>
          <mc:Choice Requires="wpc">
            <w:drawing>
              <wp:inline distT="0" distB="0" distL="0" distR="0" wp14:anchorId="5D88E994" wp14:editId="6875C21B">
                <wp:extent cx="5805170" cy="3657600"/>
                <wp:effectExtent l="0" t="0" r="24130" b="1905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1409700" y="0"/>
                            <a:ext cx="3199765" cy="457200"/>
                          </a:xfrm>
                          <a:prstGeom prst="rect">
                            <a:avLst/>
                          </a:prstGeom>
                          <a:solidFill>
                            <a:srgbClr val="FFFF99"/>
                          </a:solidFill>
                          <a:ln w="9525">
                            <a:solidFill>
                              <a:srgbClr val="000000"/>
                            </a:solidFill>
                            <a:miter lim="800000"/>
                            <a:headEnd/>
                            <a:tailEnd/>
                          </a:ln>
                        </wps:spPr>
                        <wps:txbx>
                          <w:txbxContent>
                            <w:p w:rsidR="00FB626F" w:rsidRDefault="00FB626F" w:rsidP="00822B0E">
                              <w:pPr>
                                <w:jc w:val="center"/>
                                <w:rPr>
                                  <w:b/>
                                  <w:sz w:val="24"/>
                                </w:rPr>
                              </w:pPr>
                              <w:r>
                                <w:rPr>
                                  <w:rFonts w:hint="eastAsia"/>
                                  <w:b/>
                                  <w:sz w:val="24"/>
                                </w:rPr>
                                <w:t>质量管理系统的持续改善</w:t>
                              </w:r>
                            </w:p>
                          </w:txbxContent>
                        </wps:txbx>
                        <wps:bodyPr rot="0" vert="horz" wrap="square" lIns="91440" tIns="45720" rIns="91440" bIns="45720" anchor="t" anchorCtr="0" upright="1">
                          <a:noAutofit/>
                        </wps:bodyPr>
                      </wps:wsp>
                      <wps:wsp>
                        <wps:cNvPr id="3" name="Text Box 5"/>
                        <wps:cNvSpPr txBox="1">
                          <a:spLocks noChangeArrowheads="1"/>
                        </wps:cNvSpPr>
                        <wps:spPr bwMode="auto">
                          <a:xfrm>
                            <a:off x="152400" y="800100"/>
                            <a:ext cx="1028700" cy="2857500"/>
                          </a:xfrm>
                          <a:prstGeom prst="rect">
                            <a:avLst/>
                          </a:prstGeom>
                          <a:solidFill>
                            <a:srgbClr val="FFFF99"/>
                          </a:solidFill>
                          <a:ln w="9525">
                            <a:solidFill>
                              <a:srgbClr val="000000"/>
                            </a:solidFill>
                            <a:miter lim="800000"/>
                            <a:headEnd/>
                            <a:tailEnd/>
                          </a:ln>
                        </wps:spPr>
                        <wps:txbx>
                          <w:txbxContent>
                            <w:p w:rsidR="00FB626F" w:rsidRDefault="00FB626F" w:rsidP="00822B0E">
                              <w:pPr>
                                <w:rPr>
                                  <w:sz w:val="24"/>
                                </w:rPr>
                              </w:pPr>
                              <w:r>
                                <w:rPr>
                                  <w:rFonts w:hint="eastAsia"/>
                                  <w:sz w:val="24"/>
                                </w:rPr>
                                <w:t>监管单位</w:t>
                              </w:r>
                            </w:p>
                          </w:txbxContent>
                        </wps:txbx>
                        <wps:bodyPr rot="0" vert="horz" wrap="square" lIns="91440" tIns="45720" rIns="91440" bIns="45720" anchor="t" anchorCtr="0" upright="1">
                          <a:noAutofit/>
                        </wps:bodyPr>
                      </wps:wsp>
                      <wps:wsp>
                        <wps:cNvPr id="4" name="Text Box 6"/>
                        <wps:cNvSpPr txBox="1">
                          <a:spLocks noChangeArrowheads="1"/>
                        </wps:cNvSpPr>
                        <wps:spPr bwMode="auto">
                          <a:xfrm>
                            <a:off x="266700" y="2674620"/>
                            <a:ext cx="914400" cy="525780"/>
                          </a:xfrm>
                          <a:prstGeom prst="rect">
                            <a:avLst/>
                          </a:prstGeom>
                          <a:solidFill>
                            <a:srgbClr val="99CCFF"/>
                          </a:solidFill>
                          <a:ln w="9525">
                            <a:solidFill>
                              <a:srgbClr val="000000"/>
                            </a:solidFill>
                            <a:miter lim="800000"/>
                            <a:headEnd/>
                            <a:tailEnd/>
                          </a:ln>
                        </wps:spPr>
                        <wps:txbx>
                          <w:txbxContent>
                            <w:p w:rsidR="00FB626F" w:rsidRDefault="00FB626F" w:rsidP="00822B0E">
                              <w:pPr>
                                <w:ind w:leftChars="-171" w:left="-376" w:firstLineChars="150" w:firstLine="360"/>
                                <w:jc w:val="center"/>
                                <w:rPr>
                                  <w:sz w:val="24"/>
                                </w:rPr>
                              </w:pPr>
                              <w:r>
                                <w:rPr>
                                  <w:rFonts w:hint="eastAsia"/>
                                  <w:sz w:val="24"/>
                                </w:rPr>
                                <w:t>环保要求</w:t>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4838065" y="800100"/>
                            <a:ext cx="967105" cy="2857500"/>
                          </a:xfrm>
                          <a:prstGeom prst="rect">
                            <a:avLst/>
                          </a:prstGeom>
                          <a:solidFill>
                            <a:srgbClr val="FFFF99"/>
                          </a:solidFill>
                          <a:ln w="9525">
                            <a:solidFill>
                              <a:srgbClr val="000000"/>
                            </a:solidFill>
                            <a:miter lim="800000"/>
                            <a:headEnd/>
                            <a:tailEnd/>
                          </a:ln>
                        </wps:spPr>
                        <wps:txbx>
                          <w:txbxContent>
                            <w:p w:rsidR="00FB626F" w:rsidRDefault="00FB626F" w:rsidP="00822B0E">
                              <w:pPr>
                                <w:rPr>
                                  <w:sz w:val="24"/>
                                </w:rPr>
                              </w:pPr>
                              <w:r>
                                <w:rPr>
                                  <w:rFonts w:hint="eastAsia"/>
                                  <w:sz w:val="24"/>
                                </w:rPr>
                                <w:t>监管单位</w:t>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4953000" y="1943100"/>
                            <a:ext cx="571500" cy="342900"/>
                          </a:xfrm>
                          <a:prstGeom prst="rect">
                            <a:avLst/>
                          </a:prstGeom>
                          <a:solidFill>
                            <a:srgbClr val="99CCFF"/>
                          </a:solidFill>
                          <a:ln w="9525">
                            <a:solidFill>
                              <a:srgbClr val="000000"/>
                            </a:solidFill>
                            <a:miter lim="800000"/>
                            <a:headEnd/>
                            <a:tailEnd/>
                          </a:ln>
                        </wps:spPr>
                        <wps:txbx>
                          <w:txbxContent>
                            <w:p w:rsidR="00FB626F" w:rsidRDefault="00FB626F" w:rsidP="00822B0E">
                              <w:pPr>
                                <w:jc w:val="center"/>
                                <w:rPr>
                                  <w:sz w:val="24"/>
                                </w:rPr>
                              </w:pPr>
                              <w:r>
                                <w:rPr>
                                  <w:rFonts w:hint="eastAsia"/>
                                  <w:sz w:val="24"/>
                                </w:rPr>
                                <w:t>满意</w:t>
                              </w:r>
                            </w:p>
                          </w:txbxContent>
                        </wps:txbx>
                        <wps:bodyPr rot="0" vert="horz" wrap="square" lIns="91440" tIns="45720" rIns="91440" bIns="45720" anchor="t" anchorCtr="0" upright="1">
                          <a:noAutofit/>
                        </wps:bodyPr>
                      </wps:wsp>
                      <wps:wsp>
                        <wps:cNvPr id="7" name="Oval 9"/>
                        <wps:cNvSpPr>
                          <a:spLocks noChangeArrowheads="1"/>
                        </wps:cNvSpPr>
                        <wps:spPr bwMode="auto">
                          <a:xfrm>
                            <a:off x="1409700" y="800100"/>
                            <a:ext cx="2971165" cy="2857500"/>
                          </a:xfrm>
                          <a:prstGeom prst="ellipse">
                            <a:avLst/>
                          </a:prstGeom>
                          <a:solidFill>
                            <a:srgbClr val="CCFFCC"/>
                          </a:solidFill>
                          <a:ln w="9525">
                            <a:solidFill>
                              <a:srgbClr val="000000"/>
                            </a:solidFill>
                            <a:round/>
                            <a:headEnd/>
                            <a:tailEnd/>
                          </a:ln>
                        </wps:spPr>
                        <wps:bodyPr rot="0" vert="horz" wrap="square" lIns="91440" tIns="45720" rIns="91440" bIns="45720" anchor="t" anchorCtr="0" upright="1">
                          <a:noAutofit/>
                        </wps:bodyPr>
                      </wps:wsp>
                      <wps:wsp>
                        <wps:cNvPr id="8" name="Text Box 10"/>
                        <wps:cNvSpPr txBox="1">
                          <a:spLocks noChangeArrowheads="1"/>
                        </wps:cNvSpPr>
                        <wps:spPr bwMode="auto">
                          <a:xfrm>
                            <a:off x="2437765" y="1143000"/>
                            <a:ext cx="915035" cy="342900"/>
                          </a:xfrm>
                          <a:prstGeom prst="rect">
                            <a:avLst/>
                          </a:prstGeom>
                          <a:solidFill>
                            <a:srgbClr val="FFCC99"/>
                          </a:solidFill>
                          <a:ln w="9525">
                            <a:solidFill>
                              <a:srgbClr val="000000"/>
                            </a:solidFill>
                            <a:miter lim="800000"/>
                            <a:headEnd/>
                            <a:tailEnd/>
                          </a:ln>
                        </wps:spPr>
                        <wps:txbx>
                          <w:txbxContent>
                            <w:p w:rsidR="00FB626F" w:rsidRDefault="00FB626F" w:rsidP="00822B0E">
                              <w:pPr>
                                <w:jc w:val="center"/>
                                <w:rPr>
                                  <w:sz w:val="24"/>
                                </w:rPr>
                              </w:pPr>
                              <w:r>
                                <w:rPr>
                                  <w:rFonts w:hint="eastAsia"/>
                                  <w:sz w:val="24"/>
                                </w:rPr>
                                <w:t>管理责任</w:t>
                              </w:r>
                            </w:p>
                          </w:txbxContent>
                        </wps:txbx>
                        <wps:bodyPr rot="0" vert="horz" wrap="square" lIns="91440" tIns="45720" rIns="91440" bIns="45720" anchor="t" anchorCtr="0" upright="1">
                          <a:noAutofit/>
                        </wps:bodyPr>
                      </wps:wsp>
                      <wps:wsp>
                        <wps:cNvPr id="9" name="Text Box 11"/>
                        <wps:cNvSpPr txBox="1">
                          <a:spLocks noChangeArrowheads="1"/>
                        </wps:cNvSpPr>
                        <wps:spPr bwMode="auto">
                          <a:xfrm>
                            <a:off x="1614805" y="2004060"/>
                            <a:ext cx="915035" cy="342900"/>
                          </a:xfrm>
                          <a:prstGeom prst="rect">
                            <a:avLst/>
                          </a:prstGeom>
                          <a:solidFill>
                            <a:srgbClr val="FFCC99"/>
                          </a:solidFill>
                          <a:ln w="9525">
                            <a:solidFill>
                              <a:srgbClr val="000000"/>
                            </a:solidFill>
                            <a:miter lim="800000"/>
                            <a:headEnd/>
                            <a:tailEnd/>
                          </a:ln>
                        </wps:spPr>
                        <wps:txbx>
                          <w:txbxContent>
                            <w:p w:rsidR="00FB626F" w:rsidRDefault="00FB626F" w:rsidP="00822B0E">
                              <w:pPr>
                                <w:jc w:val="center"/>
                                <w:rPr>
                                  <w:rFonts w:ascii="文鼎中明簡" w:eastAsia="文鼎中明簡"/>
                                  <w:sz w:val="24"/>
                                </w:rPr>
                              </w:pPr>
                              <w:r>
                                <w:rPr>
                                  <w:rFonts w:ascii="文鼎中明簡" w:hint="eastAsia"/>
                                  <w:sz w:val="24"/>
                                </w:rPr>
                                <w:t>资源管理</w:t>
                              </w:r>
                            </w:p>
                          </w:txbxContent>
                        </wps:txbx>
                        <wps:bodyPr rot="0" vert="horz" wrap="square" lIns="91440" tIns="45720" rIns="91440" bIns="45720" anchor="t" anchorCtr="0" upright="1">
                          <a:noAutofit/>
                        </wps:bodyPr>
                      </wps:wsp>
                      <wps:wsp>
                        <wps:cNvPr id="10" name="Text Box 12"/>
                        <wps:cNvSpPr txBox="1">
                          <a:spLocks noChangeArrowheads="1"/>
                        </wps:cNvSpPr>
                        <wps:spPr bwMode="auto">
                          <a:xfrm>
                            <a:off x="3124200" y="1943100"/>
                            <a:ext cx="1141730" cy="457200"/>
                          </a:xfrm>
                          <a:prstGeom prst="rect">
                            <a:avLst/>
                          </a:prstGeom>
                          <a:solidFill>
                            <a:srgbClr val="FFCC99"/>
                          </a:solidFill>
                          <a:ln w="9525">
                            <a:solidFill>
                              <a:srgbClr val="000000"/>
                            </a:solidFill>
                            <a:miter lim="800000"/>
                            <a:headEnd/>
                            <a:tailEnd/>
                          </a:ln>
                        </wps:spPr>
                        <wps:txbx>
                          <w:txbxContent>
                            <w:p w:rsidR="00FB626F" w:rsidRPr="00AC4157" w:rsidRDefault="00FB626F" w:rsidP="00822B0E">
                              <w:pPr>
                                <w:jc w:val="center"/>
                              </w:pPr>
                              <w:r w:rsidRPr="00AC4157">
                                <w:rPr>
                                  <w:rFonts w:hint="eastAsia"/>
                                </w:rPr>
                                <w:t>测检、分析及改善</w:t>
                              </w:r>
                            </w:p>
                          </w:txbxContent>
                        </wps:txbx>
                        <wps:bodyPr rot="0" vert="horz" wrap="square" lIns="91440" tIns="45720" rIns="91440" bIns="45720" anchor="t" anchorCtr="0" upright="1">
                          <a:noAutofit/>
                        </wps:bodyPr>
                      </wps:wsp>
                      <wps:wsp>
                        <wps:cNvPr id="11" name="Text Box 13"/>
                        <wps:cNvSpPr txBox="1">
                          <a:spLocks noChangeArrowheads="1"/>
                        </wps:cNvSpPr>
                        <wps:spPr bwMode="auto">
                          <a:xfrm>
                            <a:off x="2438400" y="2674620"/>
                            <a:ext cx="990600" cy="746125"/>
                          </a:xfrm>
                          <a:prstGeom prst="rect">
                            <a:avLst/>
                          </a:prstGeom>
                          <a:solidFill>
                            <a:srgbClr val="FFCC99"/>
                          </a:solidFill>
                          <a:ln w="9525">
                            <a:solidFill>
                              <a:srgbClr val="000000"/>
                            </a:solidFill>
                            <a:miter lim="800000"/>
                            <a:headEnd/>
                            <a:tailEnd/>
                          </a:ln>
                        </wps:spPr>
                        <wps:txbx>
                          <w:txbxContent>
                            <w:p w:rsidR="00FB626F" w:rsidRDefault="00FB626F" w:rsidP="00822B0E">
                              <w:pPr>
                                <w:ind w:leftChars="-85" w:left="-187"/>
                                <w:jc w:val="center"/>
                              </w:pPr>
                              <w:r w:rsidRPr="00FF07F9">
                                <w:rPr>
                                  <w:rFonts w:hint="eastAsia"/>
                                </w:rPr>
                                <w:t>处理效果</w:t>
                              </w:r>
                            </w:p>
                            <w:p w:rsidR="00FB626F" w:rsidRPr="00AC4157" w:rsidRDefault="00FB626F" w:rsidP="00AC4157">
                              <w:pPr>
                                <w:ind w:leftChars="-85" w:left="-187"/>
                                <w:jc w:val="center"/>
                              </w:pPr>
                              <w:r>
                                <w:rPr>
                                  <w:rFonts w:hint="eastAsia"/>
                                </w:rPr>
                                <w:t>排放标准</w:t>
                              </w:r>
                            </w:p>
                          </w:txbxContent>
                        </wps:txbx>
                        <wps:bodyPr rot="0" vert="horz" wrap="square" lIns="91440" tIns="45720" rIns="91440" bIns="45720" anchor="t" anchorCtr="0" upright="1">
                          <a:noAutofit/>
                        </wps:bodyPr>
                      </wps:wsp>
                      <wps:wsp>
                        <wps:cNvPr id="12" name="Line 14"/>
                        <wps:cNvCnPr>
                          <a:cxnSpLocks noChangeShapeType="1"/>
                        </wps:cNvCnPr>
                        <wps:spPr bwMode="auto">
                          <a:xfrm>
                            <a:off x="952500" y="3086100"/>
                            <a:ext cx="1485265" cy="635"/>
                          </a:xfrm>
                          <a:prstGeom prst="line">
                            <a:avLst/>
                          </a:prstGeom>
                          <a:noFill/>
                          <a:ln w="25400">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13" name="Text Box 15"/>
                        <wps:cNvSpPr txBox="1">
                          <a:spLocks noChangeArrowheads="1"/>
                        </wps:cNvSpPr>
                        <wps:spPr bwMode="auto">
                          <a:xfrm>
                            <a:off x="4380865" y="3086100"/>
                            <a:ext cx="6483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626F" w:rsidRPr="00AC4157" w:rsidRDefault="00FB626F" w:rsidP="00822B0E">
                              <w:pPr>
                                <w:ind w:firstLineChars="50" w:firstLine="110"/>
                              </w:pPr>
                              <w:r w:rsidRPr="00AC4157">
                                <w:rPr>
                                  <w:rFonts w:hint="eastAsia"/>
                                </w:rPr>
                                <w:t>输出</w:t>
                              </w:r>
                            </w:p>
                          </w:txbxContent>
                        </wps:txbx>
                        <wps:bodyPr rot="0" vert="horz" wrap="square" lIns="91440" tIns="45720" rIns="91440" bIns="45720" anchor="t" anchorCtr="0" upright="1">
                          <a:noAutofit/>
                        </wps:bodyPr>
                      </wps:wsp>
                      <wps:wsp>
                        <wps:cNvPr id="14" name="Text Box 16"/>
                        <wps:cNvSpPr txBox="1">
                          <a:spLocks noChangeArrowheads="1"/>
                        </wps:cNvSpPr>
                        <wps:spPr bwMode="auto">
                          <a:xfrm>
                            <a:off x="1279747" y="3115945"/>
                            <a:ext cx="6191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626F" w:rsidRPr="00AC4157" w:rsidRDefault="00FB626F" w:rsidP="00822B0E">
                              <w:r w:rsidRPr="00AC4157">
                                <w:rPr>
                                  <w:rFonts w:hint="eastAsia"/>
                                </w:rPr>
                                <w:t>输入</w:t>
                              </w:r>
                            </w:p>
                          </w:txbxContent>
                        </wps:txbx>
                        <wps:bodyPr rot="0" vert="horz" wrap="square" lIns="91440" tIns="45720" rIns="91440" bIns="45720" anchor="t" anchorCtr="0" upright="1">
                          <a:noAutofit/>
                        </wps:bodyPr>
                      </wps:wsp>
                      <wps:wsp>
                        <wps:cNvPr id="15" name="Line 17"/>
                        <wps:cNvCnPr>
                          <a:cxnSpLocks noChangeShapeType="1"/>
                        </wps:cNvCnPr>
                        <wps:spPr bwMode="auto">
                          <a:xfrm>
                            <a:off x="4380865" y="3086100"/>
                            <a:ext cx="457200" cy="635"/>
                          </a:xfrm>
                          <a:prstGeom prst="line">
                            <a:avLst/>
                          </a:prstGeom>
                          <a:noFill/>
                          <a:ln w="25400">
                            <a:solidFill>
                              <a:srgbClr val="000000"/>
                            </a:solidFill>
                            <a:round/>
                            <a:headEnd/>
                            <a:tailEnd type="triangle" w="lg" len="lg"/>
                          </a:ln>
                          <a:extLst>
                            <a:ext uri="{909E8E84-426E-40DD-AFC4-6F175D3DCCD1}">
                              <a14:hiddenFill xmlns:a14="http://schemas.microsoft.com/office/drawing/2010/main">
                                <a:noFill/>
                              </a14:hiddenFill>
                            </a:ext>
                          </a:extLst>
                        </wps:spPr>
                        <wps:bodyPr/>
                      </wps:wsp>
                      <wps:wsp>
                        <wps:cNvPr id="16" name="Line 18"/>
                        <wps:cNvCnPr>
                          <a:cxnSpLocks noChangeShapeType="1"/>
                        </wps:cNvCnPr>
                        <wps:spPr bwMode="auto">
                          <a:xfrm>
                            <a:off x="1181100" y="1371600"/>
                            <a:ext cx="1256665" cy="0"/>
                          </a:xfrm>
                          <a:prstGeom prst="line">
                            <a:avLst/>
                          </a:prstGeom>
                          <a:noFill/>
                          <a:ln w="12700">
                            <a:solidFill>
                              <a:srgbClr val="000000"/>
                            </a:solidFill>
                            <a:prstDash val="dash"/>
                            <a:round/>
                            <a:headEnd type="triangle" w="lg" len="lg"/>
                            <a:tailEnd type="triangle" w="lg" len="lg"/>
                          </a:ln>
                          <a:extLst>
                            <a:ext uri="{909E8E84-426E-40DD-AFC4-6F175D3DCCD1}">
                              <a14:hiddenFill xmlns:a14="http://schemas.microsoft.com/office/drawing/2010/main">
                                <a:noFill/>
                              </a14:hiddenFill>
                            </a:ext>
                          </a:extLst>
                        </wps:spPr>
                        <wps:bodyPr/>
                      </wps:wsp>
                      <wps:wsp>
                        <wps:cNvPr id="17" name="Line 19"/>
                        <wps:cNvCnPr>
                          <a:cxnSpLocks noChangeShapeType="1"/>
                        </wps:cNvCnPr>
                        <wps:spPr bwMode="auto">
                          <a:xfrm>
                            <a:off x="3352800" y="30861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20"/>
                        <wps:cNvSpPr>
                          <a:spLocks noChangeArrowheads="1"/>
                        </wps:cNvSpPr>
                        <wps:spPr bwMode="auto">
                          <a:xfrm rot="2700000">
                            <a:off x="3409950" y="1428750"/>
                            <a:ext cx="457200" cy="342900"/>
                          </a:xfrm>
                          <a:prstGeom prst="leftArrow">
                            <a:avLst>
                              <a:gd name="adj1" fmla="val 50000"/>
                              <a:gd name="adj2" fmla="val 33333"/>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19" name="AutoShape 21"/>
                        <wps:cNvSpPr>
                          <a:spLocks noChangeArrowheads="1"/>
                        </wps:cNvSpPr>
                        <wps:spPr bwMode="auto">
                          <a:xfrm rot="13500000">
                            <a:off x="1971675" y="2505075"/>
                            <a:ext cx="457200" cy="342900"/>
                          </a:xfrm>
                          <a:prstGeom prst="leftArrow">
                            <a:avLst>
                              <a:gd name="adj1" fmla="val 50000"/>
                              <a:gd name="adj2" fmla="val 33333"/>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20" name="AutoShape 22"/>
                        <wps:cNvSpPr>
                          <a:spLocks noChangeArrowheads="1"/>
                        </wps:cNvSpPr>
                        <wps:spPr bwMode="auto">
                          <a:xfrm rot="8100000">
                            <a:off x="3340100" y="2486025"/>
                            <a:ext cx="457200" cy="343535"/>
                          </a:xfrm>
                          <a:prstGeom prst="leftArrow">
                            <a:avLst>
                              <a:gd name="adj1" fmla="val 50000"/>
                              <a:gd name="adj2" fmla="val 33272"/>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21" name="AutoShape 23"/>
                        <wps:cNvSpPr>
                          <a:spLocks noChangeArrowheads="1"/>
                        </wps:cNvSpPr>
                        <wps:spPr bwMode="auto">
                          <a:xfrm rot="18900000">
                            <a:off x="1866900" y="1485900"/>
                            <a:ext cx="457200" cy="342900"/>
                          </a:xfrm>
                          <a:prstGeom prst="leftArrow">
                            <a:avLst>
                              <a:gd name="adj1" fmla="val 50000"/>
                              <a:gd name="adj2" fmla="val 33333"/>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22" name="Line 24"/>
                        <wps:cNvCnPr>
                          <a:cxnSpLocks noChangeShapeType="1"/>
                        </wps:cNvCnPr>
                        <wps:spPr bwMode="auto">
                          <a:xfrm>
                            <a:off x="4267200" y="2171700"/>
                            <a:ext cx="685800" cy="635"/>
                          </a:xfrm>
                          <a:prstGeom prst="line">
                            <a:avLst/>
                          </a:prstGeom>
                          <a:noFill/>
                          <a:ln w="25400">
                            <a:solidFill>
                              <a:srgbClr val="000000"/>
                            </a:solidFill>
                            <a:prstDash val="dash"/>
                            <a:round/>
                            <a:headEnd type="triangle" w="lg" len="lg"/>
                            <a:tailEnd type="triangle" w="lg" len="lg"/>
                          </a:ln>
                          <a:extLst>
                            <a:ext uri="{909E8E84-426E-40DD-AFC4-6F175D3DCCD1}">
                              <a14:hiddenFill xmlns:a14="http://schemas.microsoft.com/office/drawing/2010/main">
                                <a:noFill/>
                              </a14:hiddenFill>
                            </a:ext>
                          </a:extLst>
                        </wps:spPr>
                        <wps:bodyPr/>
                      </wps:wsp>
                      <wpg:wgp>
                        <wpg:cNvPr id="23" name="Group 25"/>
                        <wpg:cNvGrpSpPr>
                          <a:grpSpLocks/>
                        </wpg:cNvGrpSpPr>
                        <wpg:grpSpPr bwMode="auto">
                          <a:xfrm>
                            <a:off x="112240" y="285839"/>
                            <a:ext cx="1183161" cy="495213"/>
                            <a:chOff x="4077" y="9080"/>
                            <a:chExt cx="1655" cy="693"/>
                          </a:xfrm>
                        </wpg:grpSpPr>
                        <wps:wsp>
                          <wps:cNvPr id="25" name="Line 27"/>
                          <wps:cNvCnPr>
                            <a:cxnSpLocks noChangeShapeType="1"/>
                          </wps:cNvCnPr>
                          <wps:spPr bwMode="auto">
                            <a:xfrm>
                              <a:off x="4077" y="9320"/>
                              <a:ext cx="626"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8"/>
                          <wps:cNvCnPr>
                            <a:cxnSpLocks noChangeShapeType="1"/>
                          </wps:cNvCnPr>
                          <wps:spPr bwMode="auto">
                            <a:xfrm>
                              <a:off x="4077" y="9640"/>
                              <a:ext cx="625" cy="1"/>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27" name="Text Box 29"/>
                          <wps:cNvSpPr txBox="1">
                            <a:spLocks noChangeArrowheads="1"/>
                          </wps:cNvSpPr>
                          <wps:spPr bwMode="auto">
                            <a:xfrm>
                              <a:off x="4690" y="9080"/>
                              <a:ext cx="1042" cy="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626F" w:rsidRDefault="00FB626F" w:rsidP="00822B0E">
                                <w:pPr>
                                  <w:jc w:val="center"/>
                                  <w:rPr>
                                    <w:sz w:val="24"/>
                                  </w:rPr>
                                </w:pPr>
                                <w:r w:rsidRPr="00AC4157">
                                  <w:rPr>
                                    <w:rFonts w:hint="eastAsia"/>
                                  </w:rPr>
                                  <w:t>增值流</w:t>
                                </w:r>
                                <w:r>
                                  <w:rPr>
                                    <w:rFonts w:hint="eastAsia"/>
                                    <w:sz w:val="24"/>
                                  </w:rPr>
                                  <w:t>动</w:t>
                                </w:r>
                              </w:p>
                            </w:txbxContent>
                          </wps:txbx>
                          <wps:bodyPr rot="0" vert="horz" wrap="square" lIns="91440" tIns="45720" rIns="91440" bIns="45720" anchor="t" anchorCtr="0" upright="1">
                            <a:noAutofit/>
                          </wps:bodyPr>
                        </wps:wsp>
                        <wps:wsp>
                          <wps:cNvPr id="28" name="Text Box 30"/>
                          <wps:cNvSpPr txBox="1">
                            <a:spLocks noChangeArrowheads="1"/>
                          </wps:cNvSpPr>
                          <wps:spPr bwMode="auto">
                            <a:xfrm>
                              <a:off x="4690" y="9400"/>
                              <a:ext cx="1042" cy="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626F" w:rsidRDefault="00FB626F" w:rsidP="00822B0E">
                                <w:pPr>
                                  <w:jc w:val="center"/>
                                  <w:rPr>
                                    <w:sz w:val="24"/>
                                  </w:rPr>
                                </w:pPr>
                                <w:r w:rsidRPr="00AC4157">
                                  <w:rPr>
                                    <w:rFonts w:hint="eastAsia"/>
                                  </w:rPr>
                                  <w:t>信息流</w:t>
                                </w:r>
                                <w:r>
                                  <w:rPr>
                                    <w:rFonts w:hint="eastAsia"/>
                                    <w:sz w:val="24"/>
                                  </w:rPr>
                                  <w:t>向</w:t>
                                </w:r>
                              </w:p>
                            </w:txbxContent>
                          </wps:txbx>
                          <wps:bodyPr rot="0" vert="horz" wrap="square" lIns="91440" tIns="45720" rIns="91440" bIns="45720" anchor="t" anchorCtr="0" upright="1">
                            <a:noAutofit/>
                          </wps:bodyPr>
                        </wps:wsp>
                      </wpg:wgp>
                      <wps:wsp>
                        <wps:cNvPr id="29" name="AutoShape 31"/>
                        <wps:cNvSpPr>
                          <a:spLocks noChangeArrowheads="1"/>
                        </wps:cNvSpPr>
                        <wps:spPr bwMode="auto">
                          <a:xfrm>
                            <a:off x="3581400" y="571500"/>
                            <a:ext cx="685800" cy="914400"/>
                          </a:xfrm>
                          <a:prstGeom prst="upArrow">
                            <a:avLst>
                              <a:gd name="adj1" fmla="val 50000"/>
                              <a:gd name="adj2" fmla="val 33333"/>
                            </a:avLst>
                          </a:prstGeom>
                          <a:solidFill>
                            <a:srgbClr val="99CCFF"/>
                          </a:solidFill>
                          <a:ln w="9525">
                            <a:solidFill>
                              <a:srgbClr val="000000"/>
                            </a:solidFill>
                            <a:miter lim="800000"/>
                            <a:headEnd/>
                            <a:tailEnd/>
                          </a:ln>
                        </wps:spPr>
                        <wps:bodyPr rot="0" vert="eaVert" wrap="square" lIns="91440" tIns="45720" rIns="91440" bIns="45720" anchor="t" anchorCtr="0" upright="1">
                          <a:noAutofit/>
                        </wps:bodyPr>
                      </wps:wsp>
                      <wps:wsp>
                        <wps:cNvPr id="30" name="Text Box 32"/>
                        <wps:cNvSpPr txBox="1">
                          <a:spLocks noChangeArrowheads="1"/>
                        </wps:cNvSpPr>
                        <wps:spPr bwMode="auto">
                          <a:xfrm>
                            <a:off x="3467100" y="2857500"/>
                            <a:ext cx="1028700" cy="563245"/>
                          </a:xfrm>
                          <a:prstGeom prst="rect">
                            <a:avLst/>
                          </a:prstGeom>
                          <a:solidFill>
                            <a:srgbClr val="99CCFF"/>
                          </a:solidFill>
                          <a:ln w="9525">
                            <a:solidFill>
                              <a:srgbClr val="000000"/>
                            </a:solidFill>
                            <a:miter lim="800000"/>
                            <a:headEnd/>
                            <a:tailEnd/>
                          </a:ln>
                        </wps:spPr>
                        <wps:txbx>
                          <w:txbxContent>
                            <w:p w:rsidR="00FB626F" w:rsidRPr="00AC4157" w:rsidRDefault="00FB626F" w:rsidP="00822B0E">
                              <w:pPr>
                                <w:jc w:val="center"/>
                              </w:pPr>
                              <w:r w:rsidRPr="00AC4157">
                                <w:rPr>
                                  <w:rFonts w:hint="eastAsia"/>
                                </w:rPr>
                                <w:t>处理效果及环保排放</w:t>
                              </w:r>
                            </w:p>
                          </w:txbxContent>
                        </wps:txbx>
                        <wps:bodyPr rot="0" vert="horz" wrap="square" lIns="91440" tIns="45720" rIns="91440" bIns="45720" anchor="t" anchorCtr="0" upright="1">
                          <a:noAutofit/>
                        </wps:bodyPr>
                      </wps:wsp>
                      <wps:wsp>
                        <wps:cNvPr id="31" name="Text Box 33"/>
                        <wps:cNvSpPr txBox="1">
                          <a:spLocks noChangeArrowheads="1"/>
                        </wps:cNvSpPr>
                        <wps:spPr bwMode="auto">
                          <a:xfrm>
                            <a:off x="4495800" y="2971800"/>
                            <a:ext cx="76263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626F" w:rsidRDefault="00FB626F" w:rsidP="00822B0E">
                              <w:pPr>
                                <w:ind w:firstLineChars="100" w:firstLine="240"/>
                                <w:rPr>
                                  <w:sz w:val="24"/>
                                </w:rPr>
                              </w:pPr>
                              <w:r>
                                <w:rPr>
                                  <w:rFonts w:hint="eastAsia"/>
                                  <w:sz w:val="24"/>
                                </w:rPr>
                                <w:t xml:space="preserve"> </w:t>
                              </w:r>
                            </w:p>
                          </w:txbxContent>
                        </wps:txbx>
                        <wps:bodyPr rot="0" vert="horz" wrap="square" lIns="91440" tIns="45720" rIns="91440" bIns="45720" anchor="t" anchorCtr="0" upright="1">
                          <a:noAutofit/>
                        </wps:bodyPr>
                      </wps:wsp>
                    </wpc:wpc>
                  </a:graphicData>
                </a:graphic>
              </wp:inline>
            </w:drawing>
          </mc:Choice>
          <mc:Fallback>
            <w:pict>
              <v:group w14:anchorId="5D88E994" id="Canvas 32" o:spid="_x0000_s1026" editas="canvas" style="width:457.1pt;height:4in;mso-position-horizontal-relative:char;mso-position-vertical-relative:line" coordsize="58051,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">
                <v:shape id="_x0000_s1027" type="#_x0000_t75" style="position:absolute;width:58051;height:36576;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097;width:31997;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7bNsAA&#10;AADaAAAADwAAAGRycy9kb3ducmV2LnhtbESPQYvCMBSE7wv+h/AEb2uqh65UUxFBULy4XX/As3lt&#10;o81LaaLWf28WFvY4zMw3zGo92FY8qPfGsYLZNAFBXDptuFZw/tl9LkD4gKyxdUwKXuRhnY8+Vphp&#10;9+RvehShFhHCPkMFTQhdJqUvG7Lop64jjl7leoshyr6WusdnhNtWzpMklRYNx4UGO9o2VN6Ku1WQ&#10;prywJ7pWp6M5FNiWXzwzF6Um42GzBBFoCP/hv/ZeK5jD75V4A2T+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7bNsAAAADaAAAADwAAAAAAAAAAAAAAAACYAgAAZHJzL2Rvd25y&#10;ZXYueG1sUEsFBgAAAAAEAAQA9QAAAIUDAAAAAA==&#10;" fillcolor="#ff9">
                  <v:textbox>
                    <w:txbxContent>
                      <w:p w:rsidR="00FB626F" w:rsidRDefault="00FB626F" w:rsidP="00822B0E">
                        <w:pPr>
                          <w:jc w:val="center"/>
                          <w:rPr>
                            <w:b/>
                            <w:sz w:val="24"/>
                          </w:rPr>
                        </w:pPr>
                        <w:r>
                          <w:rPr>
                            <w:rFonts w:hint="eastAsia"/>
                            <w:b/>
                            <w:sz w:val="24"/>
                          </w:rPr>
                          <w:t>质量管理系统的持续改善</w:t>
                        </w:r>
                      </w:p>
                    </w:txbxContent>
                  </v:textbox>
                </v:shape>
                <v:shape id="Text Box 5" o:spid="_x0000_s1029" type="#_x0000_t202" style="position:absolute;left:1524;top:8001;width:10287;height:28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J+rcIA&#10;AADaAAAADwAAAGRycy9kb3ducmV2LnhtbESP0WrCQBRE3wX/YblC38zGFqJEVxFBaOmLjf2A2+xN&#10;spq9G7LbJP37bqHg4zAzZ5jdYbKtGKj3xrGCVZKCIC6dNlwr+LyelxsQPiBrbB2Tgh/ycNjPZzvM&#10;tRv5g4Yi1CJC2OeooAmhy6X0ZUMWfeI64uhVrrcYouxrqXscI9y28jlNM2nRcFxosKNTQ+W9+LYK&#10;sow39kK36vJu3gpsyzWvzJdST4vpuAURaAqP8H/7VSt4gb8r8Qb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gn6twgAAANoAAAAPAAAAAAAAAAAAAAAAAJgCAABkcnMvZG93&#10;bnJldi54bWxQSwUGAAAAAAQABAD1AAAAhwMAAAAA&#10;" fillcolor="#ff9">
                  <v:textbox>
                    <w:txbxContent>
                      <w:p w:rsidR="00FB626F" w:rsidRDefault="00FB626F" w:rsidP="00822B0E">
                        <w:pPr>
                          <w:rPr>
                            <w:sz w:val="24"/>
                          </w:rPr>
                        </w:pPr>
                        <w:r>
                          <w:rPr>
                            <w:rFonts w:hint="eastAsia"/>
                            <w:sz w:val="24"/>
                          </w:rPr>
                          <w:t>监管单位</w:t>
                        </w:r>
                      </w:p>
                    </w:txbxContent>
                  </v:textbox>
                </v:shape>
                <v:shape id="Text Box 6" o:spid="_x0000_s1030" type="#_x0000_t202" style="position:absolute;left:2667;top:26746;width:9144;height:5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IQwMQA&#10;AADaAAAADwAAAGRycy9kb3ducmV2LnhtbESPS4vCQBCE74L/YWjBm058IJJ1FF8BF9aD7sJe20yb&#10;RDM9ITNq/Pc7C4LHoqq+omaLxpTiTrUrLCsY9CMQxKnVBWcKfr6T3hSE88gaS8uk4EkOFvN2a4ax&#10;tg8+0P3oMxEg7GJUkHtfxVK6NCeDrm8r4uCdbW3QB1lnUtf4CHBTymEUTaTBgsNCjhWtc0qvx5tR&#10;sN7cVns/2iW/X5fzZ3lKtpmebpXqdprlBwhPjX+HX+2dVjCG/yvhBs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EMDEAAAA2gAAAA8AAAAAAAAAAAAAAAAAmAIAAGRycy9k&#10;b3ducmV2LnhtbFBLBQYAAAAABAAEAPUAAACJAwAAAAA=&#10;" fillcolor="#9cf">
                  <v:textbox>
                    <w:txbxContent>
                      <w:p w:rsidR="00FB626F" w:rsidRDefault="00FB626F" w:rsidP="00822B0E">
                        <w:pPr>
                          <w:ind w:leftChars="-171" w:left="-376" w:firstLineChars="150" w:firstLine="360"/>
                          <w:jc w:val="center"/>
                          <w:rPr>
                            <w:sz w:val="24"/>
                          </w:rPr>
                        </w:pPr>
                        <w:r>
                          <w:rPr>
                            <w:rFonts w:hint="eastAsia"/>
                            <w:sz w:val="24"/>
                          </w:rPr>
                          <w:t>环保要求</w:t>
                        </w:r>
                      </w:p>
                    </w:txbxContent>
                  </v:textbox>
                </v:shape>
                <v:shape id="Text Box 7" o:spid="_x0000_s1031" type="#_x0000_t202" style="position:absolute;left:48380;top:8001;width:9671;height:28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dDQsIA&#10;AADaAAAADwAAAGRycy9kb3ducmV2LnhtbESP0WrCQBRE3wX/YblC38zGQqNEVxFBaOmLjf2A2+xN&#10;spq9G7LbJP37bqHg4zAzZ5jdYbKtGKj3xrGCVZKCIC6dNlwr+LyelxsQPiBrbB2Tgh/ycNjPZzvM&#10;tRv5g4Yi1CJC2OeooAmhy6X0ZUMWfeI64uhVrrcYouxrqXscI9y28jlNM2nRcFxosKNTQ+W9+LYK&#10;sow39kK36vJu3gpsyzWvzJdST4vpuAURaAqP8H/7VSt4gb8r8Qb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J0NCwgAAANoAAAAPAAAAAAAAAAAAAAAAAJgCAABkcnMvZG93&#10;bnJldi54bWxQSwUGAAAAAAQABAD1AAAAhwMAAAAA&#10;" fillcolor="#ff9">
                  <v:textbox>
                    <w:txbxContent>
                      <w:p w:rsidR="00FB626F" w:rsidRDefault="00FB626F" w:rsidP="00822B0E">
                        <w:pPr>
                          <w:rPr>
                            <w:sz w:val="24"/>
                          </w:rPr>
                        </w:pPr>
                        <w:r>
                          <w:rPr>
                            <w:rFonts w:hint="eastAsia"/>
                            <w:sz w:val="24"/>
                          </w:rPr>
                          <w:t>监管单位</w:t>
                        </w:r>
                      </w:p>
                    </w:txbxContent>
                  </v:textbox>
                </v:shape>
                <v:shape id="Text Box 8" o:spid="_x0000_s1032" type="#_x0000_t202" style="position:absolute;left:49530;top:19431;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wrLMQA&#10;AADaAAAADwAAAGRycy9kb3ducmV2LnhtbESPQWvCQBSE7wX/w/KE3urGFkRSV7ExgRTqoWnB6zP7&#10;TGKzb0N2jem/7xYEj8PMfMOsNqNpxUC9aywrmM8iEMSl1Q1XCr6/sqclCOeRNbaWScEvOdisJw8r&#10;jLW98icNha9EgLCLUUHtfRdL6cqaDLqZ7YiDd7K9QR9kX0nd4zXATSufo2ghDTYcFmrsKKmp/Cku&#10;RkGyu7zt/UueHT7Op/f2mKWVXqZKPU7H7SsIT6O/h2/tXCtYwP+Vc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sKyzEAAAA2gAAAA8AAAAAAAAAAAAAAAAAmAIAAGRycy9k&#10;b3ducmV2LnhtbFBLBQYAAAAABAAEAPUAAACJAwAAAAA=&#10;" fillcolor="#9cf">
                  <v:textbox>
                    <w:txbxContent>
                      <w:p w:rsidR="00FB626F" w:rsidRDefault="00FB626F" w:rsidP="00822B0E">
                        <w:pPr>
                          <w:jc w:val="center"/>
                          <w:rPr>
                            <w:sz w:val="24"/>
                          </w:rPr>
                        </w:pPr>
                        <w:r>
                          <w:rPr>
                            <w:rFonts w:hint="eastAsia"/>
                            <w:sz w:val="24"/>
                          </w:rPr>
                          <w:t>满意</w:t>
                        </w:r>
                      </w:p>
                    </w:txbxContent>
                  </v:textbox>
                </v:shape>
                <v:oval id="Oval 9" o:spid="_x0000_s1033" style="position:absolute;left:14097;top:8001;width:29711;height:28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nICcIA&#10;AADaAAAADwAAAGRycy9kb3ducmV2LnhtbESP3YrCMBSE7xd8h3AE79Z0C7rSNYoKgj+IWvcBDs2x&#10;LduclCbW+vZGWPBymJlvmOm8M5VoqXGlZQVfwwgEcWZ1ybmC38v6cwLCeWSNlWVS8CAH81nvY4qJ&#10;tnc+U5v6XAQIuwQVFN7XiZQuK8igG9qaOHhX2xj0QTa51A3eA9xUMo6isTRYclgosKZVQdlfejMK&#10;0vS4Pxy2+hTvli5uzakdLY5XpQb9bvEDwlPn3+H/9kYr+IbXlXAD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icgJwgAAANoAAAAPAAAAAAAAAAAAAAAAAJgCAABkcnMvZG93&#10;bnJldi54bWxQSwUGAAAAAAQABAD1AAAAhwMAAAAA&#10;" fillcolor="#cfc"/>
                <v:shape id="Text Box 10" o:spid="_x0000_s1034" type="#_x0000_t202" style="position:absolute;left:24377;top:11430;width:915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XZlr8A&#10;AADaAAAADwAAAGRycy9kb3ducmV2LnhtbERPTYvCMBC9C/6HMIIX0VQPulajSEWRZS+rotehGdti&#10;M6lNrPXfbw4LHh/ve7luTSkaql1hWcF4FIEgTq0uOFNwPu2GXyCcR9ZYWiYFb3KwXnU7S4y1ffEv&#10;NUefiRDCLkYFufdVLKVLczLoRrYiDtzN1gZ9gHUmdY2vEG5KOYmiqTRYcGjIsaIkp/R+fBoF82m5&#10;xWJ/TqJL8uDB97WZPX8apfq9drMA4an1H/G/+6AVhK3hSrg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ddmWvwAAANoAAAAPAAAAAAAAAAAAAAAAAJgCAABkcnMvZG93bnJl&#10;di54bWxQSwUGAAAAAAQABAD1AAAAhAMAAAAA&#10;" fillcolor="#fc9">
                  <v:textbox>
                    <w:txbxContent>
                      <w:p w:rsidR="00FB626F" w:rsidRDefault="00FB626F" w:rsidP="00822B0E">
                        <w:pPr>
                          <w:jc w:val="center"/>
                          <w:rPr>
                            <w:sz w:val="24"/>
                          </w:rPr>
                        </w:pPr>
                        <w:r>
                          <w:rPr>
                            <w:rFonts w:hint="eastAsia"/>
                            <w:sz w:val="24"/>
                          </w:rPr>
                          <w:t>管理责任</w:t>
                        </w:r>
                      </w:p>
                    </w:txbxContent>
                  </v:textbox>
                </v:shape>
                <v:shape id="Text Box 11" o:spid="_x0000_s1035" type="#_x0000_t202" style="position:absolute;left:16148;top:20040;width:915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l8DcQA&#10;AADaAAAADwAAAGRycy9kb3ducmV2LnhtbESPT2vCQBTE7wW/w/KEXkQ37cHW6CoSsZTSi2nQ6yP7&#10;TILZt2l286ffvlsQehxmfjPMZjeaWvTUusqygqdFBII4t7riQkH2dZy/gnAeWWNtmRT8kIPddvKw&#10;wVjbgU/Up74QoYRdjApK75tYSpeXZNAtbEMcvKttDfog20LqFodQbmr5HEVLabDisFBiQ0lJ+S3t&#10;jILVsj5g9ZYl0Tn55tnHpX/pPnulHqfjfg3C0+j/w3f6XQcO/q6EG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5fA3EAAAA2gAAAA8AAAAAAAAAAAAAAAAAmAIAAGRycy9k&#10;b3ducmV2LnhtbFBLBQYAAAAABAAEAPUAAACJAwAAAAA=&#10;" fillcolor="#fc9">
                  <v:textbox>
                    <w:txbxContent>
                      <w:p w:rsidR="00FB626F" w:rsidRDefault="00FB626F" w:rsidP="00822B0E">
                        <w:pPr>
                          <w:jc w:val="center"/>
                          <w:rPr>
                            <w:rFonts w:ascii="文鼎中明簡" w:eastAsia="文鼎中明簡"/>
                            <w:sz w:val="24"/>
                          </w:rPr>
                        </w:pPr>
                        <w:r>
                          <w:rPr>
                            <w:rFonts w:ascii="文鼎中明簡" w:hint="eastAsia"/>
                            <w:sz w:val="24"/>
                          </w:rPr>
                          <w:t>资源管理</w:t>
                        </w:r>
                      </w:p>
                    </w:txbxContent>
                  </v:textbox>
                </v:shape>
                <v:shape id="Text Box 12" o:spid="_x0000_s1036" type="#_x0000_t202" style="position:absolute;left:31242;top:19431;width:11417;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GA58UA&#10;AADbAAAADwAAAGRycy9kb3ducmV2LnhtbESPQWvCQBCF70L/wzIFL6KbetA2ukqJKFJ6qRW9Dtlp&#10;Epqdjdk1xn/fORS8zfDevPfNct27WnXUhsqzgZdJAoo497biwsDxezt+BRUissXaMxm4U4D16mmw&#10;xNT6G39Rd4iFkhAOKRooY2xSrUNeksMw8Q2xaD++dRhlbQttW7xJuKv1NElm2mHF0lBiQ1lJ+e/h&#10;6gy8zeoNVrtjlpyyC48+zt38+tkZM3zu3xegIvXxYf6/3lvBF3r5RQb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MYDnxQAAANsAAAAPAAAAAAAAAAAAAAAAAJgCAABkcnMv&#10;ZG93bnJldi54bWxQSwUGAAAAAAQABAD1AAAAigMAAAAA&#10;" fillcolor="#fc9">
                  <v:textbox>
                    <w:txbxContent>
                      <w:p w:rsidR="00FB626F" w:rsidRPr="00AC4157" w:rsidRDefault="00FB626F" w:rsidP="00822B0E">
                        <w:pPr>
                          <w:jc w:val="center"/>
                        </w:pPr>
                        <w:r w:rsidRPr="00AC4157">
                          <w:rPr>
                            <w:rFonts w:hint="eastAsia"/>
                          </w:rPr>
                          <w:t>测检、分析及改善</w:t>
                        </w:r>
                      </w:p>
                    </w:txbxContent>
                  </v:textbox>
                </v:shape>
                <v:shape id="Text Box 13" o:spid="_x0000_s1037" type="#_x0000_t202" style="position:absolute;left:24384;top:26746;width:9906;height:7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0lfMMA&#10;AADbAAAADwAAAGRycy9kb3ducmV2LnhtbERPTWvCQBC9C/6HZYReim7sQWvqKiWiSPHSGOx1yE6T&#10;0OxsurvG9N93CwVv83ifs94OphU9Od9YVjCfJSCIS6sbrhQU5/30GYQPyBpby6TghzxsN+PRGlNt&#10;b/xOfR4qEUPYp6igDqFLpfRlTQb9zHbEkfu0zmCI0FVSO7zFcNPKpyRZSIMNx4YaO8pqKr/yq1Gw&#10;WrQ7bA5Fllyyb358++iX11Ov1MNkeH0BEWgId/G/+6jj/D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0lfMMAAADbAAAADwAAAAAAAAAAAAAAAACYAgAAZHJzL2Rv&#10;d25yZXYueG1sUEsFBgAAAAAEAAQA9QAAAIgDAAAAAA==&#10;" fillcolor="#fc9">
                  <v:textbox>
                    <w:txbxContent>
                      <w:p w:rsidR="00FB626F" w:rsidRDefault="00FB626F" w:rsidP="00822B0E">
                        <w:pPr>
                          <w:ind w:leftChars="-85" w:left="-187"/>
                          <w:jc w:val="center"/>
                        </w:pPr>
                        <w:r w:rsidRPr="00FF07F9">
                          <w:rPr>
                            <w:rFonts w:hint="eastAsia"/>
                          </w:rPr>
                          <w:t>处理效果</w:t>
                        </w:r>
                      </w:p>
                      <w:p w:rsidR="00FB626F" w:rsidRPr="00AC4157" w:rsidRDefault="00FB626F" w:rsidP="00AC4157">
                        <w:pPr>
                          <w:ind w:leftChars="-85" w:left="-187"/>
                          <w:jc w:val="center"/>
                        </w:pPr>
                        <w:r>
                          <w:rPr>
                            <w:rFonts w:hint="eastAsia"/>
                          </w:rPr>
                          <w:t>排放标准</w:t>
                        </w:r>
                      </w:p>
                    </w:txbxContent>
                  </v:textbox>
                </v:shape>
                <v:line id="Line 14" o:spid="_x0000_s1038" style="position:absolute;visibility:visible;mso-wrap-style:square" from="9525,30861" to="24377,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1JAsMAAADbAAAADwAAAGRycy9kb3ducmV2LnhtbERPS2sCMRC+F/ofwhR6KZqt0CKrUcTS&#10;x0EKrh48Dptxs3YzCUm6u/33jVDobT6+5yzXo+1ETyG2jhU8TgsQxLXTLTcKjofXyRxETMgaO8ek&#10;4IcirFe3N0sstRt4T32VGpFDOJaowKTkSyljbchinDpPnLmzCxZThqGROuCQw20nZ0XxLC22nBsM&#10;etoaqr+qb6vg4VL15rPxp86/v+3C9mVzeioGpe7vxs0CRKIx/Yv/3B86z5/B9Zd8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dSQLDAAAA2wAAAA8AAAAAAAAAAAAA&#10;AAAAoQIAAGRycy9kb3ducmV2LnhtbFBLBQYAAAAABAAEAPkAAACRAwAAAAA=&#10;" strokeweight="2pt">
                  <v:stroke endarrow="block" endarrowwidth="wide" endarrowlength="long"/>
                </v:line>
                <v:shape id="Text Box 15" o:spid="_x0000_s1039" type="#_x0000_t202" style="position:absolute;left:43808;top:30861;width:648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FB626F" w:rsidRPr="00AC4157" w:rsidRDefault="00FB626F" w:rsidP="00822B0E">
                        <w:pPr>
                          <w:ind w:firstLineChars="50" w:firstLine="110"/>
                        </w:pPr>
                        <w:r w:rsidRPr="00AC4157">
                          <w:rPr>
                            <w:rFonts w:hint="eastAsia"/>
                          </w:rPr>
                          <w:t>输出</w:t>
                        </w:r>
                      </w:p>
                    </w:txbxContent>
                  </v:textbox>
                </v:shape>
                <v:shape id="Text Box 16" o:spid="_x0000_s1040" type="#_x0000_t202" style="position:absolute;left:12797;top:31159;width:6191;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FB626F" w:rsidRPr="00AC4157" w:rsidRDefault="00FB626F" w:rsidP="00822B0E">
                        <w:r w:rsidRPr="00AC4157">
                          <w:rPr>
                            <w:rFonts w:hint="eastAsia"/>
                          </w:rPr>
                          <w:t>输入</w:t>
                        </w:r>
                      </w:p>
                    </w:txbxContent>
                  </v:textbox>
                </v:shape>
                <v:line id="Line 17" o:spid="_x0000_s1041" style="position:absolute;visibility:visible;mso-wrap-style:square" from="43808,30861" to="48380,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TRdsMAAADbAAAADwAAAGRycy9kb3ducmV2LnhtbERPTUsDMRC9C/6HMEIv0mYtVMq2aSkV&#10;Ww8idPXQ47AZN6ubSUjS3e2/N4LgbR7vc9bb0XaipxBbxwoeZgUI4trplhsFH+/P0yWImJA1do5J&#10;wZUibDe3N2sstRv4RH2VGpFDOJaowKTkSyljbchinDlPnLlPFyymDEMjdcAhh9tOzoviUVpsOTcY&#10;9LQ3VH9XF6vg/qvqzVvjz50/Hl7D/ml3XhSDUpO7cbcCkWhM/+I/94vO8xfw+0s+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00XbDAAAA2wAAAA8AAAAAAAAAAAAA&#10;AAAAoQIAAGRycy9kb3ducmV2LnhtbFBLBQYAAAAABAAEAPkAAACRAwAAAAA=&#10;" strokeweight="2pt">
                  <v:stroke endarrow="block" endarrowwidth="wide" endarrowlength="long"/>
                </v:line>
                <v:line id="Line 18" o:spid="_x0000_s1042" style="position:absolute;visibility:visible;mso-wrap-style:square" from="11811,13716" to="24377,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5zHb4AAADbAAAADwAAAGRycy9kb3ducmV2LnhtbERPy6rCMBDdC/5DmAvuNL0upFSjSEHQ&#10;hQtfuB2ase29zaQmUevfG0FwN4fznNmiM424k/O1ZQW/owQEcWF1zaWC42E1TEH4gKyxsUwKnuRh&#10;Me/3Zphp++Ad3fehFDGEfYYKqhDaTEpfVGTQj2xLHLmLdQZDhK6U2uEjhptGjpNkIg3WHBsqbCmv&#10;qPjf34yCbru5Hk5UnFPtnjpnk/6tc6/U4KdbTkEE6sJX/HGvdZw/gfcv8QA5fw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0znMdvgAAANsAAAAPAAAAAAAAAAAAAAAAAKEC&#10;AABkcnMvZG93bnJldi54bWxQSwUGAAAAAAQABAD5AAAAjAMAAAAA&#10;" strokeweight="1pt">
                  <v:stroke dashstyle="dash" startarrow="block" startarrowwidth="wide" startarrowlength="long" endarrow="block" endarrowwidth="wide" endarrowlength="long"/>
                </v:line>
                <v:line id="Line 19" o:spid="_x0000_s1043" style="position:absolute;visibility:visible;mso-wrap-style:square" from="33528,30861" to="34671,30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0" o:spid="_x0000_s1044" type="#_x0000_t66" style="position:absolute;left:34100;top:14287;width:4572;height:3429;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QIMMQA&#10;AADbAAAADwAAAGRycy9kb3ducmV2LnhtbESPT2vDMAzF74V9B6PBbq2zUUrJ6pYxGKSXsrWlYzcR&#10;a3FYLIfYzZ9vPx0KvUm8p/d+2uxG36ieulgHNvC8yEARl8HWXBk4nz7ma1AxIVtsApOBiSLstg+z&#10;DeY2DPxF/TFVSkI45mjApdTmWsfSkce4CC2xaL+h85hk7SptOxwk3Df6JctW2mPN0uCwpXdH5d/x&#10;6g2cqBz77wvuf4b0WU0HF+JyKIx5ehzfXkElGtPdfLsurOALrPwiA+j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UCDDEAAAA2wAAAA8AAAAAAAAAAAAAAAAAmAIAAGRycy9k&#10;b3ducmV2LnhtbFBLBQYAAAAABAAEAPUAAACJAwAAAAA=&#10;" fillcolor="#9cf"/>
                <v:shape id="AutoShape 21" o:spid="_x0000_s1045" type="#_x0000_t66" style="position:absolute;left:19717;top:25050;width:4572;height:3429;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eSvsAA&#10;AADbAAAADwAAAGRycy9kb3ducmV2LnhtbERPTWsCMRC9C/0PYQq9aVahoqtRpCBVkEqteB42Y7Ls&#10;ZrLdpLr++0YQvM3jfc582blaXKgNpWcFw0EGgrjwumSj4Piz7k9AhIissfZMCm4UYLl46c0x1/7K&#10;33Q5RCNSCIccFdgYm1zKUFhyGAa+IU7c2bcOY4KtkbrFawp3tRxl2Vg6LDk1WGzow1JRHf6cgjgd&#10;kt6bXXXMNubXVp/b969To9Tba7eagYjUxaf44d7oNH8K91/SAXLx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1eSvsAAAADbAAAADwAAAAAAAAAAAAAAAACYAgAAZHJzL2Rvd25y&#10;ZXYueG1sUEsFBgAAAAAEAAQA9QAAAIUDAAAAAA==&#10;" fillcolor="#9cf"/>
                <v:shape id="AutoShape 22" o:spid="_x0000_s1046" type="#_x0000_t66" style="position:absolute;left:33401;top:24860;width:4572;height:3435;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lZCsEA&#10;AADbAAAADwAAAGRycy9kb3ducmV2LnhtbERPy4rCMBTdD/gP4QqzGTQdBZHaKCKOuJKxunF3aW4f&#10;2tzUJtrO35vFgMvDeSer3tTiSa2rLCv4HkcgiDOrKy4UnE8/ozkI55E11pZJwR85WC0HHwnG2nZ8&#10;pGfqCxFC2MWooPS+iaV0WUkG3dg2xIHLbWvQB9gWUrfYhXBTy0kUzaTBikNDiQ1tSspu6cMouJ67&#10;7f5y/LXrLL8fvja7acTNVKnPYb9egPDU+7f4373XCiZhffg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pWQrBAAAA2wAAAA8AAAAAAAAAAAAAAAAAmAIAAGRycy9kb3du&#10;cmV2LnhtbFBLBQYAAAAABAAEAPUAAACGAwAAAAA=&#10;" fillcolor="#9cf"/>
                <v:shape id="AutoShape 23" o:spid="_x0000_s1047" type="#_x0000_t66" style="position:absolute;left:18669;top:14859;width:4572;height:3429;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tBsQA&#10;AADbAAAADwAAAGRycy9kb3ducmV2LnhtbESPQWsCMRSE74X+h/AEbzXrIlK2RhFBqIgFt9uDt8fm&#10;uVm6eVmSqOu/bwShx2FmvmEWq8F24ko+tI4VTCcZCOLa6ZYbBdX39u0dRIjIGjvHpOBOAVbL15cF&#10;Ftrd+EjXMjYiQTgUqMDE2BdShtqQxTBxPXHyzs5bjEn6RmqPtwS3ncyzbC4ttpwWDPa0MVT/lher&#10;4Gvf7/J7+TMLh/ZcG1+d1nJ7Umo8GtYfICIN8T/8bH9qBfkUHl/S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9rQbEAAAA2wAAAA8AAAAAAAAAAAAAAAAAmAIAAGRycy9k&#10;b3ducmV2LnhtbFBLBQYAAAAABAAEAPUAAACJAwAAAAA=&#10;" fillcolor="#9cf"/>
                <v:line id="Line 24" o:spid="_x0000_s1048" style="position:absolute;visibility:visible;mso-wrap-style:square" from="42672,21717" to="49530,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I2B8UAAADbAAAADwAAAGRycy9kb3ducmV2LnhtbESP0WrCQBRE34X+w3ILvohuGlEkugml&#10;INqX1lo/4JK9JqHZu2F3jdGv7xYKPg4zc4bZFINpRU/ON5YVvMwSEMSl1Q1XCk7f2+kKhA/IGlvL&#10;pOBGHor8abTBTNsrf1F/DJWIEPYZKqhD6DIpfVmTQT+zHXH0ztYZDFG6SmqH1wg3rUyTZCkNNhwX&#10;auzoraby53gxCj4ni/m217IM+/vqkLr3+W35sVNq/Dy8rkEEGsIj/N/eawVpCn9f4g+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I2B8UAAADbAAAADwAAAAAAAAAA&#10;AAAAAAChAgAAZHJzL2Rvd25yZXYueG1sUEsFBgAAAAAEAAQA+QAAAJMDAAAAAA==&#10;" strokeweight="2pt">
                  <v:stroke dashstyle="dash" startarrow="block" startarrowwidth="wide" startarrowlength="long" endarrow="block" endarrowwidth="wide" endarrowlength="long"/>
                </v:line>
                <v:group id="Group 25" o:spid="_x0000_s1049" style="position:absolute;left:1122;top:2858;width:11832;height:4952" coordorigin="4077,9080" coordsize="1655,6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27" o:spid="_x0000_s1050" style="position:absolute;visibility:visible;mso-wrap-style:square" from="4077,9320" to="4703,9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28" o:spid="_x0000_s1051" style="position:absolute;visibility:visible;mso-wrap-style:square" from="4077,9640" to="4702,9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OqPcMAAADbAAAADwAAAGRycy9kb3ducmV2LnhtbESPQYvCMBSE78L+h/AW9qapLqhbjaKC&#10;UFEPdsXzo3nblm1eShO1+uuNIHgcZuYbZjpvTSUu1LjSsoJ+LwJBnFldcq7g+LvujkE4j6yxskwK&#10;buRgPvvoTDHW9soHuqQ+FwHCLkYFhfd1LKXLCjLoerYmDt6fbQz6IJtc6gavAW4qOYiioTRYclgo&#10;sKZVQdl/ejYKtmd/Hx1P37jrL/NNtv1JcD9KlPr6bBcTEJ5a/w6/2olWMBjC80v4AX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jqj3DAAAA2wAAAA8AAAAAAAAAAAAA&#10;AAAAoQIAAGRycy9kb3ducmV2LnhtbFBLBQYAAAAABAAEAPkAAACRAwAAAAA=&#10;">
                    <v:stroke dashstyle="dash" endarrow="block"/>
                  </v:line>
                  <v:shape id="Text Box 29" o:spid="_x0000_s1052" type="#_x0000_t202" style="position:absolute;left:4690;top:9080;width:1042;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FB626F" w:rsidRDefault="00FB626F" w:rsidP="00822B0E">
                          <w:pPr>
                            <w:jc w:val="center"/>
                            <w:rPr>
                              <w:sz w:val="24"/>
                            </w:rPr>
                          </w:pPr>
                          <w:r w:rsidRPr="00AC4157">
                            <w:rPr>
                              <w:rFonts w:hint="eastAsia"/>
                            </w:rPr>
                            <w:t>增值流</w:t>
                          </w:r>
                          <w:r>
                            <w:rPr>
                              <w:rFonts w:hint="eastAsia"/>
                              <w:sz w:val="24"/>
                            </w:rPr>
                            <w:t>动</w:t>
                          </w:r>
                        </w:p>
                      </w:txbxContent>
                    </v:textbox>
                  </v:shape>
                  <v:shape id="Text Box 30" o:spid="_x0000_s1053" type="#_x0000_t202" style="position:absolute;left:4690;top:9400;width:1042;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FB626F" w:rsidRDefault="00FB626F" w:rsidP="00822B0E">
                          <w:pPr>
                            <w:jc w:val="center"/>
                            <w:rPr>
                              <w:sz w:val="24"/>
                            </w:rPr>
                          </w:pPr>
                          <w:r w:rsidRPr="00AC4157">
                            <w:rPr>
                              <w:rFonts w:hint="eastAsia"/>
                            </w:rPr>
                            <w:t>信息流</w:t>
                          </w:r>
                          <w:r>
                            <w:rPr>
                              <w:rFonts w:hint="eastAsia"/>
                              <w:sz w:val="24"/>
                            </w:rPr>
                            <w:t>向</w:t>
                          </w:r>
                        </w:p>
                      </w:txbxContent>
                    </v:textbox>
                  </v:shape>
                </v:group>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1" o:spid="_x0000_s1054" type="#_x0000_t68" style="position:absolute;left:35814;top:5715;width:6858;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id+8MA&#10;AADbAAAADwAAAGRycy9kb3ducmV2LnhtbESPS4vCQBCE74L/YWjB2zrxgbhZR1FB8eQjuntuMm0S&#10;zPSEzBiz/35HWPBYVNVX1HzZmlI0VLvCsoLhIAJBnFpdcKbgetl+zEA4j6yxtEwKfsnBctHtzDHW&#10;9slnahKfiQBhF6OC3PsqltKlORl0A1sRB+9ma4M+yDqTusZngJtSjqJoKg0WHBZyrGiTU3pPHkZB&#10;O5wkP9fVwX8X62MzOTbj3WnKSvV77eoLhKfWv8P/7b1WMPqE15fw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id+8MAAADbAAAADwAAAAAAAAAAAAAAAACYAgAAZHJzL2Rv&#10;d25yZXYueG1sUEsFBgAAAAAEAAQA9QAAAIgDAAAAAA==&#10;" fillcolor="#9cf">
                  <v:textbox style="layout-flow:vertical-ideographic"/>
                </v:shape>
                <v:shape id="Text Box 32" o:spid="_x0000_s1055" type="#_x0000_t202" style="position:absolute;left:34671;top:28575;width:10287;height:5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IyP8IA&#10;AADbAAAADwAAAGRycy9kb3ducmV2LnhtbERPTWvCQBC9F/wPywje6kYDEqKrVE1AoT1UBa/T7Jik&#10;zc6G7Griv+8eCj0+3vdqM5hGPKhztWUFs2kEgriwuuZSweWcvyYgnEfW2FgmBU9ysFmPXlaYatvz&#10;Jz1OvhQhhF2KCirv21RKV1Rk0E1tSxy4m+0M+gC7UuoO+xBuGjmPooU0WHNoqLClXUXFz+luFOz2&#10;9+2Hjw/59f37dmy+8qzUSabUZDy8LUF4Gvy/+M990ArisD58C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4jI/wgAAANsAAAAPAAAAAAAAAAAAAAAAAJgCAABkcnMvZG93&#10;bnJldi54bWxQSwUGAAAAAAQABAD1AAAAhwMAAAAA&#10;" fillcolor="#9cf">
                  <v:textbox>
                    <w:txbxContent>
                      <w:p w:rsidR="00FB626F" w:rsidRPr="00AC4157" w:rsidRDefault="00FB626F" w:rsidP="00822B0E">
                        <w:pPr>
                          <w:jc w:val="center"/>
                        </w:pPr>
                        <w:r w:rsidRPr="00AC4157">
                          <w:rPr>
                            <w:rFonts w:hint="eastAsia"/>
                          </w:rPr>
                          <w:t>处理效果及环保排放</w:t>
                        </w:r>
                      </w:p>
                    </w:txbxContent>
                  </v:textbox>
                </v:shape>
                <v:shape id="Text Box 33" o:spid="_x0000_s1056" type="#_x0000_t202" style="position:absolute;left:44958;top:29718;width:7626;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FB626F" w:rsidRDefault="00FB626F" w:rsidP="00822B0E">
                        <w:pPr>
                          <w:ind w:firstLineChars="100" w:firstLine="240"/>
                          <w:rPr>
                            <w:sz w:val="24"/>
                          </w:rPr>
                        </w:pPr>
                        <w:r>
                          <w:rPr>
                            <w:rFonts w:hint="eastAsia"/>
                            <w:sz w:val="24"/>
                          </w:rPr>
                          <w:t xml:space="preserve"> </w:t>
                        </w:r>
                      </w:p>
                    </w:txbxContent>
                  </v:textbox>
                </v:shape>
                <w10:anchorlock/>
              </v:group>
            </w:pict>
          </mc:Fallback>
        </mc:AlternateContent>
      </w:r>
    </w:p>
    <w:p w:rsidR="00822B0E" w:rsidRPr="009558DE" w:rsidRDefault="00822B0E" w:rsidP="00822B0E">
      <w:pPr>
        <w:spacing w:line="360" w:lineRule="auto"/>
        <w:jc w:val="center"/>
        <w:rPr>
          <w:rFonts w:ascii="SimSun" w:hAnsi="SimSun"/>
          <w:sz w:val="24"/>
        </w:rPr>
      </w:pPr>
    </w:p>
    <w:p w:rsidR="00822B0E" w:rsidRPr="00E814AD" w:rsidRDefault="00822B0E" w:rsidP="00822B0E">
      <w:pPr>
        <w:spacing w:line="360" w:lineRule="auto"/>
        <w:jc w:val="center"/>
        <w:rPr>
          <w:rFonts w:ascii="SimSun" w:hAnsi="SimSun"/>
          <w:sz w:val="24"/>
        </w:rPr>
      </w:pPr>
      <w:r w:rsidRPr="00E814AD">
        <w:rPr>
          <w:rFonts w:ascii="SimSun" w:hAnsi="SimSun"/>
          <w:sz w:val="24"/>
        </w:rPr>
        <w:t>图  质量管理系统的持续改善</w:t>
      </w:r>
    </w:p>
    <w:p w:rsidR="00822B0E" w:rsidRDefault="007A5036" w:rsidP="00822B0E">
      <w:pPr>
        <w:spacing w:beforeLines="50" w:before="156" w:afterLines="50" w:after="156" w:line="276" w:lineRule="auto"/>
        <w:outlineLvl w:val="0"/>
        <w:rPr>
          <w:rFonts w:ascii="SimSun" w:hAnsi="SimSun"/>
          <w:b/>
          <w:sz w:val="24"/>
        </w:rPr>
      </w:pPr>
      <w:bookmarkStart w:id="78" w:name="_Toc206575611"/>
      <w:bookmarkStart w:id="79" w:name="_Toc233131658"/>
      <w:bookmarkStart w:id="80" w:name="_Toc233166174"/>
      <w:bookmarkStart w:id="81" w:name="_Toc233182555"/>
      <w:bookmarkStart w:id="82" w:name="_Toc233434376"/>
      <w:bookmarkStart w:id="83" w:name="_Toc233434799"/>
      <w:bookmarkStart w:id="84" w:name="_Toc233435100"/>
      <w:bookmarkStart w:id="85" w:name="_Toc233681256"/>
      <w:bookmarkStart w:id="86" w:name="_Toc233771681"/>
      <w:bookmarkStart w:id="87" w:name="_Toc233965938"/>
      <w:bookmarkStart w:id="88" w:name="_Toc311648236"/>
      <w:bookmarkStart w:id="89" w:name="_Toc331534855"/>
      <w:r>
        <w:rPr>
          <w:rFonts w:ascii="SimSun" w:hAnsi="SimSun"/>
          <w:b/>
          <w:sz w:val="24"/>
        </w:rPr>
        <w:t>2</w:t>
      </w:r>
      <w:r w:rsidR="00822B0E" w:rsidRPr="00E814AD">
        <w:rPr>
          <w:rFonts w:ascii="SimSun" w:hAnsi="SimSun"/>
          <w:b/>
          <w:sz w:val="24"/>
        </w:rPr>
        <w:t xml:space="preserve"> </w:t>
      </w:r>
      <w:bookmarkEnd w:id="78"/>
      <w:bookmarkEnd w:id="79"/>
      <w:bookmarkEnd w:id="80"/>
      <w:bookmarkEnd w:id="81"/>
      <w:bookmarkEnd w:id="82"/>
      <w:bookmarkEnd w:id="83"/>
      <w:bookmarkEnd w:id="84"/>
      <w:bookmarkEnd w:id="85"/>
      <w:bookmarkEnd w:id="86"/>
      <w:bookmarkEnd w:id="87"/>
      <w:bookmarkEnd w:id="88"/>
      <w:bookmarkEnd w:id="89"/>
      <w:r w:rsidR="000239CC">
        <w:rPr>
          <w:rFonts w:ascii="SimSun" w:hAnsi="SimSun"/>
          <w:b/>
          <w:sz w:val="24"/>
        </w:rPr>
        <w:t>机构设置及人事计划</w:t>
      </w:r>
    </w:p>
    <w:p w:rsidR="00822B0E" w:rsidRPr="00E814AD" w:rsidRDefault="007C447B" w:rsidP="00822B0E">
      <w:pPr>
        <w:pStyle w:val="BodyTextIndent"/>
        <w:spacing w:line="360" w:lineRule="auto"/>
        <w:ind w:firstLine="0"/>
        <w:jc w:val="left"/>
        <w:outlineLvl w:val="2"/>
        <w:rPr>
          <w:rFonts w:ascii="SimSun" w:hAnsi="SimSun"/>
          <w:b/>
          <w:sz w:val="24"/>
        </w:rPr>
      </w:pPr>
      <w:bookmarkStart w:id="90" w:name="_Toc206575612"/>
      <w:bookmarkStart w:id="91" w:name="_Toc233131659"/>
      <w:bookmarkStart w:id="92" w:name="_Toc233166175"/>
      <w:bookmarkStart w:id="93" w:name="_Toc233182556"/>
      <w:bookmarkStart w:id="94" w:name="_Toc233434377"/>
      <w:bookmarkStart w:id="95" w:name="_Toc233434800"/>
      <w:bookmarkStart w:id="96" w:name="_Toc233435101"/>
      <w:bookmarkStart w:id="97" w:name="_Toc233681257"/>
      <w:bookmarkStart w:id="98" w:name="_Toc233771682"/>
      <w:bookmarkStart w:id="99" w:name="_Toc233965939"/>
      <w:bookmarkStart w:id="100" w:name="_Toc311648237"/>
      <w:bookmarkStart w:id="101" w:name="_Toc331534856"/>
      <w:r>
        <w:rPr>
          <w:rFonts w:ascii="SimSun" w:hAnsi="SimSun"/>
          <w:b/>
          <w:sz w:val="24"/>
        </w:rPr>
        <w:t>2.1</w:t>
      </w:r>
      <w:r w:rsidR="00822B0E" w:rsidRPr="00E814AD">
        <w:rPr>
          <w:rFonts w:ascii="SimSun" w:hAnsi="SimSun"/>
          <w:b/>
          <w:sz w:val="24"/>
        </w:rPr>
        <w:t xml:space="preserve"> 组织机构设置</w:t>
      </w:r>
      <w:bookmarkEnd w:id="90"/>
      <w:bookmarkEnd w:id="91"/>
      <w:bookmarkEnd w:id="92"/>
      <w:bookmarkEnd w:id="93"/>
      <w:bookmarkEnd w:id="94"/>
      <w:bookmarkEnd w:id="95"/>
      <w:bookmarkEnd w:id="96"/>
      <w:bookmarkEnd w:id="97"/>
      <w:bookmarkEnd w:id="98"/>
      <w:bookmarkEnd w:id="99"/>
      <w:bookmarkEnd w:id="100"/>
      <w:bookmarkEnd w:id="101"/>
    </w:p>
    <w:p w:rsidR="00822B0E" w:rsidRPr="00E814AD" w:rsidRDefault="00822B0E" w:rsidP="00CF0DBB">
      <w:pPr>
        <w:snapToGrid w:val="0"/>
        <w:spacing w:line="360" w:lineRule="auto"/>
        <w:ind w:firstLineChars="200" w:firstLine="480"/>
        <w:jc w:val="both"/>
        <w:rPr>
          <w:rFonts w:ascii="SimSun" w:hAnsi="SimSun"/>
          <w:bCs/>
          <w:sz w:val="24"/>
        </w:rPr>
      </w:pPr>
      <w:r w:rsidRPr="00E814AD">
        <w:rPr>
          <w:rFonts w:ascii="SimSun" w:hAnsi="SimSun"/>
          <w:bCs/>
          <w:sz w:val="24"/>
        </w:rPr>
        <w:lastRenderedPageBreak/>
        <w:t>组织机构将</w:t>
      </w:r>
      <w:r w:rsidR="00436F4E">
        <w:rPr>
          <w:rFonts w:ascii="SimSun" w:hAnsi="SimSun"/>
          <w:bCs/>
          <w:sz w:val="24"/>
        </w:rPr>
        <w:t>按现代企业管理制度要求设置</w:t>
      </w:r>
      <w:r w:rsidR="00371B5D">
        <w:rPr>
          <w:rFonts w:ascii="SimSun" w:hAnsi="SimSun"/>
          <w:bCs/>
          <w:sz w:val="24"/>
        </w:rPr>
        <w:t>，</w:t>
      </w:r>
      <w:r w:rsidR="00436F4E">
        <w:rPr>
          <w:rFonts w:ascii="SimSun" w:hAnsi="SimSun"/>
          <w:bCs/>
          <w:sz w:val="24"/>
        </w:rPr>
        <w:t>实行董事会领导下的总经理负责制。财务</w:t>
      </w:r>
      <w:r w:rsidRPr="00E814AD">
        <w:rPr>
          <w:rFonts w:ascii="SimSun" w:hAnsi="SimSun"/>
          <w:bCs/>
          <w:sz w:val="24"/>
        </w:rPr>
        <w:t>总监和生产运行总监为副手。项目公司将设置生产运行部、生产技术部、综合管理部、财务部四大管理部门</w:t>
      </w:r>
      <w:r w:rsidR="00371B5D">
        <w:rPr>
          <w:rFonts w:ascii="SimSun" w:hAnsi="SimSun"/>
          <w:bCs/>
          <w:sz w:val="24"/>
        </w:rPr>
        <w:t>，</w:t>
      </w:r>
      <w:r w:rsidRPr="00E814AD">
        <w:rPr>
          <w:rFonts w:ascii="SimSun" w:hAnsi="SimSun"/>
          <w:sz w:val="24"/>
        </w:rPr>
        <w:t>组织机构见图</w:t>
      </w:r>
      <w:r w:rsidRPr="00E814AD">
        <w:rPr>
          <w:rFonts w:ascii="SimSun" w:hAnsi="SimSun"/>
          <w:bCs/>
          <w:sz w:val="24"/>
        </w:rPr>
        <w:t>。</w:t>
      </w:r>
    </w:p>
    <w:p w:rsidR="00822B0E" w:rsidRPr="00E814AD" w:rsidRDefault="00822B0E" w:rsidP="00822B0E">
      <w:pPr>
        <w:snapToGrid w:val="0"/>
        <w:spacing w:line="360" w:lineRule="auto"/>
        <w:ind w:firstLineChars="200" w:firstLine="480"/>
        <w:rPr>
          <w:rFonts w:ascii="SimSun" w:hAnsi="SimSun"/>
          <w:bCs/>
          <w:sz w:val="24"/>
        </w:rPr>
      </w:pPr>
      <w:r w:rsidRPr="00E814AD">
        <w:rPr>
          <w:rFonts w:ascii="SimSun" w:hAnsi="SimSun"/>
          <w:bCs/>
          <w:sz w:val="24"/>
        </w:rPr>
        <w:t>生产运行部和生产技术部是一线生产部门。生产技术部应根据有关规程、制度</w:t>
      </w:r>
      <w:r w:rsidR="00371B5D">
        <w:rPr>
          <w:rFonts w:ascii="SimSun" w:hAnsi="SimSun"/>
          <w:bCs/>
          <w:sz w:val="24"/>
        </w:rPr>
        <w:t>，</w:t>
      </w:r>
      <w:r w:rsidRPr="00E814AD">
        <w:rPr>
          <w:rFonts w:ascii="SimSun" w:hAnsi="SimSun"/>
          <w:bCs/>
          <w:sz w:val="24"/>
        </w:rPr>
        <w:t>按照运行部提出的要求</w:t>
      </w:r>
      <w:r w:rsidR="00371B5D">
        <w:rPr>
          <w:rFonts w:ascii="SimSun" w:hAnsi="SimSun"/>
          <w:bCs/>
          <w:sz w:val="24"/>
        </w:rPr>
        <w:t>，</w:t>
      </w:r>
      <w:r w:rsidRPr="00E814AD">
        <w:rPr>
          <w:rFonts w:ascii="SimSun" w:hAnsi="SimSun"/>
          <w:bCs/>
          <w:sz w:val="24"/>
        </w:rPr>
        <w:t>进行设备的维护工作。生产运行部和生产技术部须相互配合</w:t>
      </w:r>
      <w:r w:rsidR="00371B5D">
        <w:rPr>
          <w:rFonts w:ascii="SimSun" w:hAnsi="SimSun"/>
          <w:bCs/>
          <w:sz w:val="24"/>
        </w:rPr>
        <w:t>，</w:t>
      </w:r>
      <w:r w:rsidRPr="00E814AD">
        <w:rPr>
          <w:rFonts w:ascii="SimSun" w:hAnsi="SimSun"/>
          <w:bCs/>
          <w:sz w:val="24"/>
        </w:rPr>
        <w:t>以满足安全、经济、环保的工作目标为宗旨。餐厨废弃物处理厂生产运行为连续工作制</w:t>
      </w:r>
      <w:r w:rsidR="00371B5D">
        <w:rPr>
          <w:rFonts w:ascii="SimSun" w:hAnsi="SimSun"/>
          <w:bCs/>
          <w:sz w:val="24"/>
        </w:rPr>
        <w:t>，</w:t>
      </w:r>
      <w:r w:rsidRPr="00E814AD">
        <w:rPr>
          <w:rFonts w:ascii="SimSun" w:hAnsi="SimSun"/>
          <w:bCs/>
          <w:sz w:val="24"/>
        </w:rPr>
        <w:t>4班3运转运行</w:t>
      </w:r>
      <w:r w:rsidR="00371B5D">
        <w:rPr>
          <w:rFonts w:ascii="SimSun" w:hAnsi="SimSun"/>
          <w:bCs/>
          <w:sz w:val="24"/>
        </w:rPr>
        <w:t>，</w:t>
      </w:r>
      <w:r w:rsidRPr="00E814AD">
        <w:rPr>
          <w:rFonts w:ascii="SimSun" w:hAnsi="SimSun"/>
          <w:bCs/>
          <w:sz w:val="24"/>
        </w:rPr>
        <w:t>即每天3班</w:t>
      </w:r>
      <w:r w:rsidR="00371B5D">
        <w:rPr>
          <w:rFonts w:ascii="SimSun" w:hAnsi="SimSun"/>
          <w:bCs/>
          <w:sz w:val="24"/>
        </w:rPr>
        <w:t>，</w:t>
      </w:r>
      <w:r w:rsidRPr="00E814AD">
        <w:rPr>
          <w:rFonts w:ascii="SimSun" w:hAnsi="SimSun"/>
          <w:bCs/>
          <w:sz w:val="24"/>
        </w:rPr>
        <w:t>一个班休息。管理人员根据工作情况可以调整工作制。</w:t>
      </w:r>
    </w:p>
    <w:p w:rsidR="00822B0E" w:rsidRDefault="00822B0E" w:rsidP="00822B0E">
      <w:pPr>
        <w:snapToGrid w:val="0"/>
        <w:spacing w:line="360" w:lineRule="auto"/>
        <w:ind w:firstLineChars="200" w:firstLine="480"/>
        <w:rPr>
          <w:rFonts w:ascii="SimSun" w:hAnsi="SimSun"/>
          <w:bCs/>
          <w:sz w:val="24"/>
        </w:rPr>
      </w:pPr>
      <w:r w:rsidRPr="00E814AD">
        <w:rPr>
          <w:rFonts w:ascii="SimSun" w:hAnsi="SimSun"/>
          <w:bCs/>
          <w:sz w:val="24"/>
        </w:rPr>
        <w:t>财务部和综合管理部</w:t>
      </w:r>
      <w:r w:rsidR="00371B5D">
        <w:rPr>
          <w:rFonts w:ascii="SimSun" w:hAnsi="SimSun"/>
          <w:bCs/>
          <w:sz w:val="24"/>
        </w:rPr>
        <w:t>，</w:t>
      </w:r>
      <w:r w:rsidRPr="00E814AD">
        <w:rPr>
          <w:rFonts w:ascii="SimSun" w:hAnsi="SimSun"/>
          <w:bCs/>
          <w:sz w:val="24"/>
        </w:rPr>
        <w:t>是为一线生产部门服务的服务性部门。服务性部门必须树立为一线生产部门服务的观念</w:t>
      </w:r>
      <w:r w:rsidR="00371B5D">
        <w:rPr>
          <w:rFonts w:ascii="SimSun" w:hAnsi="SimSun"/>
          <w:bCs/>
          <w:sz w:val="24"/>
        </w:rPr>
        <w:t>，</w:t>
      </w:r>
      <w:r w:rsidRPr="00E814AD">
        <w:rPr>
          <w:rFonts w:ascii="SimSun" w:hAnsi="SimSun"/>
          <w:bCs/>
          <w:sz w:val="24"/>
        </w:rPr>
        <w:t>以保证处理厂的正常运营。一线生产部门具有配合其他部门工作的义务。</w:t>
      </w:r>
    </w:p>
    <w:p w:rsidR="00D92D35" w:rsidRDefault="00D92D35" w:rsidP="00D92D35">
      <w:pPr>
        <w:snapToGrid w:val="0"/>
        <w:spacing w:line="360" w:lineRule="auto"/>
        <w:jc w:val="center"/>
        <w:rPr>
          <w:rFonts w:ascii="SimSun" w:hAnsi="SimSun"/>
          <w:bCs/>
          <w:sz w:val="24"/>
        </w:rPr>
      </w:pPr>
      <w:r>
        <w:rPr>
          <w:rFonts w:ascii="SimSun" w:hAnsi="SimSun"/>
          <w:bCs/>
          <w:sz w:val="24"/>
        </w:rPr>
        <w:t>项目公司组织机构图</w:t>
      </w:r>
    </w:p>
    <w:p w:rsidR="00436F4E" w:rsidRPr="00E814AD" w:rsidRDefault="00D92D35" w:rsidP="00D92D35">
      <w:pPr>
        <w:snapToGrid w:val="0"/>
        <w:spacing w:line="360" w:lineRule="auto"/>
        <w:jc w:val="center"/>
        <w:rPr>
          <w:rFonts w:ascii="SimSun" w:hAnsi="SimSun"/>
          <w:bCs/>
          <w:sz w:val="24"/>
        </w:rPr>
      </w:pPr>
      <w:r>
        <w:rPr>
          <w:rFonts w:ascii="SimSun" w:hAnsi="SimSun" w:hint="eastAsia"/>
          <w:bCs/>
          <w:noProof/>
          <w:sz w:val="24"/>
        </w:rPr>
        <w:drawing>
          <wp:inline distT="0" distB="0" distL="0" distR="0" wp14:anchorId="08A482DE" wp14:editId="2A3D3832">
            <wp:extent cx="4248743" cy="3696216"/>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Capture.PNG"/>
                    <pic:cNvPicPr/>
                  </pic:nvPicPr>
                  <pic:blipFill>
                    <a:blip r:embed="rId7">
                      <a:extLst>
                        <a:ext uri="{28A0092B-C50C-407E-A947-70E740481C1C}">
                          <a14:useLocalDpi xmlns:a14="http://schemas.microsoft.com/office/drawing/2010/main" val="0"/>
                        </a:ext>
                      </a:extLst>
                    </a:blip>
                    <a:stretch>
                      <a:fillRect/>
                    </a:stretch>
                  </pic:blipFill>
                  <pic:spPr>
                    <a:xfrm>
                      <a:off x="0" y="0"/>
                      <a:ext cx="4248743" cy="3696216"/>
                    </a:xfrm>
                    <a:prstGeom prst="rect">
                      <a:avLst/>
                    </a:prstGeom>
                  </pic:spPr>
                </pic:pic>
              </a:graphicData>
            </a:graphic>
          </wp:inline>
        </w:drawing>
      </w:r>
    </w:p>
    <w:p w:rsidR="00822B0E" w:rsidRDefault="00AC4157" w:rsidP="00822B0E">
      <w:pPr>
        <w:pStyle w:val="BodyTextIndent"/>
        <w:spacing w:line="360" w:lineRule="auto"/>
        <w:ind w:firstLine="0"/>
        <w:jc w:val="left"/>
        <w:outlineLvl w:val="2"/>
        <w:rPr>
          <w:rFonts w:ascii="SimSun" w:hAnsi="SimSun"/>
          <w:b/>
          <w:sz w:val="24"/>
        </w:rPr>
      </w:pPr>
      <w:bookmarkStart w:id="102" w:name="_Toc187835742"/>
      <w:bookmarkStart w:id="103" w:name="_Toc188093192"/>
      <w:bookmarkStart w:id="104" w:name="_Toc191111280"/>
      <w:bookmarkStart w:id="105" w:name="_Toc206575613"/>
      <w:bookmarkStart w:id="106" w:name="_Toc233131660"/>
      <w:bookmarkStart w:id="107" w:name="_Toc233166176"/>
      <w:bookmarkStart w:id="108" w:name="_Toc233182557"/>
      <w:bookmarkStart w:id="109" w:name="_Toc233681258"/>
      <w:bookmarkStart w:id="110" w:name="_Toc233771683"/>
      <w:bookmarkStart w:id="111" w:name="_Toc233965940"/>
      <w:bookmarkStart w:id="112" w:name="_Toc311648238"/>
      <w:bookmarkStart w:id="113" w:name="_Toc331534857"/>
      <w:r>
        <w:rPr>
          <w:rFonts w:ascii="SimSun" w:hAnsi="SimSun"/>
          <w:b/>
          <w:sz w:val="24"/>
        </w:rPr>
        <w:t>2.2</w:t>
      </w:r>
      <w:r w:rsidR="00513D6D">
        <w:rPr>
          <w:rFonts w:ascii="SimSun" w:hAnsi="SimSun"/>
          <w:b/>
          <w:sz w:val="24"/>
        </w:rPr>
        <w:t>岗位</w:t>
      </w:r>
      <w:r w:rsidR="00822B0E" w:rsidRPr="00E814AD">
        <w:rPr>
          <w:rFonts w:ascii="SimSun" w:hAnsi="SimSun"/>
          <w:b/>
          <w:sz w:val="24"/>
        </w:rPr>
        <w:t>职责</w:t>
      </w:r>
      <w:bookmarkEnd w:id="102"/>
      <w:bookmarkEnd w:id="103"/>
      <w:bookmarkEnd w:id="104"/>
      <w:bookmarkEnd w:id="105"/>
      <w:bookmarkEnd w:id="106"/>
      <w:bookmarkEnd w:id="107"/>
      <w:bookmarkEnd w:id="108"/>
      <w:bookmarkEnd w:id="109"/>
      <w:bookmarkEnd w:id="110"/>
      <w:bookmarkEnd w:id="111"/>
      <w:bookmarkEnd w:id="112"/>
      <w:bookmarkEnd w:id="113"/>
    </w:p>
    <w:p w:rsidR="00513D6D" w:rsidRPr="00513D6D" w:rsidRDefault="00513D6D" w:rsidP="00CF0DBB">
      <w:pPr>
        <w:snapToGrid w:val="0"/>
        <w:spacing w:line="360" w:lineRule="auto"/>
        <w:ind w:firstLineChars="200" w:firstLine="480"/>
        <w:jc w:val="both"/>
        <w:rPr>
          <w:sz w:val="24"/>
        </w:rPr>
      </w:pPr>
      <w:r w:rsidRPr="008D75D6">
        <w:rPr>
          <w:sz w:val="24"/>
        </w:rPr>
        <w:t>项目公司将对每位员工的岗位制定岗位职责说明书，明确每个岗位的职责范围。</w:t>
      </w:r>
      <w:r w:rsidRPr="008D75D6">
        <w:rPr>
          <w:bCs/>
          <w:sz w:val="24"/>
        </w:rPr>
        <w:t>岗位职责说明书即是招聘工作的依据</w:t>
      </w:r>
      <w:r w:rsidRPr="008D75D6">
        <w:rPr>
          <w:sz w:val="24"/>
        </w:rPr>
        <w:t>，也是对员工的工作表现进行评价的标</w:t>
      </w:r>
      <w:r w:rsidRPr="008D75D6">
        <w:rPr>
          <w:sz w:val="24"/>
        </w:rPr>
        <w:lastRenderedPageBreak/>
        <w:t>准。项目公司将以自我总结、主管评价、综合评价的量化的方式对员工的业务能力、工作表现、工作职责履行状况及工作态度等进行评价，并以此作为员工晋升、接受奖惩、接受培训等的依据。</w:t>
      </w:r>
    </w:p>
    <w:p w:rsidR="00072A7B" w:rsidRPr="00072A7B" w:rsidRDefault="00072A7B" w:rsidP="00B36B79">
      <w:pPr>
        <w:widowControl w:val="0"/>
        <w:numPr>
          <w:ilvl w:val="0"/>
          <w:numId w:val="17"/>
        </w:numPr>
        <w:spacing w:after="0" w:line="360" w:lineRule="auto"/>
        <w:jc w:val="both"/>
        <w:rPr>
          <w:rFonts w:ascii="SimSun" w:hAnsi="SimSun"/>
          <w:sz w:val="24"/>
        </w:rPr>
      </w:pPr>
      <w:r w:rsidRPr="00072A7B">
        <w:rPr>
          <w:rFonts w:ascii="SimSun" w:hAnsi="SimSun" w:hint="eastAsia"/>
          <w:sz w:val="24"/>
        </w:rPr>
        <w:t>总经理岗位职责包括：</w:t>
      </w:r>
    </w:p>
    <w:p w:rsidR="000239CC" w:rsidRPr="008D75D6" w:rsidRDefault="000239CC" w:rsidP="00B36B79">
      <w:pPr>
        <w:widowControl w:val="0"/>
        <w:numPr>
          <w:ilvl w:val="0"/>
          <w:numId w:val="45"/>
        </w:numPr>
        <w:tabs>
          <w:tab w:val="left" w:pos="1080"/>
        </w:tabs>
        <w:adjustRightInd w:val="0"/>
        <w:snapToGrid w:val="0"/>
        <w:spacing w:after="0" w:line="360" w:lineRule="auto"/>
        <w:jc w:val="both"/>
        <w:rPr>
          <w:sz w:val="24"/>
        </w:rPr>
      </w:pPr>
      <w:r w:rsidRPr="008D75D6">
        <w:rPr>
          <w:sz w:val="24"/>
        </w:rPr>
        <w:t>总经理是公司安全生产的第一责任者，全面负责公司日常经营管理，确保安全稳定运行，达标排放；对全公司的安全生产和劳动保护负全面领导责任。对上级有关安全生产文件及安全生产通报要亲自阅处，提出贯彻要求。重大问题在办公会议上研究并作出决定。</w:t>
      </w:r>
    </w:p>
    <w:p w:rsidR="000239CC" w:rsidRPr="008D75D6" w:rsidRDefault="000239CC" w:rsidP="00B36B79">
      <w:pPr>
        <w:widowControl w:val="0"/>
        <w:numPr>
          <w:ilvl w:val="0"/>
          <w:numId w:val="45"/>
        </w:numPr>
        <w:tabs>
          <w:tab w:val="left" w:pos="1080"/>
        </w:tabs>
        <w:adjustRightInd w:val="0"/>
        <w:snapToGrid w:val="0"/>
        <w:spacing w:after="0" w:line="360" w:lineRule="auto"/>
        <w:jc w:val="both"/>
        <w:rPr>
          <w:sz w:val="24"/>
        </w:rPr>
      </w:pPr>
      <w:r w:rsidRPr="008D75D6">
        <w:rPr>
          <w:sz w:val="24"/>
        </w:rPr>
        <w:t>协调公司与政府有关部门及周边环境关系。</w:t>
      </w:r>
    </w:p>
    <w:p w:rsidR="000239CC" w:rsidRPr="008D75D6" w:rsidRDefault="000239CC" w:rsidP="00B36B79">
      <w:pPr>
        <w:widowControl w:val="0"/>
        <w:numPr>
          <w:ilvl w:val="0"/>
          <w:numId w:val="45"/>
        </w:numPr>
        <w:tabs>
          <w:tab w:val="left" w:pos="1080"/>
        </w:tabs>
        <w:adjustRightInd w:val="0"/>
        <w:snapToGrid w:val="0"/>
        <w:spacing w:after="0" w:line="360" w:lineRule="auto"/>
        <w:jc w:val="both"/>
        <w:rPr>
          <w:sz w:val="24"/>
        </w:rPr>
      </w:pPr>
      <w:r w:rsidRPr="008D75D6">
        <w:rPr>
          <w:sz w:val="24"/>
        </w:rPr>
        <w:t>定期向董事会及政府汇报公司生产运行状况。</w:t>
      </w:r>
    </w:p>
    <w:p w:rsidR="000239CC" w:rsidRPr="008D75D6" w:rsidRDefault="000239CC" w:rsidP="00B36B79">
      <w:pPr>
        <w:widowControl w:val="0"/>
        <w:numPr>
          <w:ilvl w:val="0"/>
          <w:numId w:val="45"/>
        </w:numPr>
        <w:tabs>
          <w:tab w:val="left" w:pos="1080"/>
        </w:tabs>
        <w:adjustRightInd w:val="0"/>
        <w:snapToGrid w:val="0"/>
        <w:spacing w:after="0" w:line="360" w:lineRule="auto"/>
        <w:jc w:val="both"/>
        <w:rPr>
          <w:sz w:val="24"/>
        </w:rPr>
      </w:pPr>
      <w:r w:rsidRPr="008D75D6">
        <w:rPr>
          <w:sz w:val="24"/>
        </w:rPr>
        <w:t>企业文化和团队建设。</w:t>
      </w:r>
    </w:p>
    <w:p w:rsidR="000239CC" w:rsidRPr="008D75D6" w:rsidRDefault="000239CC" w:rsidP="00B36B79">
      <w:pPr>
        <w:widowControl w:val="0"/>
        <w:numPr>
          <w:ilvl w:val="0"/>
          <w:numId w:val="45"/>
        </w:numPr>
        <w:tabs>
          <w:tab w:val="left" w:pos="1080"/>
        </w:tabs>
        <w:adjustRightInd w:val="0"/>
        <w:snapToGrid w:val="0"/>
        <w:spacing w:after="0" w:line="360" w:lineRule="auto"/>
        <w:jc w:val="both"/>
        <w:rPr>
          <w:sz w:val="24"/>
        </w:rPr>
      </w:pPr>
      <w:r w:rsidRPr="008D75D6">
        <w:rPr>
          <w:sz w:val="24"/>
        </w:rPr>
        <w:t>建立安全生产保证体系，健全安全生产监察体系，完善安全监察手段。</w:t>
      </w:r>
    </w:p>
    <w:p w:rsidR="00072A7B" w:rsidRPr="000239CC" w:rsidRDefault="000239CC" w:rsidP="00B36B79">
      <w:pPr>
        <w:widowControl w:val="0"/>
        <w:numPr>
          <w:ilvl w:val="0"/>
          <w:numId w:val="45"/>
        </w:numPr>
        <w:tabs>
          <w:tab w:val="left" w:pos="1080"/>
        </w:tabs>
        <w:adjustRightInd w:val="0"/>
        <w:snapToGrid w:val="0"/>
        <w:spacing w:after="0" w:line="360" w:lineRule="auto"/>
        <w:jc w:val="both"/>
        <w:rPr>
          <w:sz w:val="24"/>
        </w:rPr>
      </w:pPr>
      <w:r w:rsidRPr="008D75D6">
        <w:rPr>
          <w:sz w:val="24"/>
        </w:rPr>
        <w:t>贯彻执行国家有关劳动保护方面的方针政策，落实安全经费，不断改善员工的劳动条件和工作环境。</w:t>
      </w:r>
    </w:p>
    <w:p w:rsidR="00072A7B" w:rsidRDefault="00072A7B" w:rsidP="00B36B79">
      <w:pPr>
        <w:widowControl w:val="0"/>
        <w:numPr>
          <w:ilvl w:val="0"/>
          <w:numId w:val="17"/>
        </w:numPr>
        <w:spacing w:after="0" w:line="360" w:lineRule="auto"/>
        <w:jc w:val="both"/>
        <w:rPr>
          <w:rFonts w:ascii="SimSun" w:hAnsi="SimSun"/>
          <w:sz w:val="24"/>
        </w:rPr>
      </w:pPr>
      <w:r>
        <w:rPr>
          <w:rFonts w:ascii="SimSun" w:hAnsi="SimSun"/>
          <w:sz w:val="24"/>
        </w:rPr>
        <w:t>财务总监岗位职责</w:t>
      </w:r>
    </w:p>
    <w:p w:rsidR="00072A7B" w:rsidRPr="00072A7B" w:rsidRDefault="00072A7B" w:rsidP="00B36B79">
      <w:pPr>
        <w:pStyle w:val="ListParagraph"/>
        <w:widowControl w:val="0"/>
        <w:numPr>
          <w:ilvl w:val="0"/>
          <w:numId w:val="46"/>
        </w:numPr>
        <w:spacing w:after="0" w:line="360" w:lineRule="auto"/>
        <w:jc w:val="both"/>
        <w:rPr>
          <w:rFonts w:ascii="SimSun" w:hAnsi="SimSun"/>
          <w:sz w:val="24"/>
        </w:rPr>
      </w:pPr>
      <w:r>
        <w:rPr>
          <w:rFonts w:ascii="SimSun" w:hAnsi="SimSun" w:hint="eastAsia"/>
          <w:sz w:val="24"/>
        </w:rPr>
        <w:t>制定</w:t>
      </w:r>
      <w:r w:rsidRPr="00072A7B">
        <w:rPr>
          <w:rFonts w:ascii="SimSun" w:hAnsi="SimSun" w:hint="eastAsia"/>
          <w:sz w:val="24"/>
        </w:rPr>
        <w:t>公司的财务目标、政策及操作程序</w:t>
      </w:r>
      <w:r w:rsidR="00371B5D">
        <w:rPr>
          <w:rFonts w:ascii="SimSun" w:hAnsi="SimSun" w:hint="eastAsia"/>
          <w:sz w:val="24"/>
        </w:rPr>
        <w:t>，</w:t>
      </w:r>
      <w:r w:rsidRPr="00072A7B">
        <w:rPr>
          <w:rFonts w:ascii="SimSun" w:hAnsi="SimSun" w:hint="eastAsia"/>
          <w:sz w:val="24"/>
        </w:rPr>
        <w:t>并根据授权向总经理、董事会报告；</w:t>
      </w:r>
    </w:p>
    <w:p w:rsidR="00072A7B" w:rsidRDefault="00072A7B" w:rsidP="00B36B79">
      <w:pPr>
        <w:pStyle w:val="ListParagraph"/>
        <w:widowControl w:val="0"/>
        <w:numPr>
          <w:ilvl w:val="0"/>
          <w:numId w:val="46"/>
        </w:numPr>
        <w:spacing w:after="0" w:line="360" w:lineRule="auto"/>
        <w:jc w:val="both"/>
        <w:rPr>
          <w:rFonts w:ascii="SimSun" w:hAnsi="SimSun"/>
          <w:sz w:val="24"/>
        </w:rPr>
      </w:pPr>
      <w:r>
        <w:rPr>
          <w:rFonts w:ascii="SimSun" w:hAnsi="SimSun" w:hint="eastAsia"/>
          <w:sz w:val="24"/>
        </w:rPr>
        <w:t>建立健全</w:t>
      </w:r>
      <w:r w:rsidRPr="00072A7B">
        <w:rPr>
          <w:rFonts w:ascii="SimSun" w:hAnsi="SimSun" w:hint="eastAsia"/>
          <w:sz w:val="24"/>
        </w:rPr>
        <w:t>公司财务系统的组织结构</w:t>
      </w:r>
      <w:r w:rsidR="00371B5D">
        <w:rPr>
          <w:rFonts w:ascii="SimSun" w:hAnsi="SimSun" w:hint="eastAsia"/>
          <w:sz w:val="24"/>
        </w:rPr>
        <w:t>，</w:t>
      </w:r>
      <w:r w:rsidRPr="00072A7B">
        <w:rPr>
          <w:rFonts w:ascii="SimSun" w:hAnsi="SimSun" w:hint="eastAsia"/>
          <w:sz w:val="24"/>
        </w:rPr>
        <w:t>设置岗位</w:t>
      </w:r>
      <w:r w:rsidR="00371B5D">
        <w:rPr>
          <w:rFonts w:ascii="SimSun" w:hAnsi="SimSun" w:hint="eastAsia"/>
          <w:sz w:val="24"/>
        </w:rPr>
        <w:t>，</w:t>
      </w:r>
      <w:r w:rsidRPr="00072A7B">
        <w:rPr>
          <w:rFonts w:ascii="SimSun" w:hAnsi="SimSun" w:hint="eastAsia"/>
          <w:sz w:val="24"/>
        </w:rPr>
        <w:t>明确职责</w:t>
      </w:r>
      <w:r w:rsidR="00371B5D">
        <w:rPr>
          <w:rFonts w:ascii="SimSun" w:hAnsi="SimSun" w:hint="eastAsia"/>
          <w:sz w:val="24"/>
        </w:rPr>
        <w:t>，</w:t>
      </w:r>
      <w:r w:rsidRPr="00072A7B">
        <w:rPr>
          <w:rFonts w:ascii="SimSun" w:hAnsi="SimSun" w:hint="eastAsia"/>
          <w:sz w:val="24"/>
        </w:rPr>
        <w:t>保障财务会计信息质量</w:t>
      </w:r>
      <w:r w:rsidR="00371B5D">
        <w:rPr>
          <w:rFonts w:ascii="SimSun" w:hAnsi="SimSun" w:hint="eastAsia"/>
          <w:sz w:val="24"/>
        </w:rPr>
        <w:t>，</w:t>
      </w:r>
      <w:r w:rsidRPr="00072A7B">
        <w:rPr>
          <w:rFonts w:ascii="SimSun" w:hAnsi="SimSun" w:hint="eastAsia"/>
          <w:sz w:val="24"/>
        </w:rPr>
        <w:t>降低经营管理成本</w:t>
      </w:r>
      <w:r w:rsidR="00371B5D">
        <w:rPr>
          <w:rFonts w:ascii="SimSun" w:hAnsi="SimSun" w:hint="eastAsia"/>
          <w:sz w:val="24"/>
        </w:rPr>
        <w:t>，</w:t>
      </w:r>
      <w:r w:rsidRPr="00072A7B">
        <w:rPr>
          <w:rFonts w:ascii="SimSun" w:hAnsi="SimSun" w:hint="eastAsia"/>
          <w:sz w:val="24"/>
        </w:rPr>
        <w:t>保证信息通畅</w:t>
      </w:r>
      <w:r w:rsidR="00371B5D">
        <w:rPr>
          <w:rFonts w:ascii="SimSun" w:hAnsi="SimSun" w:hint="eastAsia"/>
          <w:sz w:val="24"/>
        </w:rPr>
        <w:t>，</w:t>
      </w:r>
      <w:r w:rsidRPr="00072A7B">
        <w:rPr>
          <w:rFonts w:ascii="SimSun" w:hAnsi="SimSun" w:hint="eastAsia"/>
          <w:sz w:val="24"/>
        </w:rPr>
        <w:t>提高工作效率；</w:t>
      </w:r>
    </w:p>
    <w:p w:rsidR="00072A7B" w:rsidRDefault="00072A7B" w:rsidP="00B36B79">
      <w:pPr>
        <w:pStyle w:val="ListParagraph"/>
        <w:widowControl w:val="0"/>
        <w:numPr>
          <w:ilvl w:val="0"/>
          <w:numId w:val="46"/>
        </w:numPr>
        <w:spacing w:after="0" w:line="360" w:lineRule="auto"/>
        <w:jc w:val="both"/>
        <w:rPr>
          <w:rFonts w:ascii="SimSun" w:hAnsi="SimSun"/>
          <w:sz w:val="24"/>
        </w:rPr>
      </w:pPr>
      <w:r>
        <w:rPr>
          <w:rFonts w:ascii="SimSun" w:hAnsi="SimSun" w:hint="eastAsia"/>
          <w:sz w:val="24"/>
        </w:rPr>
        <w:t>建立健全</w:t>
      </w:r>
      <w:r w:rsidRPr="00072A7B">
        <w:rPr>
          <w:rFonts w:ascii="SimSun" w:hAnsi="SimSun" w:hint="eastAsia"/>
          <w:sz w:val="24"/>
        </w:rPr>
        <w:t>公司内部财务管理、审计制度并组织实施</w:t>
      </w:r>
      <w:r w:rsidR="00371B5D">
        <w:rPr>
          <w:rFonts w:ascii="SimSun" w:hAnsi="SimSun" w:hint="eastAsia"/>
          <w:sz w:val="24"/>
        </w:rPr>
        <w:t>，</w:t>
      </w:r>
      <w:r w:rsidRPr="00072A7B">
        <w:rPr>
          <w:rFonts w:ascii="SimSun" w:hAnsi="SimSun" w:hint="eastAsia"/>
          <w:sz w:val="24"/>
        </w:rPr>
        <w:t>主持公司财务战略的制定、财务管理及内部控制工作；</w:t>
      </w:r>
    </w:p>
    <w:p w:rsidR="00072A7B" w:rsidRDefault="00E661BF" w:rsidP="00B36B79">
      <w:pPr>
        <w:pStyle w:val="ListParagraph"/>
        <w:widowControl w:val="0"/>
        <w:numPr>
          <w:ilvl w:val="0"/>
          <w:numId w:val="46"/>
        </w:numPr>
        <w:spacing w:after="0" w:line="360" w:lineRule="auto"/>
        <w:jc w:val="both"/>
        <w:rPr>
          <w:rFonts w:ascii="SimSun" w:hAnsi="SimSun"/>
          <w:sz w:val="24"/>
        </w:rPr>
      </w:pPr>
      <w:r>
        <w:rPr>
          <w:rFonts w:ascii="SimSun" w:hAnsi="SimSun" w:hint="eastAsia"/>
          <w:sz w:val="24"/>
        </w:rPr>
        <w:t>审核财务报表</w:t>
      </w:r>
      <w:r w:rsidR="00371B5D">
        <w:rPr>
          <w:rFonts w:ascii="SimSun" w:hAnsi="SimSun" w:hint="eastAsia"/>
          <w:sz w:val="24"/>
        </w:rPr>
        <w:t>，</w:t>
      </w:r>
      <w:r>
        <w:rPr>
          <w:rFonts w:ascii="SimSun" w:hAnsi="SimSun" w:hint="eastAsia"/>
          <w:sz w:val="24"/>
        </w:rPr>
        <w:t>提交财务分析和管理工作报告</w:t>
      </w:r>
      <w:r w:rsidR="00072A7B" w:rsidRPr="00072A7B">
        <w:rPr>
          <w:rFonts w:ascii="SimSun" w:hAnsi="SimSun" w:hint="eastAsia"/>
          <w:sz w:val="24"/>
        </w:rPr>
        <w:t>；</w:t>
      </w:r>
    </w:p>
    <w:p w:rsidR="00072A7B" w:rsidRDefault="00072A7B" w:rsidP="00B36B79">
      <w:pPr>
        <w:pStyle w:val="ListParagraph"/>
        <w:widowControl w:val="0"/>
        <w:numPr>
          <w:ilvl w:val="0"/>
          <w:numId w:val="46"/>
        </w:numPr>
        <w:spacing w:after="0" w:line="360" w:lineRule="auto"/>
        <w:jc w:val="both"/>
        <w:rPr>
          <w:rFonts w:ascii="SimSun" w:hAnsi="SimSun"/>
          <w:sz w:val="24"/>
        </w:rPr>
      </w:pPr>
      <w:r w:rsidRPr="00072A7B">
        <w:rPr>
          <w:rFonts w:ascii="SimSun" w:hAnsi="SimSun" w:hint="eastAsia"/>
          <w:sz w:val="24"/>
        </w:rPr>
        <w:t>组织并具体推动公司年度经营/</w:t>
      </w:r>
      <w:r w:rsidR="00E661BF">
        <w:rPr>
          <w:rFonts w:ascii="SimSun" w:hAnsi="SimSun" w:hint="eastAsia"/>
          <w:sz w:val="24"/>
        </w:rPr>
        <w:t>预算计划程序</w:t>
      </w:r>
      <w:r w:rsidRPr="00072A7B">
        <w:rPr>
          <w:rFonts w:ascii="SimSun" w:hAnsi="SimSun" w:hint="eastAsia"/>
          <w:sz w:val="24"/>
        </w:rPr>
        <w:t>；</w:t>
      </w:r>
    </w:p>
    <w:p w:rsidR="00072A7B" w:rsidRDefault="00072A7B" w:rsidP="00B36B79">
      <w:pPr>
        <w:pStyle w:val="ListParagraph"/>
        <w:widowControl w:val="0"/>
        <w:numPr>
          <w:ilvl w:val="0"/>
          <w:numId w:val="46"/>
        </w:numPr>
        <w:spacing w:after="0" w:line="360" w:lineRule="auto"/>
        <w:jc w:val="both"/>
        <w:rPr>
          <w:rFonts w:ascii="SimSun" w:hAnsi="SimSun"/>
          <w:sz w:val="24"/>
        </w:rPr>
      </w:pPr>
      <w:r>
        <w:rPr>
          <w:rFonts w:ascii="SimSun" w:hAnsi="SimSun" w:hint="eastAsia"/>
          <w:sz w:val="24"/>
        </w:rPr>
        <w:t>根据</w:t>
      </w:r>
      <w:r w:rsidRPr="00072A7B">
        <w:rPr>
          <w:rFonts w:ascii="SimSun" w:hAnsi="SimSun" w:hint="eastAsia"/>
          <w:sz w:val="24"/>
        </w:rPr>
        <w:t>公司实际经营状况</w:t>
      </w:r>
      <w:r w:rsidR="00371B5D">
        <w:rPr>
          <w:rFonts w:ascii="SimSun" w:hAnsi="SimSun" w:hint="eastAsia"/>
          <w:sz w:val="24"/>
        </w:rPr>
        <w:t>，</w:t>
      </w:r>
      <w:r w:rsidRPr="00072A7B">
        <w:rPr>
          <w:rFonts w:ascii="SimSun" w:hAnsi="SimSun" w:hint="eastAsia"/>
          <w:sz w:val="24"/>
        </w:rPr>
        <w:t>制定有效的融资策略及计划</w:t>
      </w:r>
      <w:r w:rsidR="000239CC">
        <w:rPr>
          <w:rFonts w:ascii="SimSun" w:hAnsi="SimSun" w:hint="eastAsia"/>
          <w:sz w:val="24"/>
        </w:rPr>
        <w:t>；</w:t>
      </w:r>
    </w:p>
    <w:p w:rsidR="00072A7B" w:rsidRDefault="000239CC" w:rsidP="00B36B79">
      <w:pPr>
        <w:pStyle w:val="ListParagraph"/>
        <w:widowControl w:val="0"/>
        <w:numPr>
          <w:ilvl w:val="0"/>
          <w:numId w:val="46"/>
        </w:numPr>
        <w:spacing w:after="0" w:line="360" w:lineRule="auto"/>
        <w:jc w:val="both"/>
        <w:rPr>
          <w:rFonts w:ascii="SimSun" w:hAnsi="SimSun"/>
          <w:sz w:val="24"/>
        </w:rPr>
      </w:pPr>
      <w:r>
        <w:rPr>
          <w:rFonts w:ascii="SimSun" w:hAnsi="SimSun"/>
          <w:sz w:val="24"/>
        </w:rPr>
        <w:t>负责公司综合管理部</w:t>
      </w:r>
      <w:r w:rsidR="00072A7B">
        <w:rPr>
          <w:rFonts w:ascii="SimSun" w:hAnsi="SimSun"/>
          <w:sz w:val="24"/>
        </w:rPr>
        <w:t>的日常管理</w:t>
      </w:r>
      <w:r>
        <w:rPr>
          <w:rFonts w:ascii="SimSun" w:hAnsi="SimSun" w:hint="eastAsia"/>
          <w:sz w:val="24"/>
        </w:rPr>
        <w:t>，</w:t>
      </w:r>
      <w:r>
        <w:rPr>
          <w:rFonts w:ascii="SimSun" w:hAnsi="SimSun"/>
          <w:sz w:val="24"/>
        </w:rPr>
        <w:t>负责公司的行政</w:t>
      </w:r>
      <w:r>
        <w:rPr>
          <w:rFonts w:ascii="SimSun" w:hAnsi="SimSun" w:hint="eastAsia"/>
          <w:sz w:val="24"/>
        </w:rPr>
        <w:t>、</w:t>
      </w:r>
      <w:r>
        <w:rPr>
          <w:rFonts w:ascii="SimSun" w:hAnsi="SimSun"/>
          <w:sz w:val="24"/>
        </w:rPr>
        <w:t>人事工作管理</w:t>
      </w:r>
      <w:r>
        <w:rPr>
          <w:rFonts w:ascii="SimSun" w:hAnsi="SimSun" w:hint="eastAsia"/>
          <w:sz w:val="24"/>
        </w:rPr>
        <w:t>，</w:t>
      </w:r>
      <w:r>
        <w:rPr>
          <w:rFonts w:ascii="SimSun" w:hAnsi="SimSun"/>
          <w:sz w:val="24"/>
        </w:rPr>
        <w:t>负责制定公司规章制度</w:t>
      </w:r>
      <w:r w:rsidR="00072A7B">
        <w:rPr>
          <w:rFonts w:ascii="SimSun" w:hAnsi="SimSun" w:hint="eastAsia"/>
          <w:sz w:val="24"/>
        </w:rPr>
        <w:t>；</w:t>
      </w:r>
    </w:p>
    <w:p w:rsidR="00072A7B" w:rsidRPr="00072A7B" w:rsidRDefault="000239CC" w:rsidP="00B36B79">
      <w:pPr>
        <w:pStyle w:val="ListParagraph"/>
        <w:widowControl w:val="0"/>
        <w:numPr>
          <w:ilvl w:val="0"/>
          <w:numId w:val="46"/>
        </w:numPr>
        <w:spacing w:after="0" w:line="360" w:lineRule="auto"/>
        <w:jc w:val="both"/>
        <w:rPr>
          <w:rFonts w:ascii="SimSun" w:hAnsi="SimSun"/>
          <w:sz w:val="24"/>
        </w:rPr>
      </w:pPr>
      <w:r w:rsidRPr="008D75D6">
        <w:rPr>
          <w:sz w:val="24"/>
        </w:rPr>
        <w:t>制定及推行员工培训，推广有益员工身心活动</w:t>
      </w:r>
      <w:r w:rsidR="00072A7B" w:rsidRPr="00072A7B">
        <w:rPr>
          <w:rFonts w:ascii="SimSun" w:hAnsi="SimSun" w:hint="eastAsia"/>
          <w:sz w:val="24"/>
        </w:rPr>
        <w:t>。</w:t>
      </w:r>
    </w:p>
    <w:p w:rsidR="00072A7B" w:rsidRDefault="00072A7B" w:rsidP="00B36B79">
      <w:pPr>
        <w:widowControl w:val="0"/>
        <w:numPr>
          <w:ilvl w:val="0"/>
          <w:numId w:val="17"/>
        </w:numPr>
        <w:spacing w:after="0" w:line="360" w:lineRule="auto"/>
        <w:jc w:val="both"/>
        <w:rPr>
          <w:rFonts w:ascii="SimSun" w:hAnsi="SimSun"/>
          <w:sz w:val="24"/>
        </w:rPr>
      </w:pPr>
      <w:r>
        <w:rPr>
          <w:rFonts w:ascii="SimSun" w:hAnsi="SimSun"/>
          <w:sz w:val="24"/>
        </w:rPr>
        <w:t>生产运营总监岗位职责</w:t>
      </w:r>
    </w:p>
    <w:p w:rsidR="000239CC" w:rsidRPr="008D75D6" w:rsidRDefault="000239CC" w:rsidP="005802EE">
      <w:pPr>
        <w:widowControl w:val="0"/>
        <w:numPr>
          <w:ilvl w:val="0"/>
          <w:numId w:val="47"/>
        </w:numPr>
        <w:spacing w:after="0" w:line="360" w:lineRule="auto"/>
        <w:jc w:val="both"/>
        <w:rPr>
          <w:sz w:val="24"/>
        </w:rPr>
      </w:pPr>
      <w:r w:rsidRPr="008D75D6">
        <w:rPr>
          <w:sz w:val="24"/>
        </w:rPr>
        <w:t>负责日常安全生产工作，是分管工作范围内的安全第一责任者，对分管</w:t>
      </w:r>
      <w:r w:rsidRPr="008D75D6">
        <w:rPr>
          <w:sz w:val="24"/>
        </w:rPr>
        <w:lastRenderedPageBreak/>
        <w:t>工作范围内的安全生产工作负领导责任；</w:t>
      </w:r>
    </w:p>
    <w:p w:rsidR="000239CC" w:rsidRPr="008D75D6" w:rsidRDefault="000239CC" w:rsidP="00B36B79">
      <w:pPr>
        <w:widowControl w:val="0"/>
        <w:numPr>
          <w:ilvl w:val="0"/>
          <w:numId w:val="47"/>
        </w:numPr>
        <w:spacing w:after="0" w:line="360" w:lineRule="auto"/>
        <w:jc w:val="both"/>
        <w:rPr>
          <w:sz w:val="24"/>
        </w:rPr>
      </w:pPr>
      <w:r w:rsidRPr="008D75D6">
        <w:rPr>
          <w:sz w:val="24"/>
        </w:rPr>
        <w:t>阅处上级有关安全生产方面的文件，经常分析全公司安全生产发展趋势，及时组织研究解决安全生产工作中出现的重大问题；</w:t>
      </w:r>
    </w:p>
    <w:p w:rsidR="000239CC" w:rsidRPr="008D75D6" w:rsidRDefault="000239CC" w:rsidP="00B36B79">
      <w:pPr>
        <w:widowControl w:val="0"/>
        <w:numPr>
          <w:ilvl w:val="0"/>
          <w:numId w:val="47"/>
        </w:numPr>
        <w:spacing w:after="0" w:line="360" w:lineRule="auto"/>
        <w:jc w:val="both"/>
        <w:rPr>
          <w:sz w:val="24"/>
        </w:rPr>
      </w:pPr>
      <w:r w:rsidRPr="008D75D6">
        <w:rPr>
          <w:sz w:val="24"/>
        </w:rPr>
        <w:t>组织有关部门编制年度反事故措施计划和安全技术措施计划。组织开展年度反事故措施计划和安全技术措施计划总结工作；</w:t>
      </w:r>
    </w:p>
    <w:p w:rsidR="000239CC" w:rsidRPr="008D75D6" w:rsidRDefault="000239CC" w:rsidP="00B36B79">
      <w:pPr>
        <w:widowControl w:val="0"/>
        <w:numPr>
          <w:ilvl w:val="0"/>
          <w:numId w:val="47"/>
        </w:numPr>
        <w:spacing w:after="0" w:line="360" w:lineRule="auto"/>
        <w:jc w:val="both"/>
        <w:rPr>
          <w:sz w:val="24"/>
        </w:rPr>
      </w:pPr>
      <w:r w:rsidRPr="008D75D6">
        <w:rPr>
          <w:sz w:val="24"/>
        </w:rPr>
        <w:t>主持全公司定期的安全生产讲评会，及时解决安全生产中存在的问题。帮助指导安全监察人员开展工作，支持安全监察部门履行自己的职责；</w:t>
      </w:r>
    </w:p>
    <w:p w:rsidR="000239CC" w:rsidRPr="008D75D6" w:rsidRDefault="000239CC" w:rsidP="00B36B79">
      <w:pPr>
        <w:widowControl w:val="0"/>
        <w:numPr>
          <w:ilvl w:val="0"/>
          <w:numId w:val="47"/>
        </w:numPr>
        <w:spacing w:after="0" w:line="360" w:lineRule="auto"/>
        <w:jc w:val="both"/>
        <w:rPr>
          <w:sz w:val="24"/>
        </w:rPr>
      </w:pPr>
      <w:r w:rsidRPr="008D75D6">
        <w:rPr>
          <w:sz w:val="24"/>
        </w:rPr>
        <w:t>坚持</w:t>
      </w:r>
      <w:r w:rsidRPr="008D75D6">
        <w:rPr>
          <w:sz w:val="24"/>
        </w:rPr>
        <w:t>“</w:t>
      </w:r>
      <w:r w:rsidRPr="008D75D6">
        <w:rPr>
          <w:sz w:val="24"/>
        </w:rPr>
        <w:t>四不放过</w:t>
      </w:r>
      <w:r w:rsidRPr="008D75D6">
        <w:rPr>
          <w:sz w:val="24"/>
        </w:rPr>
        <w:t>”</w:t>
      </w:r>
      <w:r w:rsidRPr="008D75D6">
        <w:rPr>
          <w:sz w:val="24"/>
        </w:rPr>
        <w:t>原则，对发生的各类事故，亲自组织调查和处理，对于各级责任人在安全生产上的失职和渎职行为严肃处理；</w:t>
      </w:r>
    </w:p>
    <w:p w:rsidR="000239CC" w:rsidRPr="008D75D6" w:rsidRDefault="000239CC" w:rsidP="00B36B79">
      <w:pPr>
        <w:widowControl w:val="0"/>
        <w:numPr>
          <w:ilvl w:val="0"/>
          <w:numId w:val="47"/>
        </w:numPr>
        <w:spacing w:after="0" w:line="360" w:lineRule="auto"/>
        <w:jc w:val="both"/>
        <w:rPr>
          <w:sz w:val="24"/>
        </w:rPr>
      </w:pPr>
      <w:r w:rsidRPr="008D75D6">
        <w:rPr>
          <w:sz w:val="24"/>
        </w:rPr>
        <w:t>提高厂内安全水平；</w:t>
      </w:r>
    </w:p>
    <w:p w:rsidR="000239CC" w:rsidRPr="008D75D6" w:rsidRDefault="000239CC" w:rsidP="00B36B79">
      <w:pPr>
        <w:widowControl w:val="0"/>
        <w:numPr>
          <w:ilvl w:val="0"/>
          <w:numId w:val="47"/>
        </w:numPr>
        <w:spacing w:after="0" w:line="360" w:lineRule="auto"/>
        <w:jc w:val="both"/>
        <w:rPr>
          <w:sz w:val="24"/>
        </w:rPr>
      </w:pPr>
      <w:r w:rsidRPr="008D75D6">
        <w:rPr>
          <w:sz w:val="24"/>
        </w:rPr>
        <w:t>优化全厂整体维修计划；</w:t>
      </w:r>
    </w:p>
    <w:p w:rsidR="000239CC" w:rsidRPr="008D75D6" w:rsidRDefault="000239CC" w:rsidP="00B36B79">
      <w:pPr>
        <w:widowControl w:val="0"/>
        <w:numPr>
          <w:ilvl w:val="0"/>
          <w:numId w:val="47"/>
        </w:numPr>
        <w:spacing w:after="0" w:line="360" w:lineRule="auto"/>
        <w:jc w:val="both"/>
        <w:rPr>
          <w:sz w:val="24"/>
        </w:rPr>
      </w:pPr>
      <w:r w:rsidRPr="008D75D6">
        <w:rPr>
          <w:sz w:val="24"/>
        </w:rPr>
        <w:t>制定长期</w:t>
      </w:r>
      <w:r>
        <w:rPr>
          <w:sz w:val="24"/>
        </w:rPr>
        <w:t>处理厂</w:t>
      </w:r>
      <w:r w:rsidRPr="008D75D6">
        <w:rPr>
          <w:sz w:val="24"/>
        </w:rPr>
        <w:t>大修计划；</w:t>
      </w:r>
    </w:p>
    <w:p w:rsidR="000239CC" w:rsidRPr="008D75D6" w:rsidRDefault="000239CC" w:rsidP="00B36B79">
      <w:pPr>
        <w:widowControl w:val="0"/>
        <w:numPr>
          <w:ilvl w:val="0"/>
          <w:numId w:val="47"/>
        </w:numPr>
        <w:spacing w:after="0" w:line="360" w:lineRule="auto"/>
        <w:jc w:val="both"/>
        <w:rPr>
          <w:sz w:val="24"/>
        </w:rPr>
      </w:pPr>
      <w:r w:rsidRPr="008D75D6">
        <w:rPr>
          <w:sz w:val="24"/>
        </w:rPr>
        <w:t>备品备件和消耗品管理；</w:t>
      </w:r>
    </w:p>
    <w:p w:rsidR="000239CC" w:rsidRPr="00E661BF" w:rsidRDefault="000239CC" w:rsidP="00B36B79">
      <w:pPr>
        <w:pStyle w:val="ListParagraph"/>
        <w:widowControl w:val="0"/>
        <w:numPr>
          <w:ilvl w:val="0"/>
          <w:numId w:val="47"/>
        </w:numPr>
        <w:spacing w:after="0" w:line="360" w:lineRule="auto"/>
        <w:jc w:val="both"/>
        <w:rPr>
          <w:rFonts w:ascii="SimSun" w:hAnsi="SimSun"/>
          <w:sz w:val="24"/>
        </w:rPr>
      </w:pPr>
      <w:r w:rsidRPr="008D75D6">
        <w:rPr>
          <w:sz w:val="24"/>
        </w:rPr>
        <w:t>推行厂内设备改善</w:t>
      </w:r>
    </w:p>
    <w:p w:rsidR="00822B0E" w:rsidRPr="00E814AD" w:rsidRDefault="00822B0E" w:rsidP="00B36B79">
      <w:pPr>
        <w:widowControl w:val="0"/>
        <w:numPr>
          <w:ilvl w:val="0"/>
          <w:numId w:val="17"/>
        </w:numPr>
        <w:spacing w:after="0" w:line="360" w:lineRule="auto"/>
        <w:jc w:val="both"/>
        <w:rPr>
          <w:rFonts w:ascii="SimSun" w:hAnsi="SimSun"/>
          <w:sz w:val="24"/>
        </w:rPr>
      </w:pPr>
      <w:r w:rsidRPr="00E814AD">
        <w:rPr>
          <w:rFonts w:ascii="SimSun" w:hAnsi="SimSun"/>
          <w:sz w:val="24"/>
        </w:rPr>
        <w:t>生产运行部</w:t>
      </w:r>
    </w:p>
    <w:p w:rsidR="00822B0E" w:rsidRPr="00E814AD" w:rsidRDefault="00D92D35" w:rsidP="00B36B79">
      <w:pPr>
        <w:pStyle w:val="BodyTextIndent"/>
        <w:numPr>
          <w:ilvl w:val="0"/>
          <w:numId w:val="6"/>
        </w:numPr>
        <w:spacing w:line="360" w:lineRule="auto"/>
        <w:rPr>
          <w:rFonts w:ascii="SimSun" w:hAnsi="SimSun"/>
          <w:sz w:val="24"/>
        </w:rPr>
      </w:pPr>
      <w:r>
        <w:rPr>
          <w:rFonts w:ascii="SimSun" w:hAnsi="SimSun"/>
          <w:sz w:val="24"/>
        </w:rPr>
        <w:t>完成年生产目标</w:t>
      </w:r>
      <w:r w:rsidR="00371B5D">
        <w:rPr>
          <w:rFonts w:ascii="SimSun" w:hAnsi="SimSun"/>
          <w:sz w:val="24"/>
        </w:rPr>
        <w:t>，</w:t>
      </w:r>
      <w:r>
        <w:rPr>
          <w:rFonts w:ascii="SimSun" w:hAnsi="SimSun"/>
          <w:sz w:val="24"/>
        </w:rPr>
        <w:t>如：进厂垃圾量</w:t>
      </w:r>
      <w:r>
        <w:rPr>
          <w:rFonts w:ascii="SimSun" w:hAnsi="SimSun" w:hint="eastAsia"/>
          <w:sz w:val="24"/>
        </w:rPr>
        <w:t>、</w:t>
      </w:r>
      <w:r>
        <w:rPr>
          <w:rFonts w:ascii="SimSun" w:hAnsi="SimSun"/>
          <w:sz w:val="24"/>
        </w:rPr>
        <w:t>沼气产量</w:t>
      </w:r>
      <w:r>
        <w:rPr>
          <w:rFonts w:ascii="SimSun" w:hAnsi="SimSun" w:hint="eastAsia"/>
          <w:sz w:val="24"/>
        </w:rPr>
        <w:t>、</w:t>
      </w:r>
      <w:r>
        <w:rPr>
          <w:rFonts w:ascii="SimSun" w:hAnsi="SimSun"/>
          <w:sz w:val="24"/>
        </w:rPr>
        <w:t>毛油产量</w:t>
      </w:r>
      <w:r>
        <w:rPr>
          <w:rFonts w:ascii="SimSun" w:hAnsi="SimSun" w:hint="eastAsia"/>
          <w:sz w:val="24"/>
        </w:rPr>
        <w:t>、</w:t>
      </w:r>
      <w:r w:rsidR="00822B0E" w:rsidRPr="00E814AD">
        <w:rPr>
          <w:rFonts w:ascii="SimSun" w:hAnsi="SimSun"/>
          <w:sz w:val="24"/>
        </w:rPr>
        <w:t>上网电量</w:t>
      </w:r>
      <w:r>
        <w:rPr>
          <w:rFonts w:ascii="SimSun" w:hAnsi="SimSun"/>
          <w:sz w:val="24"/>
        </w:rPr>
        <w:t>等</w:t>
      </w:r>
      <w:r w:rsidR="00822B0E" w:rsidRPr="00E814AD">
        <w:rPr>
          <w:rFonts w:ascii="SimSun" w:hAnsi="SimSun"/>
          <w:sz w:val="24"/>
        </w:rPr>
        <w:t>；</w:t>
      </w:r>
    </w:p>
    <w:p w:rsidR="00822B0E" w:rsidRPr="00E814AD" w:rsidRDefault="00822B0E" w:rsidP="00B36B79">
      <w:pPr>
        <w:pStyle w:val="BodyTextIndent"/>
        <w:numPr>
          <w:ilvl w:val="0"/>
          <w:numId w:val="6"/>
        </w:numPr>
        <w:spacing w:line="360" w:lineRule="auto"/>
        <w:rPr>
          <w:rFonts w:ascii="SimSun" w:hAnsi="SimSun"/>
          <w:sz w:val="24"/>
        </w:rPr>
      </w:pPr>
      <w:r w:rsidRPr="00E814AD">
        <w:rPr>
          <w:rFonts w:ascii="SimSun" w:hAnsi="SimSun"/>
          <w:sz w:val="24"/>
        </w:rPr>
        <w:t>达到设备使用率最高指标；</w:t>
      </w:r>
    </w:p>
    <w:p w:rsidR="00822B0E" w:rsidRPr="00E814AD" w:rsidRDefault="00822B0E" w:rsidP="00B36B79">
      <w:pPr>
        <w:pStyle w:val="BodyTextIndent"/>
        <w:numPr>
          <w:ilvl w:val="0"/>
          <w:numId w:val="6"/>
        </w:numPr>
        <w:spacing w:line="360" w:lineRule="auto"/>
        <w:rPr>
          <w:rFonts w:ascii="SimSun" w:hAnsi="SimSun"/>
          <w:sz w:val="24"/>
        </w:rPr>
      </w:pPr>
      <w:r w:rsidRPr="00E814AD">
        <w:rPr>
          <w:rFonts w:ascii="SimSun" w:hAnsi="SimSun"/>
          <w:sz w:val="24"/>
        </w:rPr>
        <w:t>控制消耗品的成本；</w:t>
      </w:r>
    </w:p>
    <w:p w:rsidR="00822B0E" w:rsidRPr="00E814AD" w:rsidRDefault="00822B0E" w:rsidP="00B36B79">
      <w:pPr>
        <w:pStyle w:val="BodyTextIndent"/>
        <w:numPr>
          <w:ilvl w:val="0"/>
          <w:numId w:val="6"/>
        </w:numPr>
        <w:spacing w:line="360" w:lineRule="auto"/>
        <w:rPr>
          <w:rFonts w:ascii="SimSun" w:hAnsi="SimSun"/>
          <w:sz w:val="24"/>
        </w:rPr>
      </w:pPr>
      <w:r w:rsidRPr="00E814AD">
        <w:rPr>
          <w:rFonts w:ascii="SimSun" w:hAnsi="SimSun"/>
          <w:sz w:val="24"/>
        </w:rPr>
        <w:t>维持设备高安全水平运转；</w:t>
      </w:r>
    </w:p>
    <w:p w:rsidR="00822B0E" w:rsidRPr="00E814AD" w:rsidRDefault="00822B0E" w:rsidP="00B36B79">
      <w:pPr>
        <w:pStyle w:val="BodyTextIndent"/>
        <w:numPr>
          <w:ilvl w:val="0"/>
          <w:numId w:val="6"/>
        </w:numPr>
        <w:spacing w:line="360" w:lineRule="auto"/>
        <w:rPr>
          <w:rFonts w:ascii="SimSun" w:hAnsi="SimSun"/>
          <w:sz w:val="24"/>
        </w:rPr>
      </w:pPr>
      <w:r w:rsidRPr="00E814AD">
        <w:rPr>
          <w:rFonts w:ascii="SimSun" w:hAnsi="SimSun"/>
          <w:sz w:val="24"/>
        </w:rPr>
        <w:t>确保环保排放指标达标；</w:t>
      </w:r>
    </w:p>
    <w:p w:rsidR="00822B0E" w:rsidRPr="00E814AD" w:rsidRDefault="00822B0E" w:rsidP="00B36B79">
      <w:pPr>
        <w:pStyle w:val="BodyTextIndent"/>
        <w:numPr>
          <w:ilvl w:val="0"/>
          <w:numId w:val="6"/>
        </w:numPr>
        <w:spacing w:line="360" w:lineRule="auto"/>
        <w:rPr>
          <w:rFonts w:ascii="SimSun" w:hAnsi="SimSun"/>
          <w:sz w:val="24"/>
        </w:rPr>
      </w:pPr>
      <w:r w:rsidRPr="00E814AD">
        <w:rPr>
          <w:rFonts w:ascii="SimSun" w:hAnsi="SimSun"/>
          <w:sz w:val="24"/>
        </w:rPr>
        <w:t>不断完善人身及设备的安全措施</w:t>
      </w:r>
      <w:r w:rsidR="00371B5D">
        <w:rPr>
          <w:rFonts w:ascii="SimSun" w:hAnsi="SimSun"/>
          <w:sz w:val="24"/>
        </w:rPr>
        <w:t>，</w:t>
      </w:r>
      <w:r w:rsidRPr="00E814AD">
        <w:rPr>
          <w:rFonts w:ascii="SimSun" w:hAnsi="SimSun"/>
          <w:sz w:val="24"/>
        </w:rPr>
        <w:t>保障生产及各项工作的有序进行。</w:t>
      </w:r>
    </w:p>
    <w:p w:rsidR="00822B0E" w:rsidRPr="00E814AD" w:rsidRDefault="00822B0E" w:rsidP="00B36B79">
      <w:pPr>
        <w:widowControl w:val="0"/>
        <w:numPr>
          <w:ilvl w:val="0"/>
          <w:numId w:val="17"/>
        </w:numPr>
        <w:spacing w:after="0" w:line="360" w:lineRule="auto"/>
        <w:jc w:val="both"/>
        <w:rPr>
          <w:rFonts w:ascii="SimSun" w:hAnsi="SimSun"/>
          <w:sz w:val="24"/>
        </w:rPr>
      </w:pPr>
      <w:r w:rsidRPr="00E814AD">
        <w:rPr>
          <w:rFonts w:ascii="SimSun" w:hAnsi="SimSun"/>
          <w:sz w:val="24"/>
        </w:rPr>
        <w:t>生产技术部</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对设备的维修作全面性计划与安排；</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执行设备的例行维护；</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执行设备的常年大修；</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餐厨废弃物处理厂辅助设备的维修；</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设备的更换及改善；</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按相关技术资料及要求进行</w:t>
      </w:r>
      <w:r w:rsidR="00AC4157">
        <w:rPr>
          <w:rFonts w:ascii="SimSun" w:hAnsi="SimSun"/>
          <w:sz w:val="24"/>
        </w:rPr>
        <w:t>设备采购</w:t>
      </w:r>
      <w:r w:rsidR="00371B5D">
        <w:rPr>
          <w:rFonts w:ascii="SimSun" w:hAnsi="SimSun"/>
          <w:sz w:val="24"/>
        </w:rPr>
        <w:t>，</w:t>
      </w:r>
      <w:r w:rsidRPr="00E814AD">
        <w:rPr>
          <w:rFonts w:ascii="SimSun" w:hAnsi="SimSun"/>
          <w:sz w:val="24"/>
        </w:rPr>
        <w:t>负责招标及相关合同管理；</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t>负责备品备件的采购并规范仓库管理；</w:t>
      </w:r>
    </w:p>
    <w:p w:rsidR="00822B0E" w:rsidRPr="00E814AD" w:rsidRDefault="00822B0E" w:rsidP="00B36B79">
      <w:pPr>
        <w:pStyle w:val="BodyTextIndent"/>
        <w:numPr>
          <w:ilvl w:val="0"/>
          <w:numId w:val="18"/>
        </w:numPr>
        <w:spacing w:line="360" w:lineRule="auto"/>
        <w:rPr>
          <w:rFonts w:ascii="SimSun" w:hAnsi="SimSun"/>
          <w:sz w:val="24"/>
        </w:rPr>
      </w:pPr>
      <w:r w:rsidRPr="00E814AD">
        <w:rPr>
          <w:rFonts w:ascii="SimSun" w:hAnsi="SimSun"/>
          <w:sz w:val="24"/>
        </w:rPr>
        <w:lastRenderedPageBreak/>
        <w:t>负责全厂的维修系统化、安全制度、能源及消耗品的监督等工作。</w:t>
      </w:r>
    </w:p>
    <w:p w:rsidR="00822B0E" w:rsidRPr="00E814AD" w:rsidRDefault="00822B0E" w:rsidP="00B36B79">
      <w:pPr>
        <w:widowControl w:val="0"/>
        <w:numPr>
          <w:ilvl w:val="0"/>
          <w:numId w:val="17"/>
        </w:numPr>
        <w:spacing w:after="0" w:line="360" w:lineRule="auto"/>
        <w:jc w:val="both"/>
        <w:rPr>
          <w:rFonts w:ascii="SimSun" w:hAnsi="SimSun"/>
          <w:sz w:val="24"/>
        </w:rPr>
      </w:pPr>
      <w:r w:rsidRPr="00E814AD">
        <w:rPr>
          <w:rFonts w:ascii="SimSun" w:hAnsi="SimSun"/>
          <w:sz w:val="24"/>
        </w:rPr>
        <w:t>综合管理部</w:t>
      </w:r>
    </w:p>
    <w:p w:rsidR="00822B0E" w:rsidRPr="00E814AD" w:rsidRDefault="00822B0E" w:rsidP="00B36B79">
      <w:pPr>
        <w:pStyle w:val="BodyTextIndent"/>
        <w:numPr>
          <w:ilvl w:val="0"/>
          <w:numId w:val="19"/>
        </w:numPr>
        <w:spacing w:line="360" w:lineRule="auto"/>
        <w:ind w:left="840" w:hanging="420"/>
        <w:rPr>
          <w:rFonts w:ascii="SimSun" w:hAnsi="SimSun"/>
          <w:sz w:val="24"/>
        </w:rPr>
      </w:pPr>
      <w:bookmarkStart w:id="114" w:name="_Toc95129381"/>
      <w:bookmarkStart w:id="115" w:name="_Toc95129877"/>
      <w:bookmarkStart w:id="116" w:name="_Toc95130195"/>
      <w:bookmarkStart w:id="117" w:name="_Toc95130285"/>
      <w:bookmarkStart w:id="118" w:name="_Toc95130474"/>
      <w:bookmarkStart w:id="119" w:name="_Toc95130286"/>
      <w:bookmarkEnd w:id="114"/>
      <w:bookmarkEnd w:id="115"/>
      <w:bookmarkEnd w:id="116"/>
      <w:bookmarkEnd w:id="117"/>
      <w:bookmarkEnd w:id="118"/>
      <w:bookmarkEnd w:id="119"/>
      <w:r w:rsidRPr="00E814AD">
        <w:rPr>
          <w:rFonts w:ascii="SimSun" w:hAnsi="SimSun"/>
          <w:sz w:val="24"/>
        </w:rPr>
        <w:t>负责项目公司的行政事务管理</w:t>
      </w:r>
      <w:r w:rsidR="00371B5D">
        <w:rPr>
          <w:rFonts w:ascii="SimSun" w:hAnsi="SimSun"/>
          <w:sz w:val="24"/>
        </w:rPr>
        <w:t>，</w:t>
      </w:r>
      <w:r w:rsidRPr="00E814AD">
        <w:rPr>
          <w:rFonts w:ascii="SimSun" w:hAnsi="SimSun"/>
          <w:sz w:val="24"/>
        </w:rPr>
        <w:t>与公司总部进行日常联络和汇报工作</w:t>
      </w:r>
      <w:r w:rsidR="00371B5D">
        <w:rPr>
          <w:rFonts w:ascii="SimSun" w:hAnsi="SimSun"/>
          <w:sz w:val="24"/>
        </w:rPr>
        <w:t>，</w:t>
      </w:r>
      <w:r w:rsidRPr="00E814AD">
        <w:rPr>
          <w:rFonts w:ascii="SimSun" w:hAnsi="SimSun"/>
          <w:sz w:val="24"/>
        </w:rPr>
        <w:t>建立公司的内部交流系统；</w:t>
      </w:r>
    </w:p>
    <w:p w:rsidR="00822B0E" w:rsidRPr="00E814AD" w:rsidRDefault="00822B0E" w:rsidP="00B36B79">
      <w:pPr>
        <w:pStyle w:val="BodyTextIndent"/>
        <w:numPr>
          <w:ilvl w:val="0"/>
          <w:numId w:val="19"/>
        </w:numPr>
        <w:spacing w:line="360" w:lineRule="auto"/>
        <w:ind w:left="840" w:hanging="420"/>
        <w:rPr>
          <w:rFonts w:ascii="SimSun" w:hAnsi="SimSun"/>
          <w:sz w:val="24"/>
        </w:rPr>
      </w:pPr>
      <w:r w:rsidRPr="00E814AD">
        <w:rPr>
          <w:rFonts w:ascii="SimSun" w:hAnsi="SimSun"/>
          <w:sz w:val="24"/>
        </w:rPr>
        <w:t>建立公司的人事管理制度和完善的培训计划、绩效考核制度并落实执行；协助生产运行部、生产技术部编制员工岗位职责</w:t>
      </w:r>
      <w:r w:rsidR="00371B5D">
        <w:rPr>
          <w:rFonts w:ascii="SimSun" w:hAnsi="SimSun"/>
          <w:sz w:val="24"/>
        </w:rPr>
        <w:t>，</w:t>
      </w:r>
      <w:r w:rsidRPr="00E814AD">
        <w:rPr>
          <w:rFonts w:ascii="SimSun" w:hAnsi="SimSun"/>
          <w:sz w:val="24"/>
        </w:rPr>
        <w:t>并加以考核；</w:t>
      </w:r>
    </w:p>
    <w:p w:rsidR="00822B0E" w:rsidRPr="00E814AD" w:rsidRDefault="00822B0E" w:rsidP="00B36B79">
      <w:pPr>
        <w:pStyle w:val="BodyTextIndent"/>
        <w:numPr>
          <w:ilvl w:val="0"/>
          <w:numId w:val="19"/>
        </w:numPr>
        <w:spacing w:line="360" w:lineRule="auto"/>
        <w:rPr>
          <w:rFonts w:ascii="SimSun" w:hAnsi="SimSun"/>
          <w:sz w:val="24"/>
        </w:rPr>
      </w:pPr>
      <w:r w:rsidRPr="00E814AD">
        <w:rPr>
          <w:rFonts w:ascii="SimSun" w:hAnsi="SimSun"/>
          <w:sz w:val="24"/>
        </w:rPr>
        <w:t>负责项目公司的会议管理和日常接待安排；</w:t>
      </w:r>
    </w:p>
    <w:p w:rsidR="00822B0E" w:rsidRPr="00E814AD" w:rsidRDefault="00822B0E" w:rsidP="00B36B79">
      <w:pPr>
        <w:pStyle w:val="BodyTextIndent"/>
        <w:numPr>
          <w:ilvl w:val="0"/>
          <w:numId w:val="19"/>
        </w:numPr>
        <w:spacing w:line="360" w:lineRule="auto"/>
        <w:rPr>
          <w:rFonts w:ascii="SimSun" w:hAnsi="SimSun"/>
          <w:sz w:val="24"/>
        </w:rPr>
      </w:pPr>
      <w:r w:rsidRPr="00E814AD">
        <w:rPr>
          <w:rFonts w:ascii="SimSun" w:hAnsi="SimSun"/>
          <w:sz w:val="24"/>
        </w:rPr>
        <w:t>负责餐厨废弃物处理厂的办公类物资采购工作。</w:t>
      </w:r>
    </w:p>
    <w:p w:rsidR="00822B0E" w:rsidRPr="00E814AD" w:rsidRDefault="00822B0E" w:rsidP="00B36B79">
      <w:pPr>
        <w:widowControl w:val="0"/>
        <w:numPr>
          <w:ilvl w:val="0"/>
          <w:numId w:val="17"/>
        </w:numPr>
        <w:spacing w:after="0" w:line="360" w:lineRule="auto"/>
        <w:jc w:val="both"/>
        <w:rPr>
          <w:rFonts w:ascii="SimSun" w:hAnsi="SimSun"/>
          <w:sz w:val="24"/>
        </w:rPr>
      </w:pPr>
      <w:r w:rsidRPr="00E814AD">
        <w:rPr>
          <w:rFonts w:ascii="SimSun" w:hAnsi="SimSun"/>
          <w:sz w:val="24"/>
        </w:rPr>
        <w:t>财务部</w:t>
      </w:r>
    </w:p>
    <w:p w:rsidR="00822B0E" w:rsidRPr="00E814AD" w:rsidRDefault="00822B0E" w:rsidP="00B36B79">
      <w:pPr>
        <w:pStyle w:val="BodyTextIndent"/>
        <w:numPr>
          <w:ilvl w:val="0"/>
          <w:numId w:val="20"/>
        </w:numPr>
        <w:spacing w:line="360" w:lineRule="auto"/>
        <w:rPr>
          <w:rFonts w:ascii="SimSun" w:hAnsi="SimSun"/>
          <w:sz w:val="24"/>
        </w:rPr>
      </w:pPr>
      <w:r w:rsidRPr="00E814AD">
        <w:rPr>
          <w:rFonts w:ascii="SimSun" w:hAnsi="SimSun"/>
          <w:sz w:val="24"/>
        </w:rPr>
        <w:t>认真贯彻执行各项财经政策和会计制度</w:t>
      </w:r>
      <w:r w:rsidR="00371B5D">
        <w:rPr>
          <w:rFonts w:ascii="SimSun" w:hAnsi="SimSun"/>
          <w:sz w:val="24"/>
        </w:rPr>
        <w:t>，</w:t>
      </w:r>
      <w:r w:rsidRPr="00E814AD">
        <w:rPr>
          <w:rFonts w:ascii="SimSun" w:hAnsi="SimSun"/>
          <w:sz w:val="24"/>
        </w:rPr>
        <w:t>负责项目财务管理及会计核算工作；</w:t>
      </w:r>
    </w:p>
    <w:p w:rsidR="00822B0E" w:rsidRPr="00E814AD" w:rsidRDefault="00822B0E" w:rsidP="00B36B79">
      <w:pPr>
        <w:pStyle w:val="BodyTextIndent"/>
        <w:numPr>
          <w:ilvl w:val="0"/>
          <w:numId w:val="20"/>
        </w:numPr>
        <w:spacing w:line="360" w:lineRule="auto"/>
        <w:rPr>
          <w:rFonts w:ascii="SimSun" w:hAnsi="SimSun"/>
          <w:sz w:val="24"/>
        </w:rPr>
      </w:pPr>
      <w:r w:rsidRPr="00E814AD">
        <w:rPr>
          <w:rFonts w:ascii="SimSun" w:hAnsi="SimSun"/>
          <w:sz w:val="24"/>
        </w:rPr>
        <w:t>编制财务收支计划</w:t>
      </w:r>
      <w:r w:rsidR="00371B5D">
        <w:rPr>
          <w:rFonts w:ascii="SimSun" w:hAnsi="SimSun"/>
          <w:sz w:val="24"/>
        </w:rPr>
        <w:t>，</w:t>
      </w:r>
      <w:r w:rsidRPr="00E814AD">
        <w:rPr>
          <w:rFonts w:ascii="SimSun" w:hAnsi="SimSun"/>
          <w:sz w:val="24"/>
        </w:rPr>
        <w:t>搞好项目公司的资金管理和调度；</w:t>
      </w:r>
    </w:p>
    <w:p w:rsidR="00822B0E" w:rsidRPr="00E814AD" w:rsidRDefault="00822B0E" w:rsidP="00B36B79">
      <w:pPr>
        <w:pStyle w:val="BodyTextIndent"/>
        <w:numPr>
          <w:ilvl w:val="0"/>
          <w:numId w:val="20"/>
        </w:numPr>
        <w:spacing w:line="360" w:lineRule="auto"/>
        <w:rPr>
          <w:rFonts w:ascii="SimSun" w:hAnsi="SimSun"/>
          <w:sz w:val="24"/>
        </w:rPr>
      </w:pPr>
      <w:r w:rsidRPr="00E814AD">
        <w:rPr>
          <w:rFonts w:ascii="SimSun" w:hAnsi="SimSun"/>
          <w:sz w:val="24"/>
        </w:rPr>
        <w:t>负责各类文件、经济合同、会计报表等整理、保管工作；</w:t>
      </w:r>
    </w:p>
    <w:p w:rsidR="00822B0E" w:rsidRPr="00E814AD" w:rsidRDefault="00822B0E" w:rsidP="00B36B79">
      <w:pPr>
        <w:pStyle w:val="BodyTextIndent"/>
        <w:numPr>
          <w:ilvl w:val="0"/>
          <w:numId w:val="20"/>
        </w:numPr>
        <w:spacing w:line="360" w:lineRule="auto"/>
        <w:rPr>
          <w:rFonts w:ascii="SimSun" w:hAnsi="SimSun"/>
          <w:sz w:val="24"/>
        </w:rPr>
      </w:pPr>
      <w:r w:rsidRPr="00E814AD">
        <w:rPr>
          <w:rFonts w:ascii="SimSun" w:hAnsi="SimSun"/>
          <w:sz w:val="24"/>
        </w:rPr>
        <w:t>负责项目公司的融资安排；</w:t>
      </w:r>
    </w:p>
    <w:p w:rsidR="00822B0E" w:rsidRPr="00E814AD" w:rsidRDefault="00822B0E" w:rsidP="00B36B79">
      <w:pPr>
        <w:pStyle w:val="BodyTextIndent"/>
        <w:numPr>
          <w:ilvl w:val="0"/>
          <w:numId w:val="20"/>
        </w:numPr>
        <w:spacing w:line="360" w:lineRule="auto"/>
        <w:rPr>
          <w:rFonts w:ascii="SimSun" w:hAnsi="SimSun"/>
          <w:sz w:val="24"/>
        </w:rPr>
      </w:pPr>
      <w:r w:rsidRPr="00E814AD">
        <w:rPr>
          <w:rFonts w:ascii="SimSun" w:hAnsi="SimSun"/>
          <w:sz w:val="24"/>
        </w:rPr>
        <w:t>负责审核设备付款计划</w:t>
      </w:r>
      <w:r w:rsidR="00371B5D">
        <w:rPr>
          <w:rFonts w:ascii="SimSun" w:hAnsi="SimSun"/>
          <w:sz w:val="24"/>
        </w:rPr>
        <w:t>，</w:t>
      </w:r>
      <w:r w:rsidRPr="00E814AD">
        <w:rPr>
          <w:rFonts w:ascii="SimSun" w:hAnsi="SimSun"/>
          <w:sz w:val="24"/>
        </w:rPr>
        <w:t>严格执行设备采购合同；</w:t>
      </w:r>
    </w:p>
    <w:p w:rsidR="00822B0E" w:rsidRPr="00E814AD" w:rsidRDefault="00822B0E" w:rsidP="00B36B79">
      <w:pPr>
        <w:pStyle w:val="BodyTextIndent"/>
        <w:numPr>
          <w:ilvl w:val="0"/>
          <w:numId w:val="20"/>
        </w:numPr>
        <w:spacing w:line="360" w:lineRule="auto"/>
        <w:rPr>
          <w:rFonts w:ascii="SimSun" w:hAnsi="SimSun"/>
          <w:sz w:val="24"/>
        </w:rPr>
      </w:pPr>
      <w:r w:rsidRPr="00E814AD">
        <w:rPr>
          <w:rFonts w:ascii="SimSun" w:hAnsi="SimSun"/>
          <w:sz w:val="24"/>
        </w:rPr>
        <w:t>参加物资盘存工作</w:t>
      </w:r>
      <w:r w:rsidR="00371B5D">
        <w:rPr>
          <w:rFonts w:ascii="SimSun" w:hAnsi="SimSun"/>
          <w:sz w:val="24"/>
        </w:rPr>
        <w:t>，</w:t>
      </w:r>
      <w:r w:rsidRPr="00E814AD">
        <w:rPr>
          <w:rFonts w:ascii="SimSun" w:hAnsi="SimSun"/>
          <w:sz w:val="24"/>
        </w:rPr>
        <w:t>做到帐实相符；</w:t>
      </w:r>
    </w:p>
    <w:p w:rsidR="00822B0E" w:rsidRDefault="00822B0E" w:rsidP="00B36B79">
      <w:pPr>
        <w:pStyle w:val="BodyTextIndent"/>
        <w:numPr>
          <w:ilvl w:val="0"/>
          <w:numId w:val="20"/>
        </w:numPr>
        <w:spacing w:line="360" w:lineRule="auto"/>
        <w:rPr>
          <w:rFonts w:ascii="SimSun" w:hAnsi="SimSun"/>
          <w:sz w:val="24"/>
        </w:rPr>
      </w:pPr>
      <w:r w:rsidRPr="00E814AD">
        <w:rPr>
          <w:rFonts w:ascii="SimSun" w:hAnsi="SimSun"/>
          <w:sz w:val="24"/>
        </w:rPr>
        <w:t>定期报告项目财务收支和财经纪律执行情况。</w:t>
      </w:r>
    </w:p>
    <w:p w:rsidR="00822B0E" w:rsidRDefault="00E661BF" w:rsidP="00822B0E">
      <w:pPr>
        <w:pStyle w:val="BodyTextIndent"/>
        <w:spacing w:line="360" w:lineRule="auto"/>
        <w:ind w:firstLine="0"/>
        <w:jc w:val="left"/>
        <w:outlineLvl w:val="2"/>
        <w:rPr>
          <w:rFonts w:ascii="SimSun" w:hAnsi="SimSun"/>
          <w:b/>
          <w:sz w:val="24"/>
        </w:rPr>
      </w:pPr>
      <w:bookmarkStart w:id="120" w:name="_Toc185223420"/>
      <w:bookmarkStart w:id="121" w:name="_Toc185567197"/>
      <w:bookmarkStart w:id="122" w:name="_Toc206575616"/>
      <w:bookmarkStart w:id="123" w:name="_Toc233131663"/>
      <w:bookmarkStart w:id="124" w:name="_Toc233166179"/>
      <w:bookmarkStart w:id="125" w:name="_Toc233182560"/>
      <w:bookmarkStart w:id="126" w:name="_Toc233434380"/>
      <w:bookmarkStart w:id="127" w:name="_Toc233434803"/>
      <w:bookmarkStart w:id="128" w:name="_Toc233435104"/>
      <w:bookmarkStart w:id="129" w:name="_Toc233681261"/>
      <w:bookmarkStart w:id="130" w:name="_Toc233771686"/>
      <w:bookmarkStart w:id="131" w:name="_Toc233965943"/>
      <w:bookmarkStart w:id="132" w:name="_Toc311648241"/>
      <w:bookmarkStart w:id="133" w:name="_Toc331534860"/>
      <w:r>
        <w:rPr>
          <w:rFonts w:ascii="SimSun" w:hAnsi="SimSun"/>
          <w:b/>
          <w:sz w:val="24"/>
        </w:rPr>
        <w:t>2.3</w:t>
      </w:r>
      <w:r w:rsidR="00822B0E" w:rsidRPr="00E814AD">
        <w:rPr>
          <w:rFonts w:ascii="SimSun" w:hAnsi="SimSun"/>
          <w:b/>
          <w:sz w:val="24"/>
        </w:rPr>
        <w:t xml:space="preserve"> </w:t>
      </w:r>
      <w:r>
        <w:rPr>
          <w:rFonts w:ascii="SimSun" w:hAnsi="SimSun"/>
          <w:b/>
          <w:sz w:val="24"/>
        </w:rPr>
        <w:t>人事</w:t>
      </w:r>
      <w:r w:rsidR="00822B0E" w:rsidRPr="00E814AD">
        <w:rPr>
          <w:rFonts w:ascii="SimSun" w:hAnsi="SimSun"/>
          <w:b/>
          <w:sz w:val="24"/>
        </w:rPr>
        <w:t>计划</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7C19A3" w:rsidRPr="008D75D6" w:rsidRDefault="007C19A3" w:rsidP="00CF0DBB">
      <w:pPr>
        <w:pStyle w:val="a1"/>
      </w:pPr>
      <w:bookmarkStart w:id="134" w:name="_Toc206575615"/>
      <w:bookmarkStart w:id="135" w:name="_Toc233131662"/>
      <w:bookmarkStart w:id="136" w:name="_Toc233166178"/>
      <w:bookmarkStart w:id="137" w:name="_Toc233182559"/>
      <w:bookmarkStart w:id="138" w:name="_Toc233434379"/>
      <w:bookmarkStart w:id="139" w:name="_Toc233434802"/>
      <w:bookmarkStart w:id="140" w:name="_Toc233435103"/>
      <w:bookmarkStart w:id="141" w:name="_Toc233681260"/>
      <w:bookmarkStart w:id="142" w:name="_Toc233771685"/>
      <w:bookmarkStart w:id="143" w:name="_Toc233965942"/>
      <w:bookmarkStart w:id="144" w:name="_Toc311648240"/>
      <w:bookmarkStart w:id="145" w:name="_Toc331534859"/>
      <w:r>
        <w:t>2.3.1</w:t>
      </w:r>
      <w:r w:rsidRPr="008D75D6">
        <w:t>人员选聘计划</w:t>
      </w:r>
      <w:bookmarkEnd w:id="134"/>
      <w:bookmarkEnd w:id="135"/>
      <w:bookmarkEnd w:id="136"/>
      <w:bookmarkEnd w:id="137"/>
      <w:bookmarkEnd w:id="138"/>
      <w:bookmarkEnd w:id="139"/>
      <w:bookmarkEnd w:id="140"/>
      <w:bookmarkEnd w:id="141"/>
      <w:bookmarkEnd w:id="142"/>
      <w:bookmarkEnd w:id="143"/>
      <w:bookmarkEnd w:id="144"/>
      <w:bookmarkEnd w:id="145"/>
    </w:p>
    <w:p w:rsidR="007C19A3" w:rsidRPr="008D75D6" w:rsidRDefault="007C19A3" w:rsidP="007C19A3">
      <w:pPr>
        <w:spacing w:line="360" w:lineRule="auto"/>
        <w:ind w:firstLineChars="200" w:firstLine="480"/>
        <w:rPr>
          <w:sz w:val="24"/>
        </w:rPr>
      </w:pPr>
      <w:r w:rsidRPr="008D75D6">
        <w:rPr>
          <w:sz w:val="24"/>
        </w:rPr>
        <w:t>项目公司的人员聘用将根据岗位设置并以所制定的岗位职责为依据实行招聘制度，招聘的方式主要为学校招聘和社会招聘，学校招聘主要通过参加应届毕业生洽谈会、在学校举办招聘讲座、发布招聘张贴、网上招聘等四种形式；社会招聘主要通过参加人才交流会、刊登招聘广告、网上招聘等三种形式，对受聘者采用合同制形式，与项目公司总经理签订劳动合同。</w:t>
      </w:r>
    </w:p>
    <w:p w:rsidR="007C19A3" w:rsidRPr="008D75D6" w:rsidRDefault="007C19A3" w:rsidP="007C19A3">
      <w:pPr>
        <w:spacing w:line="360" w:lineRule="auto"/>
        <w:ind w:firstLineChars="200" w:firstLine="480"/>
        <w:rPr>
          <w:sz w:val="24"/>
        </w:rPr>
      </w:pPr>
      <w:r w:rsidRPr="008D75D6">
        <w:rPr>
          <w:sz w:val="24"/>
        </w:rPr>
        <w:t>人员的招聘强调开放、严肃、认真的原则。人员的结构上，根据</w:t>
      </w:r>
      <w:r>
        <w:rPr>
          <w:sz w:val="24"/>
        </w:rPr>
        <w:t>项目</w:t>
      </w:r>
      <w:r w:rsidRPr="008D75D6">
        <w:rPr>
          <w:sz w:val="24"/>
        </w:rPr>
        <w:t>特点，在人员的资格经历中，侧重选择具有</w:t>
      </w:r>
      <w:r>
        <w:rPr>
          <w:rFonts w:hint="eastAsia"/>
          <w:sz w:val="24"/>
        </w:rPr>
        <w:t>餐厨</w:t>
      </w:r>
      <w:r>
        <w:rPr>
          <w:sz w:val="24"/>
        </w:rPr>
        <w:t>处理厂工作经验，工厂管理经验等人员，尤其对部门经理</w:t>
      </w:r>
      <w:r w:rsidRPr="008D75D6">
        <w:rPr>
          <w:sz w:val="24"/>
        </w:rPr>
        <w:t>等关键岗位。</w:t>
      </w:r>
    </w:p>
    <w:p w:rsidR="007C19A3" w:rsidRPr="008D75D6" w:rsidRDefault="007C19A3" w:rsidP="007C19A3">
      <w:pPr>
        <w:spacing w:line="360" w:lineRule="auto"/>
        <w:ind w:firstLineChars="200" w:firstLine="480"/>
        <w:rPr>
          <w:sz w:val="24"/>
        </w:rPr>
      </w:pPr>
      <w:r w:rsidRPr="008D75D6">
        <w:rPr>
          <w:sz w:val="24"/>
        </w:rPr>
        <w:lastRenderedPageBreak/>
        <w:t>建立、健全公司的岗位责任、薪酬和绩效考核体系。并逐步完善这两套体系，使之更加行之有效。</w:t>
      </w:r>
    </w:p>
    <w:p w:rsidR="007C19A3" w:rsidRPr="008D75D6" w:rsidRDefault="007C19A3" w:rsidP="007C19A3">
      <w:pPr>
        <w:spacing w:line="360" w:lineRule="auto"/>
        <w:rPr>
          <w:sz w:val="24"/>
        </w:rPr>
      </w:pPr>
      <w:r>
        <w:rPr>
          <w:rFonts w:hint="eastAsia"/>
          <w:sz w:val="24"/>
        </w:rPr>
        <w:t>一、</w:t>
      </w:r>
      <w:r w:rsidRPr="008D75D6">
        <w:rPr>
          <w:sz w:val="24"/>
        </w:rPr>
        <w:t>聘用原则</w:t>
      </w:r>
    </w:p>
    <w:p w:rsidR="007C19A3" w:rsidRPr="008D75D6" w:rsidRDefault="007C19A3" w:rsidP="00B36B79">
      <w:pPr>
        <w:widowControl w:val="0"/>
        <w:numPr>
          <w:ilvl w:val="0"/>
          <w:numId w:val="49"/>
        </w:numPr>
        <w:spacing w:after="0" w:line="360" w:lineRule="auto"/>
        <w:jc w:val="both"/>
        <w:rPr>
          <w:sz w:val="24"/>
        </w:rPr>
      </w:pPr>
      <w:r w:rsidRPr="008D75D6">
        <w:rPr>
          <w:sz w:val="24"/>
        </w:rPr>
        <w:t>根据《公司法》，董事长由董事会选举产生，总经理、生产运行总监、行政总监等由董事会公开招聘或通过其它渠道选拔择优录取。</w:t>
      </w:r>
    </w:p>
    <w:p w:rsidR="007C19A3" w:rsidRPr="008D75D6" w:rsidRDefault="007C19A3" w:rsidP="00B36B79">
      <w:pPr>
        <w:widowControl w:val="0"/>
        <w:numPr>
          <w:ilvl w:val="0"/>
          <w:numId w:val="49"/>
        </w:numPr>
        <w:spacing w:after="0" w:line="360" w:lineRule="auto"/>
        <w:jc w:val="both"/>
        <w:rPr>
          <w:sz w:val="24"/>
        </w:rPr>
      </w:pPr>
      <w:r w:rsidRPr="008D75D6">
        <w:rPr>
          <w:sz w:val="24"/>
        </w:rPr>
        <w:t>其他管理人员的聘用，向社会公开招聘、由总经理、生产运行总监、行政总监根据分管范围择优录取。</w:t>
      </w:r>
    </w:p>
    <w:p w:rsidR="007C19A3" w:rsidRPr="008D75D6" w:rsidRDefault="007C19A3" w:rsidP="007C19A3">
      <w:pPr>
        <w:spacing w:line="360" w:lineRule="auto"/>
        <w:rPr>
          <w:b/>
          <w:sz w:val="24"/>
        </w:rPr>
      </w:pPr>
      <w:r>
        <w:rPr>
          <w:rFonts w:hint="eastAsia"/>
          <w:sz w:val="24"/>
        </w:rPr>
        <w:t>二、</w:t>
      </w:r>
      <w:r w:rsidRPr="008D75D6">
        <w:rPr>
          <w:sz w:val="24"/>
        </w:rPr>
        <w:t>选聘的主要管理和运行工作人员要求如下</w:t>
      </w:r>
    </w:p>
    <w:p w:rsidR="007C19A3" w:rsidRPr="008D75D6" w:rsidRDefault="007C19A3" w:rsidP="00B36B79">
      <w:pPr>
        <w:widowControl w:val="0"/>
        <w:numPr>
          <w:ilvl w:val="0"/>
          <w:numId w:val="50"/>
        </w:numPr>
        <w:spacing w:after="0" w:line="360" w:lineRule="auto"/>
        <w:ind w:left="432" w:hangingChars="180" w:hanging="432"/>
        <w:jc w:val="both"/>
        <w:rPr>
          <w:sz w:val="24"/>
        </w:rPr>
      </w:pPr>
      <w:r w:rsidRPr="008D75D6">
        <w:rPr>
          <w:sz w:val="24"/>
        </w:rPr>
        <w:t>总经理：本科或以上学历，环境工程或相关工科专业，具有五年以上大型</w:t>
      </w:r>
      <w:r>
        <w:rPr>
          <w:sz w:val="24"/>
        </w:rPr>
        <w:t>餐厨废弃物处理厂</w:t>
      </w:r>
      <w:r w:rsidRPr="008D75D6">
        <w:rPr>
          <w:sz w:val="24"/>
        </w:rPr>
        <w:t>同级管理岗位工作经验，熟知企业生产、行政、人事、财务等运作规程，具备企业管理、协调、市场开拓和解决问题的能力，作风严谨稳健，具备极强的敬业精神、开拓意识，具有工商管理硕士者优先。</w:t>
      </w:r>
    </w:p>
    <w:p w:rsidR="007C19A3" w:rsidRPr="008D75D6" w:rsidRDefault="007C19A3" w:rsidP="00B36B79">
      <w:pPr>
        <w:widowControl w:val="0"/>
        <w:numPr>
          <w:ilvl w:val="0"/>
          <w:numId w:val="50"/>
        </w:numPr>
        <w:spacing w:after="0" w:line="360" w:lineRule="auto"/>
        <w:ind w:left="432" w:hangingChars="180" w:hanging="432"/>
        <w:jc w:val="both"/>
        <w:rPr>
          <w:sz w:val="24"/>
        </w:rPr>
      </w:pPr>
      <w:r w:rsidRPr="008D75D6">
        <w:rPr>
          <w:sz w:val="24"/>
        </w:rPr>
        <w:t>行政总监：本科或以上学历，具有五年以上大中型企业同级管理岗位工作经验，熟知企业行政、人事、财务等运作规程，具备企业管理、协调、市场开拓和解决问题的能力，作风严谨稳健，具备极强的敬业精神、开拓意识。</w:t>
      </w:r>
    </w:p>
    <w:p w:rsidR="007C19A3" w:rsidRPr="008D75D6" w:rsidRDefault="007C19A3" w:rsidP="00B36B79">
      <w:pPr>
        <w:widowControl w:val="0"/>
        <w:numPr>
          <w:ilvl w:val="0"/>
          <w:numId w:val="50"/>
        </w:numPr>
        <w:spacing w:after="0" w:line="360" w:lineRule="auto"/>
        <w:ind w:left="432" w:hangingChars="180" w:hanging="432"/>
        <w:jc w:val="both"/>
        <w:rPr>
          <w:sz w:val="24"/>
        </w:rPr>
      </w:pPr>
      <w:r w:rsidRPr="008D75D6">
        <w:rPr>
          <w:sz w:val="24"/>
        </w:rPr>
        <w:t>生产</w:t>
      </w:r>
      <w:r>
        <w:rPr>
          <w:sz w:val="24"/>
        </w:rPr>
        <w:t>运行总监：本科或以上学历，动力工程或相关工科专业；精通厌氧发酵</w:t>
      </w:r>
      <w:r w:rsidRPr="008D75D6">
        <w:rPr>
          <w:sz w:val="24"/>
        </w:rPr>
        <w:t>工艺及技术；具有五年以上大型固体废弃物处理工程项目设计、工程和运营管理经验；作风严谨稳健，具备极强的敬业精神、开拓意识以及较强的管理及协调能力。</w:t>
      </w:r>
    </w:p>
    <w:p w:rsidR="007C19A3" w:rsidRPr="008D75D6" w:rsidRDefault="007C19A3" w:rsidP="00B36B79">
      <w:pPr>
        <w:widowControl w:val="0"/>
        <w:numPr>
          <w:ilvl w:val="0"/>
          <w:numId w:val="50"/>
        </w:numPr>
        <w:spacing w:after="0" w:line="360" w:lineRule="auto"/>
        <w:ind w:left="432" w:hangingChars="180" w:hanging="432"/>
        <w:jc w:val="both"/>
        <w:rPr>
          <w:sz w:val="24"/>
        </w:rPr>
      </w:pPr>
      <w:r>
        <w:rPr>
          <w:sz w:val="24"/>
        </w:rPr>
        <w:t>生产运行部经理：</w:t>
      </w:r>
      <w:r>
        <w:rPr>
          <w:rFonts w:hint="eastAsia"/>
          <w:sz w:val="24"/>
        </w:rPr>
        <w:t>相关</w:t>
      </w:r>
      <w:r>
        <w:rPr>
          <w:sz w:val="24"/>
        </w:rPr>
        <w:t>专业大专以上学历，丰富的专业知识；三</w:t>
      </w:r>
      <w:r w:rsidRPr="008D75D6">
        <w:rPr>
          <w:sz w:val="24"/>
        </w:rPr>
        <w:t>年以上</w:t>
      </w:r>
      <w:r>
        <w:rPr>
          <w:sz w:val="24"/>
        </w:rPr>
        <w:t>餐厨处理厂相关工作经验</w:t>
      </w:r>
      <w:r w:rsidRPr="008D75D6">
        <w:rPr>
          <w:sz w:val="24"/>
        </w:rPr>
        <w:t>；具备独立承担本专业运行和设备维护的能力；具备团队合作精神，良好人际沟通能力，优秀的表达能力，较强的组织、协调能力和工作责任心。</w:t>
      </w:r>
    </w:p>
    <w:p w:rsidR="007C19A3" w:rsidRPr="008D75D6" w:rsidRDefault="007C19A3" w:rsidP="00B36B79">
      <w:pPr>
        <w:widowControl w:val="0"/>
        <w:numPr>
          <w:ilvl w:val="0"/>
          <w:numId w:val="50"/>
        </w:numPr>
        <w:spacing w:after="0" w:line="360" w:lineRule="auto"/>
        <w:ind w:left="432" w:hangingChars="180" w:hanging="432"/>
        <w:jc w:val="both"/>
        <w:rPr>
          <w:sz w:val="24"/>
        </w:rPr>
      </w:pPr>
      <w:r w:rsidRPr="008D75D6">
        <w:rPr>
          <w:sz w:val="24"/>
        </w:rPr>
        <w:t>生产技术部经理：</w:t>
      </w:r>
      <w:r>
        <w:rPr>
          <w:rFonts w:hint="eastAsia"/>
          <w:sz w:val="24"/>
        </w:rPr>
        <w:t>相关</w:t>
      </w:r>
      <w:r w:rsidRPr="008D75D6">
        <w:rPr>
          <w:sz w:val="24"/>
        </w:rPr>
        <w:t>专业</w:t>
      </w:r>
      <w:r>
        <w:rPr>
          <w:sz w:val="24"/>
        </w:rPr>
        <w:t>本科及以上学历，具有餐厨处理厂技术管理经验，从事生产技术部门管理工作三</w:t>
      </w:r>
      <w:r w:rsidRPr="008D75D6">
        <w:rPr>
          <w:sz w:val="24"/>
        </w:rPr>
        <w:t>年以上；具备独立承担本专业运行和设备维护的能力；具备团队合作精神，良好人际沟通能力，优秀的表达能力，较强的组织、协调能力和工作责任心。</w:t>
      </w:r>
    </w:p>
    <w:p w:rsidR="007C19A3" w:rsidRPr="008D75D6" w:rsidRDefault="007C19A3" w:rsidP="00B36B79">
      <w:pPr>
        <w:widowControl w:val="0"/>
        <w:numPr>
          <w:ilvl w:val="0"/>
          <w:numId w:val="50"/>
        </w:numPr>
        <w:spacing w:after="0" w:line="360" w:lineRule="auto"/>
        <w:ind w:left="432" w:hangingChars="180" w:hanging="432"/>
        <w:jc w:val="both"/>
        <w:rPr>
          <w:sz w:val="24"/>
        </w:rPr>
      </w:pPr>
      <w:r w:rsidRPr="008D75D6">
        <w:rPr>
          <w:sz w:val="24"/>
        </w:rPr>
        <w:t>其余运行人员：原则上从大中专院校专业对口的学员中选用品学兼优的人员，</w:t>
      </w:r>
      <w:r w:rsidRPr="008D75D6">
        <w:rPr>
          <w:sz w:val="24"/>
        </w:rPr>
        <w:lastRenderedPageBreak/>
        <w:t>并进行专业培训，合格者择优上岗。</w:t>
      </w:r>
    </w:p>
    <w:p w:rsidR="007C19A3" w:rsidRPr="008D75D6" w:rsidRDefault="000239CC" w:rsidP="007C19A3">
      <w:pPr>
        <w:spacing w:line="360" w:lineRule="auto"/>
        <w:rPr>
          <w:sz w:val="24"/>
        </w:rPr>
      </w:pPr>
      <w:r>
        <w:rPr>
          <w:rFonts w:hint="eastAsia"/>
          <w:sz w:val="24"/>
        </w:rPr>
        <w:t>三、</w:t>
      </w:r>
      <w:r w:rsidR="007C19A3" w:rsidRPr="008D75D6">
        <w:rPr>
          <w:sz w:val="24"/>
        </w:rPr>
        <w:t>招聘到岗计划</w:t>
      </w:r>
    </w:p>
    <w:p w:rsidR="007C19A3" w:rsidRPr="008D75D6" w:rsidRDefault="007C19A3" w:rsidP="007C19A3">
      <w:pPr>
        <w:spacing w:line="360" w:lineRule="auto"/>
        <w:ind w:firstLineChars="200" w:firstLine="480"/>
        <w:rPr>
          <w:sz w:val="24"/>
        </w:rPr>
      </w:pPr>
      <w:r w:rsidRPr="008D75D6">
        <w:rPr>
          <w:sz w:val="24"/>
        </w:rPr>
        <w:t>人员招聘计划应在经董事会批准的人员编制额度内制订，超过编制额度的应报董事会批准。</w:t>
      </w:r>
    </w:p>
    <w:p w:rsidR="007C19A3" w:rsidRPr="008D75D6" w:rsidRDefault="007C19A3" w:rsidP="007C19A3">
      <w:pPr>
        <w:spacing w:line="360" w:lineRule="auto"/>
        <w:ind w:firstLineChars="200" w:firstLine="480"/>
        <w:rPr>
          <w:sz w:val="24"/>
        </w:rPr>
      </w:pPr>
      <w:r w:rsidRPr="008D75D6">
        <w:rPr>
          <w:sz w:val="24"/>
        </w:rPr>
        <w:t>综合管理部在编制招聘计划时，须优先从公司内部选择调配人才。各部门根据具体人员需要，填写《人员增补申请表》报综合管理部。综合管理部依据各部门招聘申请汇总情况，综合平衡用人情况，提出公司招聘计划和招聘预算，报总经理批准。</w:t>
      </w:r>
      <w:r w:rsidRPr="008D75D6">
        <w:rPr>
          <w:sz w:val="24"/>
        </w:rPr>
        <w:t xml:space="preserve"> </w:t>
      </w:r>
    </w:p>
    <w:p w:rsidR="007C19A3" w:rsidRPr="008D75D6" w:rsidRDefault="007C19A3" w:rsidP="007C19A3">
      <w:pPr>
        <w:spacing w:line="360" w:lineRule="auto"/>
        <w:ind w:firstLineChars="200" w:firstLine="480"/>
        <w:rPr>
          <w:sz w:val="24"/>
        </w:rPr>
      </w:pPr>
      <w:r w:rsidRPr="008D75D6">
        <w:rPr>
          <w:sz w:val="24"/>
        </w:rPr>
        <w:t>招聘计划内容包括确定招聘的岗位、人数、录用标准要求</w:t>
      </w:r>
      <w:r w:rsidR="00B36B79">
        <w:rPr>
          <w:sz w:val="24"/>
        </w:rPr>
        <w:t>（</w:t>
      </w:r>
      <w:r w:rsidRPr="008D75D6">
        <w:rPr>
          <w:sz w:val="24"/>
        </w:rPr>
        <w:t>包括性别、年龄范围、学历和工作经验等</w:t>
      </w:r>
      <w:r w:rsidR="00B36B79">
        <w:rPr>
          <w:sz w:val="24"/>
        </w:rPr>
        <w:t>）</w:t>
      </w:r>
      <w:r w:rsidRPr="008D75D6">
        <w:rPr>
          <w:sz w:val="24"/>
        </w:rPr>
        <w:t>；拟定日程安排；编制笔试问卷和面试纲要；成立招聘考核组；需要准备的其他事项；招聘经费。</w:t>
      </w:r>
    </w:p>
    <w:p w:rsidR="007C19A3" w:rsidRPr="008D75D6" w:rsidRDefault="007C19A3" w:rsidP="00B36B79">
      <w:pPr>
        <w:widowControl w:val="0"/>
        <w:numPr>
          <w:ilvl w:val="0"/>
          <w:numId w:val="52"/>
        </w:numPr>
        <w:spacing w:after="0" w:line="360" w:lineRule="auto"/>
        <w:ind w:left="540" w:hangingChars="225" w:hanging="540"/>
        <w:jc w:val="both"/>
        <w:rPr>
          <w:sz w:val="24"/>
        </w:rPr>
      </w:pPr>
      <w:r w:rsidRPr="008D75D6">
        <w:rPr>
          <w:sz w:val="24"/>
        </w:rPr>
        <w:t>公司招聘方式有：学校招聘和社会招聘，学校招聘主要通过参加应届毕业生洽谈会、在学校举办招聘讲座、发布招聘张贴、网上招聘等四种形式；社会招聘主要通过参加人才交流会、刊登招聘广告、网上招聘等三种形式。</w:t>
      </w:r>
    </w:p>
    <w:p w:rsidR="007C19A3" w:rsidRPr="008D75D6" w:rsidRDefault="007C19A3" w:rsidP="00B36B79">
      <w:pPr>
        <w:widowControl w:val="0"/>
        <w:numPr>
          <w:ilvl w:val="0"/>
          <w:numId w:val="52"/>
        </w:numPr>
        <w:spacing w:after="0" w:line="360" w:lineRule="auto"/>
        <w:ind w:left="540" w:hangingChars="225" w:hanging="540"/>
        <w:jc w:val="both"/>
        <w:rPr>
          <w:sz w:val="24"/>
        </w:rPr>
      </w:pPr>
      <w:r w:rsidRPr="008D75D6">
        <w:rPr>
          <w:sz w:val="24"/>
        </w:rPr>
        <w:t>招聘面试</w:t>
      </w:r>
    </w:p>
    <w:p w:rsidR="007C19A3" w:rsidRPr="008D75D6" w:rsidRDefault="007C19A3" w:rsidP="00B36B79">
      <w:pPr>
        <w:widowControl w:val="0"/>
        <w:numPr>
          <w:ilvl w:val="1"/>
          <w:numId w:val="51"/>
        </w:numPr>
        <w:spacing w:after="0" w:line="360" w:lineRule="auto"/>
        <w:jc w:val="both"/>
        <w:rPr>
          <w:sz w:val="24"/>
        </w:rPr>
      </w:pPr>
      <w:r w:rsidRPr="008D75D6">
        <w:rPr>
          <w:sz w:val="24"/>
        </w:rPr>
        <w:t>公司成立招聘考核小组负责对人员的筛选，一般由</w:t>
      </w:r>
      <w:r w:rsidRPr="008D75D6">
        <w:rPr>
          <w:sz w:val="24"/>
        </w:rPr>
        <w:t>3—5</w:t>
      </w:r>
      <w:r w:rsidRPr="008D75D6">
        <w:rPr>
          <w:sz w:val="24"/>
        </w:rPr>
        <w:t>人组成，分别来自综合管理部、用人部门、公司领导。</w:t>
      </w:r>
      <w:r w:rsidRPr="008D75D6">
        <w:rPr>
          <w:sz w:val="24"/>
        </w:rPr>
        <w:t> </w:t>
      </w:r>
      <w:r w:rsidRPr="008D75D6">
        <w:rPr>
          <w:sz w:val="24"/>
        </w:rPr>
        <w:t>面试考官人选由公司指定。</w:t>
      </w:r>
    </w:p>
    <w:p w:rsidR="007C19A3" w:rsidRPr="008D75D6" w:rsidRDefault="007C19A3" w:rsidP="00B36B79">
      <w:pPr>
        <w:widowControl w:val="0"/>
        <w:numPr>
          <w:ilvl w:val="1"/>
          <w:numId w:val="51"/>
        </w:numPr>
        <w:spacing w:after="0" w:line="360" w:lineRule="auto"/>
        <w:jc w:val="both"/>
        <w:rPr>
          <w:sz w:val="24"/>
        </w:rPr>
      </w:pPr>
      <w:r w:rsidRPr="008D75D6">
        <w:rPr>
          <w:sz w:val="24"/>
        </w:rPr>
        <w:t xml:space="preserve"> </w:t>
      </w:r>
      <w:r w:rsidRPr="008D75D6">
        <w:rPr>
          <w:sz w:val="24"/>
        </w:rPr>
        <w:t>初选。综合管理部或用人需求部门初审应聘材料，对符合面试条件的人员，由综合管理部通知面试。</w:t>
      </w:r>
    </w:p>
    <w:p w:rsidR="007C19A3" w:rsidRPr="008D75D6" w:rsidRDefault="007C19A3" w:rsidP="00B36B79">
      <w:pPr>
        <w:widowControl w:val="0"/>
        <w:numPr>
          <w:ilvl w:val="1"/>
          <w:numId w:val="51"/>
        </w:numPr>
        <w:spacing w:after="0" w:line="360" w:lineRule="auto"/>
        <w:jc w:val="both"/>
        <w:rPr>
          <w:sz w:val="24"/>
        </w:rPr>
      </w:pPr>
      <w:r w:rsidRPr="008D75D6">
        <w:rPr>
          <w:sz w:val="24"/>
        </w:rPr>
        <w:t xml:space="preserve"> </w:t>
      </w:r>
      <w:r w:rsidRPr="008D75D6">
        <w:rPr>
          <w:sz w:val="24"/>
        </w:rPr>
        <w:t>面试。面试一般分初试和复试两轮进行。面试主要考察应聘者的学识、谈吐、能力、个人素质及适合的工种。招聘考核组对面试人员进行考查，填写面试记录表。必要时，可对面试者进行笔试、专业技能测试等，主要考察应聘者的一般知识技能及专业知识。笔试及技能测试试题及技能考察内容由综合管理部门组织草拟，具体出题人可由相关专业人员负责。</w:t>
      </w:r>
    </w:p>
    <w:p w:rsidR="007C19A3" w:rsidRPr="008D75D6" w:rsidRDefault="007C19A3" w:rsidP="00B36B79">
      <w:pPr>
        <w:widowControl w:val="0"/>
        <w:numPr>
          <w:ilvl w:val="1"/>
          <w:numId w:val="51"/>
        </w:numPr>
        <w:spacing w:after="0" w:line="360" w:lineRule="auto"/>
        <w:jc w:val="both"/>
        <w:rPr>
          <w:sz w:val="24"/>
        </w:rPr>
      </w:pPr>
      <w:r w:rsidRPr="008D75D6">
        <w:rPr>
          <w:sz w:val="24"/>
        </w:rPr>
        <w:t xml:space="preserve"> </w:t>
      </w:r>
      <w:r w:rsidRPr="008D75D6">
        <w:rPr>
          <w:sz w:val="24"/>
        </w:rPr>
        <w:t>招聘考核小组对所有复试者作出评价，提出录用或不录用建议。</w:t>
      </w:r>
    </w:p>
    <w:p w:rsidR="007C19A3" w:rsidRPr="008D75D6" w:rsidRDefault="007C19A3" w:rsidP="00B36B79">
      <w:pPr>
        <w:widowControl w:val="0"/>
        <w:numPr>
          <w:ilvl w:val="0"/>
          <w:numId w:val="52"/>
        </w:numPr>
        <w:spacing w:after="0" w:line="360" w:lineRule="auto"/>
        <w:ind w:left="540" w:hangingChars="225" w:hanging="540"/>
        <w:jc w:val="both"/>
        <w:rPr>
          <w:sz w:val="24"/>
        </w:rPr>
      </w:pPr>
      <w:r w:rsidRPr="008D75D6">
        <w:rPr>
          <w:sz w:val="24"/>
        </w:rPr>
        <w:t>录用</w:t>
      </w:r>
    </w:p>
    <w:p w:rsidR="007C19A3" w:rsidRPr="008D75D6" w:rsidRDefault="007C19A3" w:rsidP="00B36B79">
      <w:pPr>
        <w:widowControl w:val="0"/>
        <w:numPr>
          <w:ilvl w:val="1"/>
          <w:numId w:val="52"/>
        </w:numPr>
        <w:spacing w:after="0" w:line="360" w:lineRule="auto"/>
        <w:jc w:val="both"/>
        <w:rPr>
          <w:sz w:val="24"/>
        </w:rPr>
      </w:pPr>
      <w:r w:rsidRPr="008D75D6">
        <w:rPr>
          <w:sz w:val="24"/>
        </w:rPr>
        <w:t>招聘考核小组提出建议录用员工名单，报项目公司总经理批准。</w:t>
      </w:r>
    </w:p>
    <w:p w:rsidR="007C19A3" w:rsidRPr="008D75D6" w:rsidRDefault="007C19A3" w:rsidP="00B36B79">
      <w:pPr>
        <w:widowControl w:val="0"/>
        <w:numPr>
          <w:ilvl w:val="1"/>
          <w:numId w:val="52"/>
        </w:numPr>
        <w:spacing w:after="0" w:line="360" w:lineRule="auto"/>
        <w:jc w:val="both"/>
        <w:rPr>
          <w:sz w:val="24"/>
        </w:rPr>
      </w:pPr>
      <w:r w:rsidRPr="008D75D6">
        <w:rPr>
          <w:sz w:val="24"/>
        </w:rPr>
        <w:t>综合管理部按录用名单，向被录用者发出拟录用通知，并要求拟录用</w:t>
      </w:r>
      <w:r w:rsidRPr="008D75D6">
        <w:rPr>
          <w:sz w:val="24"/>
        </w:rPr>
        <w:lastRenderedPageBreak/>
        <w:t>人员提交市立医院健康检查报告。</w:t>
      </w:r>
    </w:p>
    <w:p w:rsidR="007C19A3" w:rsidRPr="008D75D6" w:rsidRDefault="007C19A3" w:rsidP="00B36B79">
      <w:pPr>
        <w:widowControl w:val="0"/>
        <w:numPr>
          <w:ilvl w:val="1"/>
          <w:numId w:val="52"/>
        </w:numPr>
        <w:spacing w:after="0" w:line="360" w:lineRule="auto"/>
        <w:jc w:val="both"/>
        <w:rPr>
          <w:sz w:val="24"/>
        </w:rPr>
      </w:pPr>
      <w:r w:rsidRPr="008D75D6">
        <w:rPr>
          <w:sz w:val="24"/>
        </w:rPr>
        <w:t>应聘人录用后，必须进行健康检查，被录用人有严重疾病的，取消录用资格。</w:t>
      </w:r>
    </w:p>
    <w:p w:rsidR="007C19A3" w:rsidRPr="008D75D6" w:rsidRDefault="007C19A3" w:rsidP="00B36B79">
      <w:pPr>
        <w:widowControl w:val="0"/>
        <w:numPr>
          <w:ilvl w:val="1"/>
          <w:numId w:val="52"/>
        </w:numPr>
        <w:spacing w:after="0" w:line="360" w:lineRule="auto"/>
        <w:jc w:val="both"/>
        <w:rPr>
          <w:sz w:val="24"/>
        </w:rPr>
      </w:pPr>
      <w:r w:rsidRPr="008D75D6">
        <w:rPr>
          <w:sz w:val="24"/>
        </w:rPr>
        <w:t>应聘人被录用，如在发出录用通知</w:t>
      </w:r>
      <w:r w:rsidRPr="008D75D6">
        <w:rPr>
          <w:sz w:val="24"/>
        </w:rPr>
        <w:t>15</w:t>
      </w:r>
      <w:r w:rsidRPr="008D75D6">
        <w:rPr>
          <w:sz w:val="24"/>
        </w:rPr>
        <w:t>天内不能正常报到，可取消录用资格；特殊情况经批准后可延期报到。</w:t>
      </w:r>
    </w:p>
    <w:p w:rsidR="007C19A3" w:rsidRPr="008D75D6" w:rsidRDefault="007C19A3" w:rsidP="00B36B79">
      <w:pPr>
        <w:widowControl w:val="0"/>
        <w:numPr>
          <w:ilvl w:val="1"/>
          <w:numId w:val="52"/>
        </w:numPr>
        <w:spacing w:after="0" w:line="360" w:lineRule="auto"/>
        <w:jc w:val="both"/>
        <w:rPr>
          <w:sz w:val="24"/>
        </w:rPr>
      </w:pPr>
      <w:r w:rsidRPr="008D75D6">
        <w:rPr>
          <w:sz w:val="24"/>
        </w:rPr>
        <w:t>对经评定未录用人员，要将材料归入人才储备库；对录用报到人员由综合管理办理上岗手续，自报到之日起薪。</w:t>
      </w:r>
    </w:p>
    <w:p w:rsidR="007C19A3" w:rsidRPr="008D75D6" w:rsidRDefault="007C19A3" w:rsidP="00B36B79">
      <w:pPr>
        <w:widowControl w:val="0"/>
        <w:numPr>
          <w:ilvl w:val="0"/>
          <w:numId w:val="52"/>
        </w:numPr>
        <w:spacing w:after="0" w:line="360" w:lineRule="auto"/>
        <w:ind w:left="540" w:hangingChars="225" w:hanging="540"/>
        <w:jc w:val="both"/>
        <w:rPr>
          <w:sz w:val="24"/>
        </w:rPr>
      </w:pPr>
      <w:r w:rsidRPr="008D75D6">
        <w:rPr>
          <w:sz w:val="24"/>
        </w:rPr>
        <w:t>试用及转正</w:t>
      </w:r>
    </w:p>
    <w:p w:rsidR="007C19A3" w:rsidRPr="008D75D6" w:rsidRDefault="007C19A3" w:rsidP="00B36B79">
      <w:pPr>
        <w:widowControl w:val="0"/>
        <w:numPr>
          <w:ilvl w:val="1"/>
          <w:numId w:val="52"/>
        </w:numPr>
        <w:spacing w:after="0" w:line="360" w:lineRule="auto"/>
        <w:jc w:val="both"/>
        <w:rPr>
          <w:sz w:val="24"/>
        </w:rPr>
      </w:pPr>
      <w:r w:rsidRPr="008D75D6">
        <w:rPr>
          <w:sz w:val="24"/>
        </w:rPr>
        <w:t>新录用员工携录用通知书和其他材料到公司报到，并将有关材料交到综合管理部存档。</w:t>
      </w:r>
    </w:p>
    <w:p w:rsidR="007C19A3" w:rsidRPr="008D75D6" w:rsidRDefault="007C19A3" w:rsidP="00B36B79">
      <w:pPr>
        <w:widowControl w:val="0"/>
        <w:numPr>
          <w:ilvl w:val="1"/>
          <w:numId w:val="52"/>
        </w:numPr>
        <w:spacing w:after="0" w:line="360" w:lineRule="auto"/>
        <w:jc w:val="both"/>
        <w:rPr>
          <w:sz w:val="24"/>
        </w:rPr>
      </w:pPr>
      <w:r w:rsidRPr="008D75D6">
        <w:rPr>
          <w:sz w:val="24"/>
        </w:rPr>
        <w:t>公司新进员工试用期一般为三个月，但最长不超过六个月。如试用期内病事假连续超过半月以上的，则适当延长试用期。</w:t>
      </w:r>
    </w:p>
    <w:p w:rsidR="007C19A3" w:rsidRPr="008D75D6" w:rsidRDefault="007C19A3" w:rsidP="00B36B79">
      <w:pPr>
        <w:widowControl w:val="0"/>
        <w:numPr>
          <w:ilvl w:val="1"/>
          <w:numId w:val="52"/>
        </w:numPr>
        <w:spacing w:after="0" w:line="360" w:lineRule="auto"/>
        <w:jc w:val="both"/>
        <w:rPr>
          <w:sz w:val="24"/>
        </w:rPr>
      </w:pPr>
      <w:r w:rsidRPr="008D75D6">
        <w:rPr>
          <w:sz w:val="24"/>
        </w:rPr>
        <w:t>应届毕业生报到日原则上定在每年</w:t>
      </w:r>
      <w:r w:rsidRPr="008D75D6">
        <w:rPr>
          <w:sz w:val="24"/>
        </w:rPr>
        <w:t>7</w:t>
      </w:r>
      <w:r w:rsidRPr="008D75D6">
        <w:rPr>
          <w:sz w:val="24"/>
        </w:rPr>
        <w:t>月</w:t>
      </w:r>
      <w:r w:rsidRPr="008D75D6">
        <w:rPr>
          <w:sz w:val="24"/>
        </w:rPr>
        <w:t>1</w:t>
      </w:r>
      <w:r w:rsidRPr="008D75D6">
        <w:rPr>
          <w:sz w:val="24"/>
        </w:rPr>
        <w:t>日。</w:t>
      </w:r>
    </w:p>
    <w:p w:rsidR="007C19A3" w:rsidRPr="008D75D6" w:rsidRDefault="007C19A3" w:rsidP="00B36B79">
      <w:pPr>
        <w:widowControl w:val="0"/>
        <w:numPr>
          <w:ilvl w:val="1"/>
          <w:numId w:val="52"/>
        </w:numPr>
        <w:spacing w:after="0" w:line="360" w:lineRule="auto"/>
        <w:jc w:val="both"/>
        <w:rPr>
          <w:sz w:val="24"/>
        </w:rPr>
      </w:pPr>
      <w:r w:rsidRPr="008D75D6">
        <w:rPr>
          <w:sz w:val="24"/>
        </w:rPr>
        <w:t>员工一经招聘录用，双方协商签订《劳动合同》，并办理相关劳动用工手续。订立和变更劳动合同，必须遵循</w:t>
      </w:r>
      <w:r w:rsidRPr="008D75D6">
        <w:rPr>
          <w:sz w:val="24"/>
        </w:rPr>
        <w:t xml:space="preserve"> “</w:t>
      </w:r>
      <w:r w:rsidRPr="008D75D6">
        <w:rPr>
          <w:sz w:val="24"/>
        </w:rPr>
        <w:t>平等自愿、协商一致</w:t>
      </w:r>
      <w:r w:rsidRPr="008D75D6">
        <w:rPr>
          <w:sz w:val="24"/>
        </w:rPr>
        <w:t>”</w:t>
      </w:r>
      <w:r w:rsidRPr="008D75D6">
        <w:rPr>
          <w:sz w:val="24"/>
        </w:rPr>
        <w:t>的原则，不得违反法律、法规的规定。除首次聘用或其它特殊情况外，劳动合同期限一般不应少于</w:t>
      </w:r>
      <w:r w:rsidRPr="008D75D6">
        <w:rPr>
          <w:sz w:val="24"/>
        </w:rPr>
        <w:t>3</w:t>
      </w:r>
      <w:r w:rsidRPr="008D75D6">
        <w:rPr>
          <w:sz w:val="24"/>
        </w:rPr>
        <w:t>年。</w:t>
      </w:r>
    </w:p>
    <w:p w:rsidR="007C19A3" w:rsidRPr="008D75D6" w:rsidRDefault="007C19A3" w:rsidP="00B36B79">
      <w:pPr>
        <w:widowControl w:val="0"/>
        <w:numPr>
          <w:ilvl w:val="1"/>
          <w:numId w:val="52"/>
        </w:numPr>
        <w:spacing w:after="0" w:line="360" w:lineRule="auto"/>
        <w:jc w:val="both"/>
        <w:rPr>
          <w:sz w:val="24"/>
        </w:rPr>
      </w:pPr>
      <w:r w:rsidRPr="008D75D6">
        <w:rPr>
          <w:sz w:val="24"/>
        </w:rPr>
        <w:t>试用期自员工上岗之日起核算。</w:t>
      </w:r>
    </w:p>
    <w:p w:rsidR="007C19A3" w:rsidRPr="008D75D6" w:rsidRDefault="007C19A3" w:rsidP="00B36B79">
      <w:pPr>
        <w:widowControl w:val="0"/>
        <w:numPr>
          <w:ilvl w:val="1"/>
          <w:numId w:val="52"/>
        </w:numPr>
        <w:spacing w:after="0" w:line="360" w:lineRule="auto"/>
        <w:jc w:val="both"/>
        <w:rPr>
          <w:sz w:val="24"/>
        </w:rPr>
      </w:pPr>
      <w:r w:rsidRPr="008D75D6">
        <w:rPr>
          <w:sz w:val="24"/>
        </w:rPr>
        <w:t>员工应在试用期结束前一周，由本人提交转正申请报告，经部门经理、分管领导、总经理批准同意后到综合管理部领取《员工试用期满转正定级审批表》，根据转正批准权限进行考核及审批。</w:t>
      </w:r>
    </w:p>
    <w:p w:rsidR="007C19A3" w:rsidRPr="008D75D6" w:rsidRDefault="007C19A3" w:rsidP="00B36B79">
      <w:pPr>
        <w:widowControl w:val="0"/>
        <w:numPr>
          <w:ilvl w:val="1"/>
          <w:numId w:val="52"/>
        </w:numPr>
        <w:spacing w:after="0" w:line="360" w:lineRule="auto"/>
        <w:jc w:val="both"/>
        <w:rPr>
          <w:sz w:val="24"/>
        </w:rPr>
      </w:pPr>
      <w:r w:rsidRPr="008D75D6">
        <w:rPr>
          <w:sz w:val="24"/>
        </w:rPr>
        <w:t>被正式录用员工享受公司相应级别的待遇。</w:t>
      </w:r>
      <w:r w:rsidRPr="008D75D6">
        <w:rPr>
          <w:sz w:val="24"/>
        </w:rPr>
        <w:t xml:space="preserve"> </w:t>
      </w:r>
    </w:p>
    <w:p w:rsidR="00822B0E" w:rsidRPr="00E814AD" w:rsidRDefault="00822B0E" w:rsidP="00CF0DBB">
      <w:pPr>
        <w:spacing w:line="360" w:lineRule="auto"/>
        <w:ind w:firstLineChars="200" w:firstLine="480"/>
        <w:jc w:val="both"/>
        <w:rPr>
          <w:rFonts w:ascii="SimSun" w:hAnsi="SimSun"/>
          <w:sz w:val="24"/>
        </w:rPr>
      </w:pPr>
      <w:r w:rsidRPr="00E814AD">
        <w:rPr>
          <w:rFonts w:ascii="SimSun" w:hAnsi="SimSun"/>
          <w:sz w:val="24"/>
        </w:rPr>
        <w:t>员工录用后依照公司培训管理制度</w:t>
      </w:r>
      <w:r w:rsidR="00371B5D">
        <w:rPr>
          <w:rFonts w:ascii="SimSun" w:hAnsi="SimSun"/>
          <w:sz w:val="24"/>
        </w:rPr>
        <w:t>，</w:t>
      </w:r>
      <w:r w:rsidRPr="00E814AD">
        <w:rPr>
          <w:rFonts w:ascii="SimSun" w:hAnsi="SimSun"/>
          <w:sz w:val="24"/>
        </w:rPr>
        <w:t>进行入职培训、岗位培训以及相关资格培训</w:t>
      </w:r>
      <w:r w:rsidR="00371B5D">
        <w:rPr>
          <w:rFonts w:ascii="SimSun" w:hAnsi="SimSun"/>
          <w:sz w:val="24"/>
        </w:rPr>
        <w:t>，</w:t>
      </w:r>
      <w:r w:rsidRPr="00E814AD">
        <w:rPr>
          <w:rFonts w:ascii="SimSun" w:hAnsi="SimSun"/>
          <w:sz w:val="24"/>
        </w:rPr>
        <w:t>并鼓励参加相关的国内、国外培训。根据不同专业、岗位需要定期组织员工取得各种专业证书</w:t>
      </w:r>
      <w:r w:rsidR="00371B5D">
        <w:rPr>
          <w:rFonts w:ascii="SimSun" w:hAnsi="SimSun"/>
          <w:sz w:val="24"/>
        </w:rPr>
        <w:t>，</w:t>
      </w:r>
      <w:r w:rsidRPr="00E814AD">
        <w:rPr>
          <w:rFonts w:ascii="SimSun" w:hAnsi="SimSun"/>
          <w:sz w:val="24"/>
        </w:rPr>
        <w:t>如高、低压电工上岗证等上岗资格证书。为调动员工学习、进取的积极性</w:t>
      </w:r>
      <w:r w:rsidR="00371B5D">
        <w:rPr>
          <w:rFonts w:ascii="SimSun" w:hAnsi="SimSun"/>
          <w:sz w:val="24"/>
        </w:rPr>
        <w:t>，</w:t>
      </w:r>
      <w:r w:rsidRPr="00E814AD">
        <w:rPr>
          <w:rFonts w:ascii="SimSun" w:hAnsi="SimSun"/>
          <w:sz w:val="24"/>
        </w:rPr>
        <w:t>公司大力鼓励员工通过学习、实践考取各种资格证书。</w:t>
      </w:r>
    </w:p>
    <w:p w:rsidR="00822B0E" w:rsidRPr="00CF0DBB" w:rsidRDefault="00E661BF" w:rsidP="00CF0DBB">
      <w:pPr>
        <w:pStyle w:val="a1"/>
        <w:rPr>
          <w:b w:val="0"/>
        </w:rPr>
      </w:pPr>
      <w:r w:rsidRPr="00CF0DBB">
        <w:lastRenderedPageBreak/>
        <w:t>2.3.</w:t>
      </w:r>
      <w:r w:rsidR="000239CC" w:rsidRPr="00CF0DBB">
        <w:t>2</w:t>
      </w:r>
      <w:r w:rsidR="00822B0E" w:rsidRPr="00CF0DBB">
        <w:t>长期培训计划</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项目公司将始终实施与保持适当的教育培训</w:t>
      </w:r>
      <w:r w:rsidR="00371B5D">
        <w:rPr>
          <w:rFonts w:ascii="SimSun" w:hAnsi="SimSun"/>
          <w:sz w:val="24"/>
        </w:rPr>
        <w:t>，</w:t>
      </w:r>
      <w:r w:rsidRPr="00E814AD">
        <w:rPr>
          <w:rFonts w:ascii="SimSun" w:hAnsi="SimSun"/>
          <w:sz w:val="24"/>
        </w:rPr>
        <w:t xml:space="preserve"> 使员工熟知各项规章制度</w:t>
      </w:r>
      <w:r w:rsidR="00371B5D">
        <w:rPr>
          <w:rFonts w:ascii="SimSun" w:hAnsi="SimSun"/>
          <w:sz w:val="24"/>
        </w:rPr>
        <w:t>，</w:t>
      </w:r>
      <w:r w:rsidRPr="00E814AD">
        <w:rPr>
          <w:rFonts w:ascii="SimSun" w:hAnsi="SimSun"/>
          <w:sz w:val="24"/>
        </w:rPr>
        <w:t>熟练掌握专业技能以进行生产和质量管理工作</w:t>
      </w:r>
      <w:r w:rsidR="00371B5D">
        <w:rPr>
          <w:rFonts w:ascii="SimSun" w:hAnsi="SimSun"/>
          <w:sz w:val="24"/>
        </w:rPr>
        <w:t>，</w:t>
      </w:r>
      <w:r w:rsidRPr="00E814AD">
        <w:rPr>
          <w:rFonts w:ascii="SimSun" w:hAnsi="SimSun"/>
          <w:sz w:val="24"/>
        </w:rPr>
        <w:t>并对造成质量影响及异常操作可能造成的后果有所认知与应对</w:t>
      </w:r>
      <w:r w:rsidR="00371B5D">
        <w:rPr>
          <w:rFonts w:ascii="SimSun" w:hAnsi="SimSun"/>
          <w:sz w:val="24"/>
        </w:rPr>
        <w:t>，</w:t>
      </w:r>
      <w:r w:rsidRPr="00E814AD">
        <w:rPr>
          <w:rFonts w:ascii="SimSun" w:hAnsi="SimSun"/>
          <w:sz w:val="24"/>
        </w:rPr>
        <w:t>以确保完成生产任务和生产质量目标。</w:t>
      </w:r>
    </w:p>
    <w:p w:rsidR="00822B0E" w:rsidRPr="00E814AD" w:rsidRDefault="00E661BF" w:rsidP="00B36B79">
      <w:pPr>
        <w:widowControl w:val="0"/>
        <w:numPr>
          <w:ilvl w:val="0"/>
          <w:numId w:val="21"/>
        </w:numPr>
        <w:tabs>
          <w:tab w:val="left" w:pos="945"/>
        </w:tabs>
        <w:spacing w:after="0" w:line="360" w:lineRule="auto"/>
        <w:jc w:val="both"/>
        <w:rPr>
          <w:rFonts w:ascii="SimSun" w:hAnsi="SimSun"/>
          <w:sz w:val="24"/>
        </w:rPr>
      </w:pPr>
      <w:r>
        <w:rPr>
          <w:rFonts w:ascii="SimSun" w:hAnsi="SimSun"/>
          <w:sz w:val="24"/>
        </w:rPr>
        <w:t>建立</w:t>
      </w:r>
      <w:r w:rsidR="00822B0E" w:rsidRPr="00E814AD">
        <w:rPr>
          <w:rFonts w:ascii="SimSun" w:hAnsi="SimSun"/>
          <w:sz w:val="24"/>
        </w:rPr>
        <w:t>的“企业文化”精神</w:t>
      </w:r>
      <w:r w:rsidR="00371B5D">
        <w:rPr>
          <w:rFonts w:ascii="SimSun" w:hAnsi="SimSun"/>
          <w:sz w:val="24"/>
        </w:rPr>
        <w:t>，</w:t>
      </w:r>
      <w:r w:rsidR="00822B0E" w:rsidRPr="00E814AD">
        <w:rPr>
          <w:rFonts w:ascii="SimSun" w:hAnsi="SimSun"/>
          <w:sz w:val="24"/>
        </w:rPr>
        <w:t>对工作人员进行职业道德培训；</w:t>
      </w:r>
    </w:p>
    <w:p w:rsidR="00822B0E" w:rsidRPr="00E814AD" w:rsidRDefault="00822B0E" w:rsidP="00B36B79">
      <w:pPr>
        <w:widowControl w:val="0"/>
        <w:numPr>
          <w:ilvl w:val="0"/>
          <w:numId w:val="21"/>
        </w:numPr>
        <w:tabs>
          <w:tab w:val="left" w:pos="945"/>
        </w:tabs>
        <w:spacing w:after="0" w:line="360" w:lineRule="auto"/>
        <w:ind w:left="964" w:hanging="482"/>
        <w:jc w:val="both"/>
        <w:rPr>
          <w:rFonts w:ascii="SimSun" w:hAnsi="SimSun"/>
          <w:sz w:val="24"/>
        </w:rPr>
      </w:pPr>
      <w:r w:rsidRPr="00E814AD">
        <w:rPr>
          <w:rFonts w:ascii="SimSun" w:hAnsi="SimSun"/>
          <w:sz w:val="24"/>
        </w:rPr>
        <w:t>有计划、分阶段地安排员工学习和培训业务技能</w:t>
      </w:r>
      <w:r w:rsidR="00371B5D">
        <w:rPr>
          <w:rFonts w:ascii="SimSun" w:hAnsi="SimSun"/>
          <w:sz w:val="24"/>
        </w:rPr>
        <w:t>，</w:t>
      </w:r>
      <w:r w:rsidRPr="00E814AD">
        <w:rPr>
          <w:rFonts w:ascii="SimSun" w:hAnsi="SimSun"/>
          <w:sz w:val="24"/>
        </w:rPr>
        <w:t>每年给员工提供2～3周/人及以上的培训机会</w:t>
      </w:r>
      <w:r w:rsidR="00371B5D">
        <w:rPr>
          <w:rFonts w:ascii="SimSun" w:hAnsi="SimSun"/>
          <w:sz w:val="24"/>
        </w:rPr>
        <w:t>，</w:t>
      </w:r>
      <w:r w:rsidRPr="00E814AD">
        <w:rPr>
          <w:rFonts w:ascii="SimSun" w:hAnsi="SimSun"/>
          <w:sz w:val="24"/>
        </w:rPr>
        <w:t>并进行年度的理论与实绩考核</w:t>
      </w:r>
      <w:r w:rsidR="00371B5D">
        <w:rPr>
          <w:rFonts w:ascii="SimSun" w:hAnsi="SimSun"/>
          <w:sz w:val="24"/>
        </w:rPr>
        <w:t>，</w:t>
      </w:r>
      <w:r w:rsidRPr="00E814AD">
        <w:rPr>
          <w:rFonts w:ascii="SimSun" w:hAnsi="SimSun"/>
          <w:sz w:val="24"/>
        </w:rPr>
        <w:t>将考核成绩纳入绩效管理</w:t>
      </w:r>
      <w:r w:rsidR="00371B5D">
        <w:rPr>
          <w:rFonts w:ascii="SimSun" w:hAnsi="SimSun"/>
          <w:sz w:val="24"/>
        </w:rPr>
        <w:t>，</w:t>
      </w:r>
      <w:r w:rsidRPr="00E814AD">
        <w:rPr>
          <w:rFonts w:ascii="SimSun" w:hAnsi="SimSun"/>
          <w:sz w:val="24"/>
        </w:rPr>
        <w:t>对于成绩差强人意的员工</w:t>
      </w:r>
      <w:r w:rsidR="00371B5D">
        <w:rPr>
          <w:rFonts w:ascii="SimSun" w:hAnsi="SimSun"/>
          <w:sz w:val="24"/>
        </w:rPr>
        <w:t>，</w:t>
      </w:r>
      <w:r w:rsidRPr="00E814AD">
        <w:rPr>
          <w:rFonts w:ascii="SimSun" w:hAnsi="SimSun"/>
          <w:sz w:val="24"/>
        </w:rPr>
        <w:t>进行3个月待岗、换岗</w:t>
      </w:r>
      <w:r w:rsidR="00371B5D">
        <w:rPr>
          <w:rFonts w:ascii="SimSun" w:hAnsi="SimSun"/>
          <w:sz w:val="24"/>
        </w:rPr>
        <w:t>，</w:t>
      </w:r>
      <w:r w:rsidRPr="00E814AD">
        <w:rPr>
          <w:rFonts w:ascii="SimSun" w:hAnsi="SimSun"/>
          <w:sz w:val="24"/>
        </w:rPr>
        <w:t>对不适应本企业要求的作解除劳动合同处理。</w:t>
      </w:r>
    </w:p>
    <w:p w:rsidR="00822B0E" w:rsidRPr="00E814AD" w:rsidRDefault="00822B0E" w:rsidP="00B36B79">
      <w:pPr>
        <w:widowControl w:val="0"/>
        <w:numPr>
          <w:ilvl w:val="0"/>
          <w:numId w:val="21"/>
        </w:numPr>
        <w:tabs>
          <w:tab w:val="left" w:pos="945"/>
        </w:tabs>
        <w:spacing w:after="0" w:line="360" w:lineRule="auto"/>
        <w:jc w:val="both"/>
        <w:rPr>
          <w:rFonts w:ascii="SimSun" w:hAnsi="SimSun"/>
          <w:sz w:val="24"/>
        </w:rPr>
      </w:pPr>
      <w:r w:rsidRPr="00E814AD">
        <w:rPr>
          <w:rFonts w:ascii="SimSun" w:hAnsi="SimSun"/>
          <w:sz w:val="24"/>
        </w:rPr>
        <w:t>帮助员工进行职业规划</w:t>
      </w:r>
      <w:r w:rsidR="00371B5D">
        <w:rPr>
          <w:rFonts w:ascii="SimSun" w:hAnsi="SimSun"/>
          <w:sz w:val="24"/>
        </w:rPr>
        <w:t>，</w:t>
      </w:r>
      <w:r w:rsidRPr="00E814AD">
        <w:rPr>
          <w:rFonts w:ascii="SimSun" w:hAnsi="SimSun"/>
          <w:sz w:val="24"/>
        </w:rPr>
        <w:t>让每个员工都认识到自身的价值和奋斗的目标；</w:t>
      </w:r>
    </w:p>
    <w:p w:rsidR="00822B0E" w:rsidRPr="00E814AD" w:rsidRDefault="00822B0E" w:rsidP="00B36B79">
      <w:pPr>
        <w:widowControl w:val="0"/>
        <w:numPr>
          <w:ilvl w:val="0"/>
          <w:numId w:val="21"/>
        </w:numPr>
        <w:tabs>
          <w:tab w:val="left" w:pos="945"/>
        </w:tabs>
        <w:spacing w:after="0" w:line="360" w:lineRule="auto"/>
        <w:ind w:left="964" w:hanging="482"/>
        <w:jc w:val="both"/>
        <w:rPr>
          <w:rFonts w:ascii="SimSun" w:hAnsi="SimSun"/>
          <w:sz w:val="24"/>
        </w:rPr>
      </w:pPr>
      <w:r w:rsidRPr="00E814AD">
        <w:rPr>
          <w:rFonts w:ascii="SimSun" w:hAnsi="SimSun"/>
          <w:sz w:val="24"/>
        </w:rPr>
        <w:t>对运行人员进行上岗培训</w:t>
      </w:r>
      <w:r w:rsidR="00371B5D">
        <w:rPr>
          <w:rFonts w:ascii="SimSun" w:hAnsi="SimSun"/>
          <w:sz w:val="24"/>
        </w:rPr>
        <w:t>，</w:t>
      </w:r>
      <w:r w:rsidRPr="00E814AD">
        <w:rPr>
          <w:rFonts w:ascii="SimSun" w:hAnsi="SimSun"/>
          <w:sz w:val="24"/>
        </w:rPr>
        <w:t>考核合格后再进行岗位操作单项培训</w:t>
      </w:r>
      <w:r w:rsidR="00371B5D">
        <w:rPr>
          <w:rFonts w:ascii="SimSun" w:hAnsi="SimSun"/>
          <w:sz w:val="24"/>
        </w:rPr>
        <w:t>，</w:t>
      </w:r>
      <w:r w:rsidRPr="00E814AD">
        <w:rPr>
          <w:rFonts w:ascii="SimSun" w:hAnsi="SimSun"/>
          <w:sz w:val="24"/>
        </w:rPr>
        <w:t>培训合格后才能上岗操作；对于工作中对质量</w:t>
      </w:r>
      <w:r w:rsidR="00371B5D">
        <w:rPr>
          <w:rFonts w:ascii="SimSun" w:hAnsi="SimSun"/>
          <w:sz w:val="24"/>
        </w:rPr>
        <w:t>，</w:t>
      </w:r>
      <w:r w:rsidRPr="00E814AD">
        <w:rPr>
          <w:rFonts w:ascii="SimSun" w:hAnsi="SimSun"/>
          <w:sz w:val="24"/>
        </w:rPr>
        <w:t>安全</w:t>
      </w:r>
      <w:r w:rsidR="00371B5D">
        <w:rPr>
          <w:rFonts w:ascii="SimSun" w:hAnsi="SimSun"/>
          <w:sz w:val="24"/>
        </w:rPr>
        <w:t>，</w:t>
      </w:r>
      <w:r w:rsidRPr="00E814AD">
        <w:rPr>
          <w:rFonts w:ascii="SimSun" w:hAnsi="SimSun"/>
          <w:sz w:val="24"/>
        </w:rPr>
        <w:t>环保有明显影响的重要岗位员工实行针对性强的培训</w:t>
      </w:r>
      <w:r w:rsidR="00371B5D">
        <w:rPr>
          <w:rFonts w:ascii="SimSun" w:hAnsi="SimSun"/>
          <w:sz w:val="24"/>
        </w:rPr>
        <w:t>，</w:t>
      </w:r>
      <w:r w:rsidRPr="00E814AD">
        <w:rPr>
          <w:rFonts w:ascii="SimSun" w:hAnsi="SimSun"/>
          <w:sz w:val="24"/>
        </w:rPr>
        <w:t>以便其胜任所负责的任务；</w:t>
      </w:r>
    </w:p>
    <w:p w:rsidR="00822B0E" w:rsidRPr="00E814AD" w:rsidRDefault="00822B0E" w:rsidP="00B36B79">
      <w:pPr>
        <w:widowControl w:val="0"/>
        <w:numPr>
          <w:ilvl w:val="0"/>
          <w:numId w:val="21"/>
        </w:numPr>
        <w:tabs>
          <w:tab w:val="left" w:pos="945"/>
        </w:tabs>
        <w:spacing w:after="0" w:line="360" w:lineRule="auto"/>
        <w:ind w:left="964" w:hanging="482"/>
        <w:jc w:val="both"/>
        <w:rPr>
          <w:rFonts w:ascii="SimSun" w:hAnsi="SimSun"/>
          <w:sz w:val="24"/>
        </w:rPr>
      </w:pPr>
      <w:r w:rsidRPr="00E814AD">
        <w:rPr>
          <w:rFonts w:ascii="SimSun" w:hAnsi="SimSun"/>
          <w:sz w:val="24"/>
        </w:rPr>
        <w:t>设备运行管理亦需吸收先进经验</w:t>
      </w:r>
      <w:r w:rsidR="00371B5D">
        <w:rPr>
          <w:rFonts w:ascii="SimSun" w:hAnsi="SimSun"/>
          <w:sz w:val="24"/>
        </w:rPr>
        <w:t>，</w:t>
      </w:r>
      <w:r w:rsidRPr="00E814AD">
        <w:rPr>
          <w:rFonts w:ascii="SimSun" w:hAnsi="SimSun"/>
          <w:sz w:val="24"/>
        </w:rPr>
        <w:t>通过：示范表演；专题讲座；分级指导；短期培训；参观学习；实际操作培训；知识竞赛等形式。</w:t>
      </w:r>
    </w:p>
    <w:p w:rsidR="00822B0E" w:rsidRPr="00CF0DBB" w:rsidRDefault="00E661BF" w:rsidP="00CF0DBB">
      <w:pPr>
        <w:pStyle w:val="a1"/>
        <w:rPr>
          <w:b w:val="0"/>
        </w:rPr>
      </w:pPr>
      <w:r w:rsidRPr="00CF0DBB">
        <w:t>2.3.</w:t>
      </w:r>
      <w:r w:rsidR="000239CC" w:rsidRPr="00CF0DBB">
        <w:t>3</w:t>
      </w:r>
      <w:r w:rsidR="00822B0E" w:rsidRPr="00CF0DBB">
        <w:t>整套启动前培训计划</w:t>
      </w:r>
    </w:p>
    <w:p w:rsidR="00822B0E" w:rsidRPr="00E814AD" w:rsidRDefault="00822B0E" w:rsidP="00822B0E">
      <w:pPr>
        <w:spacing w:beforeLines="100" w:before="312" w:afterLines="100" w:after="312" w:line="360" w:lineRule="auto"/>
        <w:ind w:firstLineChars="200" w:firstLine="480"/>
        <w:rPr>
          <w:rFonts w:ascii="SimSun" w:hAnsi="SimSun"/>
          <w:sz w:val="24"/>
        </w:rPr>
      </w:pPr>
      <w:r w:rsidRPr="00E814AD">
        <w:rPr>
          <w:rFonts w:ascii="SimSun" w:hAnsi="SimSun"/>
          <w:sz w:val="24"/>
        </w:rPr>
        <w:t>在垃圾处理厂投入正式运营前</w:t>
      </w:r>
      <w:r w:rsidR="00371B5D">
        <w:rPr>
          <w:rFonts w:ascii="SimSun" w:hAnsi="SimSun"/>
          <w:sz w:val="24"/>
        </w:rPr>
        <w:t>，</w:t>
      </w:r>
      <w:r w:rsidRPr="00E814AD">
        <w:rPr>
          <w:rFonts w:ascii="SimSun" w:hAnsi="SimSun"/>
          <w:sz w:val="24"/>
        </w:rPr>
        <w:t>必须对有关专业人员进行专业技术培训</w:t>
      </w:r>
      <w:r w:rsidR="00371B5D">
        <w:rPr>
          <w:rFonts w:ascii="SimSun" w:hAnsi="SimSun"/>
          <w:sz w:val="24"/>
        </w:rPr>
        <w:t>，</w:t>
      </w:r>
      <w:r w:rsidRPr="00E814AD">
        <w:rPr>
          <w:rFonts w:ascii="SimSun" w:hAnsi="SimSun"/>
          <w:sz w:val="24"/>
        </w:rPr>
        <w:t>而对运行人员的技能培训是处理厂设备正常运行的关键。下表为整套启动前的培训计划</w:t>
      </w:r>
      <w:r w:rsidR="00371B5D">
        <w:rPr>
          <w:rFonts w:ascii="SimSun" w:hAnsi="SimSun"/>
          <w:sz w:val="24"/>
        </w:rPr>
        <w:t>，</w:t>
      </w:r>
      <w:r w:rsidRPr="00E814AD">
        <w:rPr>
          <w:rFonts w:ascii="SimSun" w:hAnsi="SimSun"/>
          <w:sz w:val="24"/>
        </w:rPr>
        <w:t>拟</w:t>
      </w:r>
      <w:r w:rsidRPr="00E814AD">
        <w:rPr>
          <w:rFonts w:ascii="SimSun" w:hAnsi="SimSun"/>
          <w:bCs/>
          <w:sz w:val="24"/>
        </w:rPr>
        <w:t>将培训成绩纳入上岗考核。</w:t>
      </w:r>
      <w:r w:rsidRPr="00E814AD">
        <w:rPr>
          <w:rFonts w:ascii="SimSun" w:hAnsi="SimSun"/>
          <w:sz w:val="24"/>
        </w:rPr>
        <w:t>培训计划适用于新员工。</w:t>
      </w:r>
      <w:bookmarkStart w:id="146" w:name="_Toc206575617"/>
      <w:bookmarkStart w:id="147" w:name="_Toc233131700"/>
      <w:bookmarkStart w:id="148" w:name="_Toc233166216"/>
      <w:bookmarkStart w:id="149" w:name="_Toc233182597"/>
      <w:bookmarkStart w:id="150" w:name="_Toc233434381"/>
      <w:bookmarkStart w:id="151" w:name="_Toc233434804"/>
      <w:bookmarkStart w:id="152" w:name="_Toc233435105"/>
      <w:bookmarkStart w:id="153" w:name="_Toc233681262"/>
      <w:bookmarkStart w:id="154" w:name="_Toc233771687"/>
      <w:bookmarkStart w:id="155" w:name="_Toc233965944"/>
      <w:bookmarkStart w:id="156" w:name="_Toc311648242"/>
    </w:p>
    <w:p w:rsidR="00822B0E" w:rsidRPr="00E661BF" w:rsidRDefault="00E661BF" w:rsidP="00822B0E">
      <w:pPr>
        <w:pStyle w:val="cucd-3"/>
        <w:numPr>
          <w:ilvl w:val="0"/>
          <w:numId w:val="0"/>
        </w:numPr>
        <w:outlineLvl w:val="9"/>
        <w:rPr>
          <w:rFonts w:ascii="SimSun" w:hAnsi="SimSun"/>
          <w:b w:val="0"/>
          <w:kern w:val="0"/>
          <w:sz w:val="24"/>
          <w:szCs w:val="22"/>
        </w:rPr>
      </w:pPr>
      <w:bookmarkStart w:id="157" w:name="_Toc214264991"/>
      <w:bookmarkStart w:id="158" w:name="_Toc214272910"/>
      <w:bookmarkStart w:id="159" w:name="_Toc26543"/>
      <w:r>
        <w:rPr>
          <w:rFonts w:ascii="SimSun" w:hAnsi="SimSun" w:hint="eastAsia"/>
          <w:b w:val="0"/>
          <w:kern w:val="0"/>
          <w:sz w:val="24"/>
          <w:szCs w:val="22"/>
        </w:rPr>
        <w:t>一、</w:t>
      </w:r>
      <w:r w:rsidR="00822B0E" w:rsidRPr="00E661BF">
        <w:rPr>
          <w:rFonts w:ascii="SimSun" w:hAnsi="SimSun" w:hint="eastAsia"/>
          <w:b w:val="0"/>
          <w:kern w:val="0"/>
          <w:sz w:val="24"/>
          <w:szCs w:val="22"/>
        </w:rPr>
        <w:t>培训目标</w:t>
      </w:r>
      <w:bookmarkEnd w:id="157"/>
      <w:bookmarkEnd w:id="158"/>
      <w:bookmarkEnd w:id="159"/>
    </w:p>
    <w:p w:rsidR="00822B0E" w:rsidRPr="00E814AD" w:rsidRDefault="00E661BF" w:rsidP="00822B0E">
      <w:pPr>
        <w:pStyle w:val="cucd-0"/>
        <w:rPr>
          <w:rFonts w:ascii="SimSun" w:eastAsia="SimSun" w:hAnsi="SimSun"/>
        </w:rPr>
      </w:pPr>
      <w:r>
        <w:rPr>
          <w:rFonts w:ascii="SimSun" w:eastAsia="SimSun" w:hAnsi="SimSun" w:hint="eastAsia"/>
        </w:rPr>
        <w:t>使</w:t>
      </w:r>
      <w:r w:rsidR="00822B0E" w:rsidRPr="00E814AD">
        <w:rPr>
          <w:rFonts w:ascii="SimSun" w:eastAsia="SimSun" w:hAnsi="SimSun" w:hint="eastAsia"/>
        </w:rPr>
        <w:t>人员能迅速有效的认识餐厨垃圾处理系统</w:t>
      </w:r>
      <w:r w:rsidR="00371B5D">
        <w:rPr>
          <w:rFonts w:ascii="SimSun" w:eastAsia="SimSun" w:hAnsi="SimSun" w:hint="eastAsia"/>
        </w:rPr>
        <w:t>，</w:t>
      </w:r>
      <w:r w:rsidR="00822B0E" w:rsidRPr="00E814AD">
        <w:rPr>
          <w:rFonts w:ascii="SimSun" w:eastAsia="SimSun" w:hAnsi="SimSun" w:hint="eastAsia"/>
        </w:rPr>
        <w:t>并熟练系统运转的各个环节细节</w:t>
      </w:r>
      <w:r w:rsidR="00371B5D">
        <w:rPr>
          <w:rFonts w:ascii="SimSun" w:eastAsia="SimSun" w:hAnsi="SimSun" w:hint="eastAsia"/>
        </w:rPr>
        <w:t>，</w:t>
      </w:r>
      <w:r w:rsidR="00822B0E" w:rsidRPr="00E814AD">
        <w:rPr>
          <w:rFonts w:ascii="SimSun" w:eastAsia="SimSun" w:hAnsi="SimSun" w:hint="eastAsia"/>
        </w:rPr>
        <w:t>及时掌控工厂运行状态。</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1</w:t>
      </w:r>
      <w:r>
        <w:rPr>
          <w:rFonts w:ascii="SimSun" w:eastAsia="SimSun" w:hAnsi="SimSun" w:hint="eastAsia"/>
        </w:rPr>
        <w:t>）</w:t>
      </w:r>
      <w:r w:rsidR="00822B0E" w:rsidRPr="00E814AD">
        <w:rPr>
          <w:rFonts w:ascii="SimSun" w:eastAsia="SimSun" w:hAnsi="SimSun" w:hint="eastAsia"/>
        </w:rPr>
        <w:t>使管理人员及维修</w:t>
      </w:r>
      <w:r w:rsidR="00371B5D">
        <w:rPr>
          <w:rFonts w:ascii="SimSun" w:eastAsia="SimSun" w:hAnsi="SimSun" w:hint="eastAsia"/>
        </w:rPr>
        <w:t>，</w:t>
      </w:r>
      <w:r w:rsidR="00822B0E" w:rsidRPr="00E814AD">
        <w:rPr>
          <w:rFonts w:ascii="SimSun" w:eastAsia="SimSun" w:hAnsi="SimSun" w:hint="eastAsia"/>
        </w:rPr>
        <w:t>操作人员熟悉工艺流程记住要设备系统的基本工作原理</w:t>
      </w:r>
      <w:r w:rsidR="00371B5D">
        <w:rPr>
          <w:rFonts w:ascii="SimSun" w:eastAsia="SimSun" w:hAnsi="SimSun" w:hint="eastAsia"/>
        </w:rPr>
        <w:t>，</w:t>
      </w:r>
      <w:r w:rsidR="00822B0E" w:rsidRPr="00E814AD">
        <w:rPr>
          <w:rFonts w:ascii="SimSun" w:eastAsia="SimSun" w:hAnsi="SimSun" w:hint="eastAsia"/>
        </w:rPr>
        <w:t>熟悉设备操作规程</w:t>
      </w:r>
      <w:r w:rsidR="00371B5D">
        <w:rPr>
          <w:rFonts w:ascii="SimSun" w:eastAsia="SimSun" w:hAnsi="SimSun" w:hint="eastAsia"/>
        </w:rPr>
        <w:t>，</w:t>
      </w:r>
      <w:r w:rsidR="00822B0E" w:rsidRPr="00E814AD">
        <w:rPr>
          <w:rFonts w:ascii="SimSun" w:eastAsia="SimSun" w:hAnsi="SimSun" w:hint="eastAsia"/>
        </w:rPr>
        <w:t>熟悉掌握本岗位的操作规程和安全事项。</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2</w:t>
      </w:r>
      <w:r>
        <w:rPr>
          <w:rFonts w:ascii="SimSun" w:eastAsia="SimSun" w:hAnsi="SimSun" w:hint="eastAsia"/>
        </w:rPr>
        <w:t>）</w:t>
      </w:r>
      <w:r w:rsidR="00822B0E" w:rsidRPr="00E814AD">
        <w:rPr>
          <w:rFonts w:ascii="SimSun" w:eastAsia="SimSun" w:hAnsi="SimSun" w:hint="eastAsia"/>
        </w:rPr>
        <w:t>使相关技术人员达到熟悉各系统运行参数</w:t>
      </w:r>
      <w:r w:rsidR="00371B5D">
        <w:rPr>
          <w:rFonts w:ascii="SimSun" w:eastAsia="SimSun" w:hAnsi="SimSun" w:hint="eastAsia"/>
        </w:rPr>
        <w:t>，</w:t>
      </w:r>
      <w:r w:rsidR="00822B0E" w:rsidRPr="00E814AD">
        <w:rPr>
          <w:rFonts w:ascii="SimSun" w:eastAsia="SimSun" w:hAnsi="SimSun" w:hint="eastAsia"/>
        </w:rPr>
        <w:t>对系统数据的异常能做出及时的反馈和修正。</w:t>
      </w:r>
    </w:p>
    <w:p w:rsidR="00822B0E" w:rsidRPr="00E814AD" w:rsidRDefault="00B36B79" w:rsidP="00822B0E">
      <w:pPr>
        <w:pStyle w:val="cucd-0"/>
        <w:rPr>
          <w:rFonts w:ascii="SimSun" w:eastAsia="SimSun" w:hAnsi="SimSun"/>
          <w:b/>
          <w:bCs/>
        </w:rPr>
      </w:pPr>
      <w:r>
        <w:rPr>
          <w:rFonts w:ascii="SimSun" w:eastAsia="SimSun" w:hAnsi="SimSun" w:hint="eastAsia"/>
        </w:rPr>
        <w:lastRenderedPageBreak/>
        <w:t>（</w:t>
      </w:r>
      <w:r w:rsidR="00822B0E" w:rsidRPr="00E814AD">
        <w:rPr>
          <w:rFonts w:ascii="SimSun" w:eastAsia="SimSun" w:hAnsi="SimSun" w:hint="eastAsia"/>
        </w:rPr>
        <w:t>3</w:t>
      </w:r>
      <w:r>
        <w:rPr>
          <w:rFonts w:ascii="SimSun" w:eastAsia="SimSun" w:hAnsi="SimSun" w:hint="eastAsia"/>
        </w:rPr>
        <w:t>）</w:t>
      </w:r>
      <w:r w:rsidR="00822B0E" w:rsidRPr="00E814AD">
        <w:rPr>
          <w:rFonts w:ascii="SimSun" w:eastAsia="SimSun" w:hAnsi="SimSun" w:hint="eastAsia"/>
        </w:rPr>
        <w:t>使相关维修人员能及时发现设备故障</w:t>
      </w:r>
      <w:r w:rsidR="00371B5D">
        <w:rPr>
          <w:rFonts w:ascii="SimSun" w:eastAsia="SimSun" w:hAnsi="SimSun" w:hint="eastAsia"/>
        </w:rPr>
        <w:t>，</w:t>
      </w:r>
      <w:r w:rsidR="00822B0E" w:rsidRPr="00E814AD">
        <w:rPr>
          <w:rFonts w:ascii="SimSun" w:eastAsia="SimSun" w:hAnsi="SimSun" w:hint="eastAsia"/>
        </w:rPr>
        <w:t>清晰了解故障原因</w:t>
      </w:r>
      <w:r w:rsidR="00371B5D">
        <w:rPr>
          <w:rFonts w:ascii="SimSun" w:eastAsia="SimSun" w:hAnsi="SimSun" w:hint="eastAsia"/>
        </w:rPr>
        <w:t>，</w:t>
      </w:r>
      <w:r w:rsidR="00822B0E" w:rsidRPr="00E814AD">
        <w:rPr>
          <w:rFonts w:ascii="SimSun" w:eastAsia="SimSun" w:hAnsi="SimSun" w:hint="eastAsia"/>
        </w:rPr>
        <w:t>快速有效地处理办法及紧急处理措施</w:t>
      </w:r>
      <w:r w:rsidR="00371B5D">
        <w:rPr>
          <w:rFonts w:ascii="SimSun" w:eastAsia="SimSun" w:hAnsi="SimSun" w:hint="eastAsia"/>
        </w:rPr>
        <w:t>，</w:t>
      </w:r>
      <w:r w:rsidR="00822B0E" w:rsidRPr="00E814AD">
        <w:rPr>
          <w:rFonts w:ascii="SimSun" w:eastAsia="SimSun" w:hAnsi="SimSun" w:hint="eastAsia"/>
        </w:rPr>
        <w:t>并了解各系统设备的详细维护保养措施。</w:t>
      </w:r>
    </w:p>
    <w:p w:rsidR="00822B0E" w:rsidRPr="00E661BF" w:rsidRDefault="00E661BF" w:rsidP="00822B0E">
      <w:pPr>
        <w:pStyle w:val="cucd-3"/>
        <w:numPr>
          <w:ilvl w:val="0"/>
          <w:numId w:val="0"/>
        </w:numPr>
        <w:outlineLvl w:val="9"/>
        <w:rPr>
          <w:rFonts w:ascii="SimSun" w:hAnsi="SimSun"/>
          <w:b w:val="0"/>
          <w:kern w:val="0"/>
          <w:sz w:val="24"/>
          <w:szCs w:val="22"/>
        </w:rPr>
      </w:pPr>
      <w:bookmarkStart w:id="160" w:name="_Toc214264992"/>
      <w:bookmarkStart w:id="161" w:name="_Toc214272911"/>
      <w:bookmarkStart w:id="162" w:name="_Toc29896"/>
      <w:r>
        <w:rPr>
          <w:rFonts w:ascii="SimSun" w:hAnsi="SimSun" w:hint="eastAsia"/>
          <w:b w:val="0"/>
          <w:kern w:val="0"/>
          <w:sz w:val="24"/>
          <w:szCs w:val="22"/>
        </w:rPr>
        <w:t>二、</w:t>
      </w:r>
      <w:r w:rsidR="00822B0E" w:rsidRPr="00E661BF">
        <w:rPr>
          <w:rFonts w:ascii="SimSun" w:hAnsi="SimSun" w:hint="eastAsia"/>
          <w:b w:val="0"/>
          <w:kern w:val="0"/>
          <w:sz w:val="24"/>
          <w:szCs w:val="22"/>
        </w:rPr>
        <w:t>培训计划</w:t>
      </w:r>
      <w:bookmarkEnd w:id="160"/>
      <w:bookmarkEnd w:id="161"/>
      <w:bookmarkEnd w:id="162"/>
    </w:p>
    <w:p w:rsidR="00822B0E" w:rsidRPr="00E814AD" w:rsidRDefault="00822B0E" w:rsidP="00B36B79">
      <w:pPr>
        <w:pStyle w:val="cucd-0"/>
        <w:numPr>
          <w:ilvl w:val="0"/>
          <w:numId w:val="3"/>
        </w:numPr>
        <w:ind w:firstLineChars="0"/>
        <w:rPr>
          <w:rFonts w:ascii="SimSun" w:eastAsia="SimSun" w:hAnsi="SimSun"/>
        </w:rPr>
      </w:pPr>
      <w:r w:rsidRPr="00E814AD">
        <w:rPr>
          <w:rFonts w:ascii="SimSun" w:eastAsia="SimSun" w:hAnsi="SimSun" w:hint="eastAsia"/>
        </w:rPr>
        <w:t>第一阶段：管理及技术人员</w:t>
      </w:r>
    </w:p>
    <w:p w:rsidR="00822B0E" w:rsidRPr="00E814AD" w:rsidRDefault="00842AE6" w:rsidP="00822B0E">
      <w:pPr>
        <w:spacing w:line="360" w:lineRule="auto"/>
        <w:jc w:val="center"/>
        <w:rPr>
          <w:rFonts w:ascii="SimSun" w:hAnsi="SimSun"/>
          <w:sz w:val="24"/>
        </w:rPr>
      </w:pPr>
      <w:r>
        <w:rPr>
          <w:rFonts w:ascii="SimSun" w:hAnsi="SimSun" w:hint="eastAsia"/>
          <w:sz w:val="24"/>
        </w:rPr>
        <w:t>管理及技术人员</w:t>
      </w:r>
      <w:r w:rsidR="00822B0E" w:rsidRPr="00E814AD">
        <w:rPr>
          <w:rFonts w:ascii="SimSun" w:hAnsi="SimSun" w:hint="eastAsia"/>
          <w:sz w:val="24"/>
        </w:rPr>
        <w:t>培训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2341"/>
        <w:gridCol w:w="2160"/>
        <w:gridCol w:w="2250"/>
      </w:tblGrid>
      <w:tr w:rsidR="00E661BF" w:rsidRPr="00E814AD" w:rsidTr="00842AE6">
        <w:tc>
          <w:tcPr>
            <w:tcW w:w="1704" w:type="dxa"/>
            <w:shd w:val="clear" w:color="auto" w:fill="E6E6E6"/>
            <w:vAlign w:val="center"/>
          </w:tcPr>
          <w:p w:rsidR="00E661BF" w:rsidRPr="00E814AD" w:rsidRDefault="00E661BF" w:rsidP="00CF0DBB">
            <w:pPr>
              <w:spacing w:after="0" w:line="360" w:lineRule="auto"/>
              <w:jc w:val="center"/>
              <w:rPr>
                <w:rFonts w:ascii="SimSun" w:hAnsi="SimSun"/>
                <w:szCs w:val="21"/>
              </w:rPr>
            </w:pPr>
            <w:r w:rsidRPr="00E814AD">
              <w:rPr>
                <w:rFonts w:ascii="SimSun" w:hAnsi="SimSun" w:hint="eastAsia"/>
                <w:szCs w:val="21"/>
              </w:rPr>
              <w:t>受训人员</w:t>
            </w:r>
          </w:p>
        </w:tc>
        <w:tc>
          <w:tcPr>
            <w:tcW w:w="2341" w:type="dxa"/>
            <w:shd w:val="clear" w:color="auto" w:fill="E6E6E6"/>
            <w:vAlign w:val="center"/>
          </w:tcPr>
          <w:p w:rsidR="00E661BF" w:rsidRPr="00E814AD" w:rsidRDefault="00E661BF" w:rsidP="00CF0DBB">
            <w:pPr>
              <w:spacing w:after="0" w:line="360" w:lineRule="auto"/>
              <w:jc w:val="center"/>
              <w:rPr>
                <w:rFonts w:ascii="SimSun" w:hAnsi="SimSun"/>
                <w:szCs w:val="21"/>
              </w:rPr>
            </w:pPr>
            <w:r w:rsidRPr="00E814AD">
              <w:rPr>
                <w:rFonts w:ascii="SimSun" w:hAnsi="SimSun" w:hint="eastAsia"/>
                <w:szCs w:val="21"/>
              </w:rPr>
              <w:t>培训内容</w:t>
            </w:r>
          </w:p>
        </w:tc>
        <w:tc>
          <w:tcPr>
            <w:tcW w:w="2160" w:type="dxa"/>
            <w:shd w:val="clear" w:color="auto" w:fill="E6E6E6"/>
            <w:vAlign w:val="center"/>
          </w:tcPr>
          <w:p w:rsidR="00E661BF" w:rsidRPr="00E814AD" w:rsidRDefault="00E661BF" w:rsidP="00CF0DBB">
            <w:pPr>
              <w:spacing w:after="0" w:line="360" w:lineRule="auto"/>
              <w:jc w:val="center"/>
              <w:rPr>
                <w:rFonts w:ascii="SimSun" w:hAnsi="SimSun"/>
                <w:szCs w:val="21"/>
              </w:rPr>
            </w:pPr>
            <w:r w:rsidRPr="00E814AD">
              <w:rPr>
                <w:rFonts w:ascii="SimSun" w:hAnsi="SimSun" w:hint="eastAsia"/>
                <w:szCs w:val="21"/>
              </w:rPr>
              <w:t>培训官</w:t>
            </w:r>
          </w:p>
        </w:tc>
        <w:tc>
          <w:tcPr>
            <w:tcW w:w="2250" w:type="dxa"/>
            <w:shd w:val="clear" w:color="auto" w:fill="E6E6E6"/>
            <w:vAlign w:val="center"/>
          </w:tcPr>
          <w:p w:rsidR="00E661BF" w:rsidRPr="00E814AD" w:rsidRDefault="00E661BF" w:rsidP="00CF0DBB">
            <w:pPr>
              <w:spacing w:after="0" w:line="360" w:lineRule="auto"/>
              <w:jc w:val="center"/>
              <w:rPr>
                <w:rFonts w:ascii="SimSun" w:hAnsi="SimSun"/>
                <w:szCs w:val="21"/>
              </w:rPr>
            </w:pPr>
            <w:r w:rsidRPr="00E814AD">
              <w:rPr>
                <w:rFonts w:ascii="SimSun" w:hAnsi="SimSun" w:hint="eastAsia"/>
                <w:szCs w:val="21"/>
              </w:rPr>
              <w:t>备注</w:t>
            </w:r>
          </w:p>
        </w:tc>
      </w:tr>
      <w:tr w:rsidR="00E661BF" w:rsidRPr="00E814AD" w:rsidTr="00842AE6">
        <w:tc>
          <w:tcPr>
            <w:tcW w:w="1704" w:type="dxa"/>
            <w:vAlign w:val="center"/>
          </w:tcPr>
          <w:p w:rsidR="00E661BF" w:rsidRPr="00E814AD" w:rsidRDefault="00E661BF" w:rsidP="00CF0DBB">
            <w:pPr>
              <w:spacing w:after="0" w:line="360" w:lineRule="auto"/>
              <w:rPr>
                <w:rFonts w:ascii="SimSun" w:hAnsi="SimSun"/>
                <w:szCs w:val="21"/>
              </w:rPr>
            </w:pPr>
            <w:r>
              <w:rPr>
                <w:rFonts w:ascii="SimSun" w:hAnsi="SimSun" w:hint="eastAsia"/>
                <w:szCs w:val="21"/>
              </w:rPr>
              <w:t>部门负责人以上管理层</w:t>
            </w:r>
          </w:p>
        </w:tc>
        <w:tc>
          <w:tcPr>
            <w:tcW w:w="2341" w:type="dxa"/>
            <w:vAlign w:val="center"/>
          </w:tcPr>
          <w:p w:rsidR="00E661BF" w:rsidRPr="00E814AD" w:rsidRDefault="00E661BF" w:rsidP="00CF0DBB">
            <w:pPr>
              <w:spacing w:after="0" w:line="360" w:lineRule="auto"/>
              <w:rPr>
                <w:rFonts w:ascii="SimSun" w:hAnsi="SimSun"/>
                <w:szCs w:val="21"/>
              </w:rPr>
            </w:pPr>
            <w:r w:rsidRPr="00E814AD">
              <w:rPr>
                <w:rFonts w:ascii="SimSun" w:hAnsi="SimSun" w:hint="eastAsia"/>
                <w:szCs w:val="21"/>
              </w:rPr>
              <w:t>各系统流程说明</w:t>
            </w:r>
            <w:r w:rsidR="00371B5D">
              <w:rPr>
                <w:rFonts w:ascii="SimSun" w:hAnsi="SimSun" w:hint="eastAsia"/>
                <w:szCs w:val="21"/>
              </w:rPr>
              <w:t>，</w:t>
            </w:r>
            <w:r w:rsidRPr="00E814AD">
              <w:rPr>
                <w:rFonts w:ascii="SimSun" w:hAnsi="SimSun" w:hint="eastAsia"/>
                <w:szCs w:val="21"/>
              </w:rPr>
              <w:t>设备结构详解</w:t>
            </w:r>
            <w:r w:rsidR="00371B5D">
              <w:rPr>
                <w:rFonts w:ascii="SimSun" w:hAnsi="SimSun" w:hint="eastAsia"/>
                <w:szCs w:val="21"/>
              </w:rPr>
              <w:t>，</w:t>
            </w:r>
            <w:r w:rsidRPr="00E814AD">
              <w:rPr>
                <w:rFonts w:ascii="SimSun" w:hAnsi="SimSun" w:hint="eastAsia"/>
                <w:szCs w:val="21"/>
              </w:rPr>
              <w:t>工厂管理方式培训</w:t>
            </w:r>
          </w:p>
        </w:tc>
        <w:tc>
          <w:tcPr>
            <w:tcW w:w="2160" w:type="dxa"/>
            <w:vAlign w:val="center"/>
          </w:tcPr>
          <w:p w:rsidR="00E661BF" w:rsidRPr="00E814AD" w:rsidRDefault="00E661BF" w:rsidP="00CF0DBB">
            <w:pPr>
              <w:spacing w:after="0" w:line="360" w:lineRule="auto"/>
              <w:rPr>
                <w:rFonts w:ascii="SimSun" w:hAnsi="SimSun"/>
                <w:szCs w:val="21"/>
              </w:rPr>
            </w:pPr>
            <w:r>
              <w:rPr>
                <w:rFonts w:ascii="SimSun" w:hAnsi="SimSun" w:hint="eastAsia"/>
                <w:szCs w:val="21"/>
              </w:rPr>
              <w:t>总公司技术及运营负责人</w:t>
            </w:r>
          </w:p>
        </w:tc>
        <w:tc>
          <w:tcPr>
            <w:tcW w:w="2250" w:type="dxa"/>
            <w:vAlign w:val="center"/>
          </w:tcPr>
          <w:p w:rsidR="00E661BF" w:rsidRPr="00E814AD" w:rsidRDefault="00E661BF" w:rsidP="00CF0DBB">
            <w:pPr>
              <w:spacing w:after="0" w:line="360" w:lineRule="auto"/>
              <w:rPr>
                <w:rFonts w:ascii="SimSun" w:hAnsi="SimSun"/>
                <w:szCs w:val="21"/>
              </w:rPr>
            </w:pPr>
            <w:r w:rsidRPr="00E814AD">
              <w:rPr>
                <w:rFonts w:ascii="SimSun" w:hAnsi="SimSun" w:hint="eastAsia"/>
                <w:szCs w:val="21"/>
              </w:rPr>
              <w:t>受训人员需有</w:t>
            </w:r>
            <w:r w:rsidR="00842AE6">
              <w:rPr>
                <w:rFonts w:ascii="SimSun" w:hAnsi="SimSun"/>
                <w:szCs w:val="21"/>
              </w:rPr>
              <w:t>1</w:t>
            </w:r>
            <w:r w:rsidRPr="00E814AD">
              <w:rPr>
                <w:rFonts w:ascii="SimSun" w:hAnsi="SimSun" w:hint="eastAsia"/>
                <w:szCs w:val="21"/>
              </w:rPr>
              <w:t>年以上工厂管理工作经验</w:t>
            </w:r>
          </w:p>
        </w:tc>
      </w:tr>
    </w:tbl>
    <w:p w:rsidR="00822B0E" w:rsidRPr="00E814AD" w:rsidRDefault="00822B0E" w:rsidP="00822B0E">
      <w:pPr>
        <w:pStyle w:val="cucd-0"/>
        <w:ind w:firstLineChars="0" w:firstLine="0"/>
        <w:rPr>
          <w:rFonts w:ascii="SimSun" w:eastAsia="SimSun" w:hAnsi="SimSun"/>
        </w:rPr>
      </w:pPr>
      <w:r w:rsidRPr="00E814AD">
        <w:rPr>
          <w:rFonts w:ascii="SimSun" w:eastAsia="SimSun" w:hAnsi="SimSun" w:hint="eastAsia"/>
        </w:rPr>
        <w:t>2</w:t>
      </w:r>
      <w:r>
        <w:rPr>
          <w:rFonts w:ascii="SimSun" w:eastAsia="SimSun" w:hAnsi="SimSun" w:hint="eastAsia"/>
        </w:rPr>
        <w:t>、</w:t>
      </w:r>
      <w:r w:rsidRPr="00E814AD">
        <w:rPr>
          <w:rFonts w:ascii="SimSun" w:eastAsia="SimSun" w:hAnsi="SimSun" w:hint="eastAsia"/>
        </w:rPr>
        <w:t xml:space="preserve"> 第二阶段：操作人员及维修人员</w:t>
      </w:r>
    </w:p>
    <w:p w:rsidR="00822B0E" w:rsidRPr="00E814AD" w:rsidRDefault="00842AE6" w:rsidP="00822B0E">
      <w:pPr>
        <w:pStyle w:val="cucd-0"/>
        <w:jc w:val="center"/>
        <w:rPr>
          <w:rFonts w:ascii="SimSun" w:eastAsia="SimSun" w:hAnsi="SimSun"/>
        </w:rPr>
      </w:pPr>
      <w:r>
        <w:rPr>
          <w:rFonts w:ascii="SimSun" w:eastAsia="SimSun" w:hAnsi="SimSun" w:hint="eastAsia"/>
        </w:rPr>
        <w:t>操作人员及维修人员</w:t>
      </w:r>
      <w:r w:rsidR="00822B0E" w:rsidRPr="00E814AD">
        <w:rPr>
          <w:rFonts w:ascii="SimSun" w:eastAsia="SimSun" w:hAnsi="SimSun" w:hint="eastAsia"/>
        </w:rPr>
        <w:t>培训</w:t>
      </w: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310"/>
        <w:gridCol w:w="1680"/>
        <w:gridCol w:w="2589"/>
      </w:tblGrid>
      <w:tr w:rsidR="00822B0E" w:rsidRPr="00E814AD" w:rsidTr="0098714E">
        <w:trPr>
          <w:tblHeader/>
        </w:trPr>
        <w:tc>
          <w:tcPr>
            <w:tcW w:w="2160" w:type="dxa"/>
            <w:shd w:val="clear" w:color="auto" w:fill="E6E6E6"/>
            <w:vAlign w:val="center"/>
          </w:tcPr>
          <w:p w:rsidR="00822B0E" w:rsidRPr="00E814AD" w:rsidRDefault="00822B0E" w:rsidP="00CF0DBB">
            <w:pPr>
              <w:spacing w:after="0" w:line="360" w:lineRule="auto"/>
              <w:jc w:val="center"/>
              <w:rPr>
                <w:rFonts w:ascii="SimSun" w:hAnsi="SimSun"/>
                <w:szCs w:val="21"/>
              </w:rPr>
            </w:pPr>
            <w:r w:rsidRPr="00E814AD">
              <w:rPr>
                <w:rFonts w:ascii="SimSun" w:hAnsi="SimSun" w:hint="eastAsia"/>
                <w:szCs w:val="21"/>
              </w:rPr>
              <w:t>受训人员</w:t>
            </w:r>
          </w:p>
        </w:tc>
        <w:tc>
          <w:tcPr>
            <w:tcW w:w="2310" w:type="dxa"/>
            <w:shd w:val="clear" w:color="auto" w:fill="E6E6E6"/>
          </w:tcPr>
          <w:p w:rsidR="00822B0E" w:rsidRPr="00E814AD" w:rsidRDefault="00822B0E" w:rsidP="00CF0DBB">
            <w:pPr>
              <w:spacing w:after="0" w:line="360" w:lineRule="auto"/>
              <w:jc w:val="center"/>
              <w:rPr>
                <w:rFonts w:ascii="SimSun" w:hAnsi="SimSun"/>
                <w:szCs w:val="21"/>
              </w:rPr>
            </w:pPr>
            <w:r w:rsidRPr="00E814AD">
              <w:rPr>
                <w:rFonts w:ascii="SimSun" w:hAnsi="SimSun" w:hint="eastAsia"/>
                <w:szCs w:val="21"/>
              </w:rPr>
              <w:t>培训内容</w:t>
            </w:r>
          </w:p>
        </w:tc>
        <w:tc>
          <w:tcPr>
            <w:tcW w:w="1680" w:type="dxa"/>
            <w:shd w:val="clear" w:color="auto" w:fill="E6E6E6"/>
          </w:tcPr>
          <w:p w:rsidR="00822B0E" w:rsidRPr="00E814AD" w:rsidRDefault="00822B0E" w:rsidP="00CF0DBB">
            <w:pPr>
              <w:spacing w:after="0" w:line="360" w:lineRule="auto"/>
              <w:jc w:val="center"/>
              <w:rPr>
                <w:rFonts w:ascii="SimSun" w:hAnsi="SimSun"/>
                <w:szCs w:val="21"/>
              </w:rPr>
            </w:pPr>
            <w:r w:rsidRPr="00E814AD">
              <w:rPr>
                <w:rFonts w:ascii="SimSun" w:hAnsi="SimSun" w:hint="eastAsia"/>
                <w:szCs w:val="21"/>
              </w:rPr>
              <w:t>培训官</w:t>
            </w:r>
          </w:p>
        </w:tc>
        <w:tc>
          <w:tcPr>
            <w:tcW w:w="2589" w:type="dxa"/>
            <w:shd w:val="clear" w:color="auto" w:fill="E6E6E6"/>
          </w:tcPr>
          <w:p w:rsidR="00822B0E" w:rsidRPr="00E814AD" w:rsidRDefault="00822B0E" w:rsidP="00CF0DBB">
            <w:pPr>
              <w:spacing w:after="0" w:line="360" w:lineRule="auto"/>
              <w:jc w:val="center"/>
              <w:rPr>
                <w:rFonts w:ascii="SimSun" w:hAnsi="SimSun"/>
                <w:szCs w:val="21"/>
              </w:rPr>
            </w:pPr>
            <w:r w:rsidRPr="00E814AD">
              <w:rPr>
                <w:rFonts w:ascii="SimSun" w:hAnsi="SimSun" w:hint="eastAsia"/>
                <w:szCs w:val="21"/>
              </w:rPr>
              <w:t>备注</w:t>
            </w:r>
          </w:p>
        </w:tc>
      </w:tr>
      <w:tr w:rsidR="00822B0E" w:rsidRPr="00E814AD" w:rsidTr="0098714E">
        <w:tc>
          <w:tcPr>
            <w:tcW w:w="2160" w:type="dxa"/>
            <w:vAlign w:val="center"/>
          </w:tcPr>
          <w:p w:rsidR="00822B0E" w:rsidRPr="00E814AD" w:rsidRDefault="00822B0E" w:rsidP="00CF0DBB">
            <w:pPr>
              <w:spacing w:after="0" w:line="360" w:lineRule="auto"/>
              <w:rPr>
                <w:rFonts w:ascii="SimSun" w:hAnsi="SimSun"/>
                <w:szCs w:val="21"/>
              </w:rPr>
            </w:pPr>
            <w:r w:rsidRPr="00E814AD">
              <w:rPr>
                <w:rFonts w:ascii="SimSun" w:hAnsi="SimSun" w:hint="eastAsia"/>
                <w:szCs w:val="21"/>
              </w:rPr>
              <w:t>维修及电气人员</w:t>
            </w:r>
          </w:p>
        </w:tc>
        <w:tc>
          <w:tcPr>
            <w:tcW w:w="2310" w:type="dxa"/>
          </w:tcPr>
          <w:p w:rsidR="00822B0E" w:rsidRPr="00E814AD" w:rsidRDefault="00822B0E" w:rsidP="00CF0DBB">
            <w:pPr>
              <w:spacing w:after="0" w:line="360" w:lineRule="auto"/>
              <w:rPr>
                <w:rFonts w:ascii="SimSun" w:hAnsi="SimSun"/>
                <w:szCs w:val="21"/>
              </w:rPr>
            </w:pPr>
            <w:r w:rsidRPr="00E814AD">
              <w:rPr>
                <w:rFonts w:ascii="SimSun" w:hAnsi="SimSun" w:hint="eastAsia"/>
                <w:szCs w:val="21"/>
              </w:rPr>
              <w:t>各系统流程详细说明</w:t>
            </w:r>
            <w:r w:rsidR="00371B5D">
              <w:rPr>
                <w:rFonts w:ascii="SimSun" w:hAnsi="SimSun" w:hint="eastAsia"/>
                <w:szCs w:val="21"/>
              </w:rPr>
              <w:t>，</w:t>
            </w:r>
            <w:r w:rsidRPr="00E814AD">
              <w:rPr>
                <w:rFonts w:ascii="SimSun" w:hAnsi="SimSun" w:hint="eastAsia"/>
                <w:szCs w:val="21"/>
              </w:rPr>
              <w:t>设备结构及工作原理详解</w:t>
            </w:r>
            <w:r w:rsidR="00371B5D">
              <w:rPr>
                <w:rFonts w:ascii="SimSun" w:hAnsi="SimSun" w:hint="eastAsia"/>
                <w:szCs w:val="21"/>
              </w:rPr>
              <w:t>，</w:t>
            </w:r>
            <w:r w:rsidRPr="00E814AD">
              <w:rPr>
                <w:rFonts w:ascii="SimSun" w:hAnsi="SimSun" w:hint="eastAsia"/>
                <w:szCs w:val="21"/>
              </w:rPr>
              <w:t>设备操作规程及维护保养方案培训</w:t>
            </w:r>
          </w:p>
        </w:tc>
        <w:tc>
          <w:tcPr>
            <w:tcW w:w="1680" w:type="dxa"/>
          </w:tcPr>
          <w:p w:rsidR="00822B0E" w:rsidRPr="00E814AD" w:rsidRDefault="00842AE6" w:rsidP="00CF0DBB">
            <w:pPr>
              <w:spacing w:after="0" w:line="360" w:lineRule="auto"/>
              <w:rPr>
                <w:rFonts w:ascii="SimSun" w:hAnsi="SimSun"/>
                <w:szCs w:val="21"/>
              </w:rPr>
            </w:pPr>
            <w:r>
              <w:rPr>
                <w:rFonts w:ascii="SimSun" w:hAnsi="SimSun" w:hint="eastAsia"/>
                <w:szCs w:val="21"/>
              </w:rPr>
              <w:t>生产技术部主管</w:t>
            </w:r>
          </w:p>
        </w:tc>
        <w:tc>
          <w:tcPr>
            <w:tcW w:w="2589" w:type="dxa"/>
          </w:tcPr>
          <w:p w:rsidR="00822B0E" w:rsidRPr="00E814AD" w:rsidRDefault="00822B0E" w:rsidP="00CF0DBB">
            <w:pPr>
              <w:spacing w:after="0" w:line="360" w:lineRule="auto"/>
              <w:rPr>
                <w:rFonts w:ascii="SimSun" w:hAnsi="SimSun"/>
                <w:szCs w:val="21"/>
              </w:rPr>
            </w:pPr>
            <w:r w:rsidRPr="00E814AD">
              <w:rPr>
                <w:rFonts w:ascii="SimSun" w:hAnsi="SimSun" w:hint="eastAsia"/>
                <w:szCs w:val="21"/>
              </w:rPr>
              <w:t>受训人员需有1年以上设备及电气维修工作经验</w:t>
            </w:r>
          </w:p>
        </w:tc>
      </w:tr>
      <w:tr w:rsidR="00822B0E" w:rsidRPr="00E814AD" w:rsidTr="0098714E">
        <w:tc>
          <w:tcPr>
            <w:tcW w:w="2160" w:type="dxa"/>
            <w:vAlign w:val="center"/>
          </w:tcPr>
          <w:p w:rsidR="00822B0E" w:rsidRPr="00E814AD" w:rsidRDefault="00822B0E" w:rsidP="00CF0DBB">
            <w:pPr>
              <w:spacing w:after="0" w:line="360" w:lineRule="auto"/>
              <w:rPr>
                <w:rFonts w:ascii="SimSun" w:hAnsi="SimSun"/>
                <w:szCs w:val="21"/>
              </w:rPr>
            </w:pPr>
            <w:r w:rsidRPr="00E814AD">
              <w:rPr>
                <w:rFonts w:ascii="SimSun" w:hAnsi="SimSun" w:hint="eastAsia"/>
                <w:szCs w:val="21"/>
              </w:rPr>
              <w:t>分选系统操作工</w:t>
            </w:r>
          </w:p>
        </w:tc>
        <w:tc>
          <w:tcPr>
            <w:tcW w:w="2310" w:type="dxa"/>
          </w:tcPr>
          <w:p w:rsidR="00822B0E" w:rsidRPr="00E814AD" w:rsidRDefault="00822B0E" w:rsidP="00CF0DBB">
            <w:pPr>
              <w:spacing w:after="0" w:line="360" w:lineRule="auto"/>
              <w:rPr>
                <w:rFonts w:ascii="SimSun" w:hAnsi="SimSun"/>
                <w:szCs w:val="21"/>
              </w:rPr>
            </w:pPr>
            <w:r w:rsidRPr="00E814AD">
              <w:rPr>
                <w:rFonts w:ascii="SimSun" w:hAnsi="SimSun" w:hint="eastAsia"/>
                <w:szCs w:val="21"/>
              </w:rPr>
              <w:t>系统流程</w:t>
            </w:r>
            <w:r w:rsidR="00371B5D">
              <w:rPr>
                <w:rFonts w:ascii="SimSun" w:hAnsi="SimSun" w:hint="eastAsia"/>
                <w:szCs w:val="21"/>
              </w:rPr>
              <w:t>，</w:t>
            </w:r>
            <w:r w:rsidRPr="00E814AD">
              <w:rPr>
                <w:rFonts w:ascii="SimSun" w:hAnsi="SimSun" w:hint="eastAsia"/>
                <w:szCs w:val="21"/>
              </w:rPr>
              <w:t>该系统设备维护保养方案培训</w:t>
            </w:r>
          </w:p>
        </w:tc>
        <w:tc>
          <w:tcPr>
            <w:tcW w:w="1680" w:type="dxa"/>
          </w:tcPr>
          <w:p w:rsidR="00822B0E" w:rsidRPr="00E814AD" w:rsidRDefault="00842AE6" w:rsidP="00CF0DBB">
            <w:pPr>
              <w:spacing w:after="0" w:line="360" w:lineRule="auto"/>
              <w:rPr>
                <w:rFonts w:ascii="SimSun" w:hAnsi="SimSun"/>
                <w:szCs w:val="21"/>
              </w:rPr>
            </w:pPr>
            <w:r>
              <w:rPr>
                <w:rFonts w:ascii="SimSun" w:hAnsi="SimSun" w:hint="eastAsia"/>
                <w:szCs w:val="21"/>
              </w:rPr>
              <w:t>生产运行部主管</w:t>
            </w:r>
          </w:p>
        </w:tc>
        <w:tc>
          <w:tcPr>
            <w:tcW w:w="2589" w:type="dxa"/>
          </w:tcPr>
          <w:p w:rsidR="00822B0E" w:rsidRPr="00E814AD" w:rsidRDefault="00822B0E" w:rsidP="00CF0DBB">
            <w:pPr>
              <w:spacing w:after="0" w:line="360" w:lineRule="auto"/>
              <w:rPr>
                <w:rFonts w:ascii="SimSun" w:hAnsi="SimSun"/>
                <w:szCs w:val="21"/>
              </w:rPr>
            </w:pPr>
          </w:p>
        </w:tc>
      </w:tr>
      <w:tr w:rsidR="00842AE6" w:rsidRPr="00E814AD" w:rsidTr="0098714E">
        <w:tc>
          <w:tcPr>
            <w:tcW w:w="2160" w:type="dxa"/>
            <w:vAlign w:val="center"/>
          </w:tcPr>
          <w:p w:rsidR="00842AE6" w:rsidRPr="00E814AD" w:rsidRDefault="00842AE6" w:rsidP="00CF0DBB">
            <w:pPr>
              <w:spacing w:after="0" w:line="360" w:lineRule="auto"/>
              <w:rPr>
                <w:rFonts w:ascii="SimSun" w:hAnsi="SimSun"/>
                <w:szCs w:val="21"/>
              </w:rPr>
            </w:pPr>
            <w:r w:rsidRPr="00E814AD">
              <w:rPr>
                <w:rFonts w:ascii="SimSun" w:hAnsi="SimSun" w:hint="eastAsia"/>
                <w:szCs w:val="21"/>
              </w:rPr>
              <w:t>油水分离系统操作工</w:t>
            </w:r>
          </w:p>
        </w:tc>
        <w:tc>
          <w:tcPr>
            <w:tcW w:w="2310" w:type="dxa"/>
          </w:tcPr>
          <w:p w:rsidR="00842AE6" w:rsidRPr="00E814AD" w:rsidRDefault="00842AE6" w:rsidP="00CF0DBB">
            <w:pPr>
              <w:spacing w:after="0" w:line="360" w:lineRule="auto"/>
              <w:rPr>
                <w:rFonts w:ascii="SimSun" w:hAnsi="SimSun"/>
                <w:szCs w:val="21"/>
              </w:rPr>
            </w:pPr>
            <w:r w:rsidRPr="00E814AD">
              <w:rPr>
                <w:rFonts w:ascii="SimSun" w:hAnsi="SimSun" w:hint="eastAsia"/>
                <w:szCs w:val="21"/>
              </w:rPr>
              <w:t>系统流程</w:t>
            </w:r>
            <w:r w:rsidR="00371B5D">
              <w:rPr>
                <w:rFonts w:ascii="SimSun" w:hAnsi="SimSun" w:hint="eastAsia"/>
                <w:szCs w:val="21"/>
              </w:rPr>
              <w:t>，</w:t>
            </w:r>
            <w:r w:rsidRPr="00E814AD">
              <w:rPr>
                <w:rFonts w:ascii="SimSun" w:hAnsi="SimSun" w:hint="eastAsia"/>
                <w:szCs w:val="21"/>
              </w:rPr>
              <w:t>该系统设备维护保养方案培训</w:t>
            </w:r>
          </w:p>
        </w:tc>
        <w:tc>
          <w:tcPr>
            <w:tcW w:w="1680" w:type="dxa"/>
          </w:tcPr>
          <w:p w:rsidR="00842AE6" w:rsidRDefault="00842AE6" w:rsidP="00CF0DBB">
            <w:pPr>
              <w:spacing w:after="0"/>
            </w:pPr>
            <w:r w:rsidRPr="00D62886">
              <w:rPr>
                <w:rFonts w:ascii="SimSun" w:hAnsi="SimSun" w:hint="eastAsia"/>
                <w:szCs w:val="21"/>
              </w:rPr>
              <w:t>生产运行部主管</w:t>
            </w:r>
          </w:p>
        </w:tc>
        <w:tc>
          <w:tcPr>
            <w:tcW w:w="2589" w:type="dxa"/>
          </w:tcPr>
          <w:p w:rsidR="00842AE6" w:rsidRPr="00E814AD" w:rsidRDefault="00842AE6" w:rsidP="00CF0DBB">
            <w:pPr>
              <w:spacing w:after="0" w:line="360" w:lineRule="auto"/>
              <w:rPr>
                <w:rFonts w:ascii="SimSun" w:hAnsi="SimSun"/>
                <w:szCs w:val="21"/>
              </w:rPr>
            </w:pPr>
          </w:p>
        </w:tc>
      </w:tr>
      <w:tr w:rsidR="00842AE6" w:rsidRPr="00E814AD" w:rsidTr="0098714E">
        <w:tc>
          <w:tcPr>
            <w:tcW w:w="2160" w:type="dxa"/>
            <w:vAlign w:val="center"/>
          </w:tcPr>
          <w:p w:rsidR="00842AE6" w:rsidRPr="00E814AD" w:rsidRDefault="00842AE6" w:rsidP="00CF0DBB">
            <w:pPr>
              <w:spacing w:after="0" w:line="360" w:lineRule="auto"/>
              <w:rPr>
                <w:rFonts w:ascii="SimSun" w:hAnsi="SimSun"/>
                <w:szCs w:val="21"/>
              </w:rPr>
            </w:pPr>
            <w:r w:rsidRPr="00E814AD">
              <w:rPr>
                <w:rFonts w:ascii="SimSun" w:hAnsi="SimSun" w:hint="eastAsia"/>
                <w:szCs w:val="21"/>
              </w:rPr>
              <w:t>厌氧发酵系统操作工</w:t>
            </w:r>
          </w:p>
        </w:tc>
        <w:tc>
          <w:tcPr>
            <w:tcW w:w="2310" w:type="dxa"/>
          </w:tcPr>
          <w:p w:rsidR="00842AE6" w:rsidRPr="00E814AD" w:rsidRDefault="00842AE6" w:rsidP="00CF0DBB">
            <w:pPr>
              <w:spacing w:after="0" w:line="360" w:lineRule="auto"/>
              <w:rPr>
                <w:rFonts w:ascii="SimSun" w:hAnsi="SimSun"/>
                <w:szCs w:val="21"/>
              </w:rPr>
            </w:pPr>
            <w:r w:rsidRPr="00E814AD">
              <w:rPr>
                <w:rFonts w:ascii="SimSun" w:hAnsi="SimSun" w:hint="eastAsia"/>
                <w:szCs w:val="21"/>
              </w:rPr>
              <w:t>系统流程</w:t>
            </w:r>
            <w:r w:rsidR="00371B5D">
              <w:rPr>
                <w:rFonts w:ascii="SimSun" w:hAnsi="SimSun" w:hint="eastAsia"/>
                <w:szCs w:val="21"/>
              </w:rPr>
              <w:t>，</w:t>
            </w:r>
            <w:r w:rsidRPr="00E814AD">
              <w:rPr>
                <w:rFonts w:ascii="SimSun" w:hAnsi="SimSun" w:hint="eastAsia"/>
                <w:szCs w:val="21"/>
              </w:rPr>
              <w:t>该系统设备维护保养方案培训</w:t>
            </w:r>
          </w:p>
        </w:tc>
        <w:tc>
          <w:tcPr>
            <w:tcW w:w="1680" w:type="dxa"/>
          </w:tcPr>
          <w:p w:rsidR="00842AE6" w:rsidRDefault="00842AE6" w:rsidP="00CF0DBB">
            <w:pPr>
              <w:spacing w:after="0"/>
            </w:pPr>
            <w:r w:rsidRPr="00D62886">
              <w:rPr>
                <w:rFonts w:ascii="SimSun" w:hAnsi="SimSun" w:hint="eastAsia"/>
                <w:szCs w:val="21"/>
              </w:rPr>
              <w:t>生产运行部主管</w:t>
            </w:r>
          </w:p>
        </w:tc>
        <w:tc>
          <w:tcPr>
            <w:tcW w:w="2589" w:type="dxa"/>
          </w:tcPr>
          <w:p w:rsidR="00842AE6" w:rsidRPr="00E814AD" w:rsidRDefault="00842AE6" w:rsidP="00CF0DBB">
            <w:pPr>
              <w:spacing w:after="0" w:line="360" w:lineRule="auto"/>
              <w:rPr>
                <w:rFonts w:ascii="SimSun" w:hAnsi="SimSun"/>
                <w:szCs w:val="21"/>
              </w:rPr>
            </w:pPr>
          </w:p>
        </w:tc>
      </w:tr>
      <w:tr w:rsidR="00842AE6" w:rsidRPr="00E814AD" w:rsidTr="0098714E">
        <w:tc>
          <w:tcPr>
            <w:tcW w:w="2160" w:type="dxa"/>
            <w:vAlign w:val="center"/>
          </w:tcPr>
          <w:p w:rsidR="00842AE6" w:rsidRPr="00E814AD" w:rsidRDefault="00842AE6" w:rsidP="00CF0DBB">
            <w:pPr>
              <w:spacing w:after="0" w:line="360" w:lineRule="auto"/>
              <w:rPr>
                <w:rFonts w:ascii="SimSun" w:hAnsi="SimSun"/>
                <w:szCs w:val="21"/>
              </w:rPr>
            </w:pPr>
            <w:r w:rsidRPr="00E814AD">
              <w:rPr>
                <w:rFonts w:ascii="SimSun" w:hAnsi="SimSun" w:hint="eastAsia"/>
                <w:szCs w:val="21"/>
              </w:rPr>
              <w:t>沼气发电系统操作工</w:t>
            </w:r>
          </w:p>
        </w:tc>
        <w:tc>
          <w:tcPr>
            <w:tcW w:w="2310" w:type="dxa"/>
          </w:tcPr>
          <w:p w:rsidR="00842AE6" w:rsidRPr="00E814AD" w:rsidRDefault="00842AE6" w:rsidP="00CF0DBB">
            <w:pPr>
              <w:spacing w:after="0" w:line="360" w:lineRule="auto"/>
              <w:rPr>
                <w:rFonts w:ascii="SimSun" w:hAnsi="SimSun"/>
                <w:szCs w:val="21"/>
              </w:rPr>
            </w:pPr>
            <w:r w:rsidRPr="00E814AD">
              <w:rPr>
                <w:rFonts w:ascii="SimSun" w:hAnsi="SimSun" w:hint="eastAsia"/>
                <w:szCs w:val="21"/>
              </w:rPr>
              <w:t>系统流程</w:t>
            </w:r>
            <w:r w:rsidR="00371B5D">
              <w:rPr>
                <w:rFonts w:ascii="SimSun" w:hAnsi="SimSun" w:hint="eastAsia"/>
                <w:szCs w:val="21"/>
              </w:rPr>
              <w:t>，</w:t>
            </w:r>
            <w:r w:rsidRPr="00E814AD">
              <w:rPr>
                <w:rFonts w:ascii="SimSun" w:hAnsi="SimSun" w:hint="eastAsia"/>
                <w:szCs w:val="21"/>
              </w:rPr>
              <w:t>该系统设备维护保养方案培训</w:t>
            </w:r>
          </w:p>
        </w:tc>
        <w:tc>
          <w:tcPr>
            <w:tcW w:w="1680" w:type="dxa"/>
          </w:tcPr>
          <w:p w:rsidR="00842AE6" w:rsidRDefault="00842AE6" w:rsidP="00CF0DBB">
            <w:pPr>
              <w:spacing w:after="0"/>
            </w:pPr>
            <w:r w:rsidRPr="00D62886">
              <w:rPr>
                <w:rFonts w:ascii="SimSun" w:hAnsi="SimSun" w:hint="eastAsia"/>
                <w:szCs w:val="21"/>
              </w:rPr>
              <w:t>生产运行部主管</w:t>
            </w:r>
          </w:p>
        </w:tc>
        <w:tc>
          <w:tcPr>
            <w:tcW w:w="2589" w:type="dxa"/>
          </w:tcPr>
          <w:p w:rsidR="00842AE6" w:rsidRPr="00E814AD" w:rsidRDefault="00842AE6" w:rsidP="00CF0DBB">
            <w:pPr>
              <w:spacing w:after="0" w:line="360" w:lineRule="auto"/>
              <w:rPr>
                <w:rFonts w:ascii="SimSun" w:hAnsi="SimSun"/>
                <w:szCs w:val="21"/>
              </w:rPr>
            </w:pPr>
          </w:p>
        </w:tc>
      </w:tr>
      <w:tr w:rsidR="00842AE6" w:rsidRPr="00E814AD" w:rsidTr="0098714E">
        <w:tc>
          <w:tcPr>
            <w:tcW w:w="2160" w:type="dxa"/>
            <w:vAlign w:val="center"/>
          </w:tcPr>
          <w:p w:rsidR="00842AE6" w:rsidRPr="00E814AD" w:rsidRDefault="00842AE6" w:rsidP="00CF0DBB">
            <w:pPr>
              <w:spacing w:after="0" w:line="360" w:lineRule="auto"/>
              <w:rPr>
                <w:rFonts w:ascii="SimSun" w:hAnsi="SimSun"/>
                <w:szCs w:val="21"/>
              </w:rPr>
            </w:pPr>
            <w:r w:rsidRPr="00E814AD">
              <w:rPr>
                <w:rFonts w:ascii="SimSun" w:hAnsi="SimSun" w:hint="eastAsia"/>
                <w:szCs w:val="21"/>
              </w:rPr>
              <w:t>三废系统操作工</w:t>
            </w:r>
          </w:p>
        </w:tc>
        <w:tc>
          <w:tcPr>
            <w:tcW w:w="2310" w:type="dxa"/>
          </w:tcPr>
          <w:p w:rsidR="00842AE6" w:rsidRPr="00E814AD" w:rsidRDefault="00842AE6" w:rsidP="00CF0DBB">
            <w:pPr>
              <w:spacing w:after="0" w:line="360" w:lineRule="auto"/>
              <w:rPr>
                <w:rFonts w:ascii="SimSun" w:hAnsi="SimSun"/>
                <w:szCs w:val="21"/>
              </w:rPr>
            </w:pPr>
            <w:r w:rsidRPr="00E814AD">
              <w:rPr>
                <w:rFonts w:ascii="SimSun" w:hAnsi="SimSun" w:hint="eastAsia"/>
                <w:szCs w:val="21"/>
              </w:rPr>
              <w:t>系统流程</w:t>
            </w:r>
            <w:r w:rsidR="00371B5D">
              <w:rPr>
                <w:rFonts w:ascii="SimSun" w:hAnsi="SimSun" w:hint="eastAsia"/>
                <w:szCs w:val="21"/>
              </w:rPr>
              <w:t>，</w:t>
            </w:r>
            <w:r w:rsidRPr="00E814AD">
              <w:rPr>
                <w:rFonts w:ascii="SimSun" w:hAnsi="SimSun" w:hint="eastAsia"/>
                <w:szCs w:val="21"/>
              </w:rPr>
              <w:t>该系统设备维护保养方案培训</w:t>
            </w:r>
          </w:p>
        </w:tc>
        <w:tc>
          <w:tcPr>
            <w:tcW w:w="1680" w:type="dxa"/>
          </w:tcPr>
          <w:p w:rsidR="00842AE6" w:rsidRDefault="00842AE6" w:rsidP="00CF0DBB">
            <w:pPr>
              <w:spacing w:after="0"/>
            </w:pPr>
            <w:r w:rsidRPr="00D62886">
              <w:rPr>
                <w:rFonts w:ascii="SimSun" w:hAnsi="SimSun" w:hint="eastAsia"/>
                <w:szCs w:val="21"/>
              </w:rPr>
              <w:t>生产运行部主管</w:t>
            </w:r>
          </w:p>
        </w:tc>
        <w:tc>
          <w:tcPr>
            <w:tcW w:w="2589" w:type="dxa"/>
          </w:tcPr>
          <w:p w:rsidR="00842AE6" w:rsidRPr="00E814AD" w:rsidRDefault="00842AE6" w:rsidP="00CF0DBB">
            <w:pPr>
              <w:spacing w:after="0" w:line="360" w:lineRule="auto"/>
              <w:rPr>
                <w:rFonts w:ascii="SimSun" w:hAnsi="SimSun"/>
                <w:szCs w:val="21"/>
              </w:rPr>
            </w:pPr>
          </w:p>
        </w:tc>
      </w:tr>
      <w:tr w:rsidR="00822B0E" w:rsidRPr="00E814AD" w:rsidTr="0098714E">
        <w:tc>
          <w:tcPr>
            <w:tcW w:w="2160" w:type="dxa"/>
            <w:vAlign w:val="center"/>
          </w:tcPr>
          <w:p w:rsidR="00822B0E" w:rsidRPr="00E814AD" w:rsidRDefault="00822B0E" w:rsidP="00CF0DBB">
            <w:pPr>
              <w:spacing w:after="0" w:line="360" w:lineRule="auto"/>
              <w:rPr>
                <w:rFonts w:ascii="SimSun" w:hAnsi="SimSun"/>
                <w:szCs w:val="21"/>
              </w:rPr>
            </w:pPr>
            <w:r w:rsidRPr="00E814AD">
              <w:rPr>
                <w:rFonts w:ascii="SimSun" w:hAnsi="SimSun" w:hint="eastAsia"/>
                <w:szCs w:val="21"/>
              </w:rPr>
              <w:t>检修及电气人员</w:t>
            </w:r>
          </w:p>
        </w:tc>
        <w:tc>
          <w:tcPr>
            <w:tcW w:w="2310" w:type="dxa"/>
          </w:tcPr>
          <w:p w:rsidR="00822B0E" w:rsidRPr="00E814AD" w:rsidRDefault="00822B0E" w:rsidP="00CF0DBB">
            <w:pPr>
              <w:spacing w:after="0" w:line="360" w:lineRule="auto"/>
              <w:rPr>
                <w:rFonts w:ascii="SimSun" w:hAnsi="SimSun"/>
                <w:szCs w:val="21"/>
              </w:rPr>
            </w:pPr>
            <w:r w:rsidRPr="00E814AD">
              <w:rPr>
                <w:rFonts w:ascii="SimSun" w:hAnsi="SimSun" w:hint="eastAsia"/>
                <w:szCs w:val="21"/>
              </w:rPr>
              <w:t>各系统设备结构实地详解及设备操作</w:t>
            </w:r>
            <w:r w:rsidR="00371B5D">
              <w:rPr>
                <w:rFonts w:ascii="SimSun" w:hAnsi="SimSun" w:hint="eastAsia"/>
                <w:szCs w:val="21"/>
              </w:rPr>
              <w:t>，</w:t>
            </w:r>
            <w:r w:rsidRPr="00E814AD">
              <w:rPr>
                <w:rFonts w:ascii="SimSun" w:hAnsi="SimSun" w:hint="eastAsia"/>
                <w:szCs w:val="21"/>
              </w:rPr>
              <w:t>日常维护保养时间</w:t>
            </w:r>
          </w:p>
        </w:tc>
        <w:tc>
          <w:tcPr>
            <w:tcW w:w="1680" w:type="dxa"/>
          </w:tcPr>
          <w:p w:rsidR="00822B0E" w:rsidRPr="00E814AD" w:rsidRDefault="00842AE6" w:rsidP="00CF0DBB">
            <w:pPr>
              <w:spacing w:after="0" w:line="360" w:lineRule="auto"/>
              <w:rPr>
                <w:rFonts w:ascii="SimSun" w:hAnsi="SimSun"/>
                <w:szCs w:val="21"/>
              </w:rPr>
            </w:pPr>
            <w:r>
              <w:rPr>
                <w:rFonts w:ascii="SimSun" w:hAnsi="SimSun" w:hint="eastAsia"/>
                <w:szCs w:val="21"/>
              </w:rPr>
              <w:t>生产技术部主管</w:t>
            </w:r>
          </w:p>
        </w:tc>
        <w:tc>
          <w:tcPr>
            <w:tcW w:w="2589" w:type="dxa"/>
          </w:tcPr>
          <w:p w:rsidR="00822B0E" w:rsidRPr="00E814AD" w:rsidRDefault="00822B0E" w:rsidP="00CF0DBB">
            <w:pPr>
              <w:spacing w:after="0" w:line="360" w:lineRule="auto"/>
              <w:rPr>
                <w:rFonts w:ascii="SimSun" w:hAnsi="SimSun"/>
                <w:szCs w:val="21"/>
              </w:rPr>
            </w:pPr>
            <w:r w:rsidRPr="00E814AD">
              <w:rPr>
                <w:rFonts w:ascii="SimSun" w:hAnsi="SimSun" w:hint="eastAsia"/>
                <w:szCs w:val="21"/>
              </w:rPr>
              <w:t>受训人员需有1年以上设备及电气维修工作经验</w:t>
            </w:r>
          </w:p>
        </w:tc>
      </w:tr>
    </w:tbl>
    <w:p w:rsidR="00842AE6" w:rsidRDefault="00842AE6" w:rsidP="00842AE6">
      <w:pPr>
        <w:pStyle w:val="cucd-0"/>
        <w:rPr>
          <w:rFonts w:ascii="SimSun" w:eastAsia="SimSun" w:hAnsi="SimSun"/>
        </w:rPr>
      </w:pPr>
      <w:bookmarkStart w:id="163" w:name="_Toc331534861"/>
    </w:p>
    <w:p w:rsidR="00842AE6" w:rsidRPr="00CF0DBB" w:rsidRDefault="00842AE6" w:rsidP="00CF0DBB">
      <w:pPr>
        <w:spacing w:beforeLines="50" w:before="156" w:afterLines="50" w:after="156" w:line="276" w:lineRule="auto"/>
        <w:outlineLvl w:val="0"/>
        <w:rPr>
          <w:rFonts w:ascii="SimSun" w:hAnsi="SimSun"/>
          <w:sz w:val="24"/>
        </w:rPr>
      </w:pPr>
      <w:r w:rsidRPr="00CF0DBB">
        <w:rPr>
          <w:rFonts w:ascii="SimSun" w:hAnsi="SimSun"/>
          <w:b/>
          <w:sz w:val="24"/>
        </w:rPr>
        <w:lastRenderedPageBreak/>
        <w:t>3</w:t>
      </w:r>
      <w:r w:rsidRPr="00CF0DBB">
        <w:rPr>
          <w:rFonts w:ascii="SimSun" w:hAnsi="SimSun" w:hint="eastAsia"/>
          <w:b/>
          <w:sz w:val="24"/>
        </w:rPr>
        <w:t>调试方案</w:t>
      </w:r>
    </w:p>
    <w:p w:rsidR="00842AE6" w:rsidRPr="00CF0DBB" w:rsidRDefault="00842AE6" w:rsidP="00CF0DBB">
      <w:pPr>
        <w:pStyle w:val="BodyTextIndent"/>
        <w:spacing w:line="360" w:lineRule="auto"/>
        <w:ind w:firstLine="0"/>
        <w:jc w:val="left"/>
        <w:outlineLvl w:val="2"/>
        <w:rPr>
          <w:rFonts w:ascii="SimSun" w:hAnsi="SimSun"/>
        </w:rPr>
      </w:pPr>
      <w:r w:rsidRPr="00CF0DBB">
        <w:rPr>
          <w:rFonts w:ascii="SimSun" w:hAnsi="SimSun"/>
          <w:b/>
          <w:sz w:val="24"/>
        </w:rPr>
        <w:t>3.1</w:t>
      </w:r>
      <w:r w:rsidRPr="00CF0DBB">
        <w:rPr>
          <w:rFonts w:ascii="SimSun" w:hAnsi="SimSun" w:hint="eastAsia"/>
          <w:b/>
          <w:sz w:val="24"/>
        </w:rPr>
        <w:t>系统各项工程的验收规范</w:t>
      </w:r>
    </w:p>
    <w:p w:rsidR="00842AE6" w:rsidRPr="00E3441A" w:rsidRDefault="0098714E" w:rsidP="00842AE6">
      <w:pPr>
        <w:pStyle w:val="cucd-0"/>
      </w:pPr>
      <w:r>
        <w:rPr>
          <w:rFonts w:hint="eastAsia"/>
        </w:rPr>
        <w:t>调试前应确保</w:t>
      </w:r>
      <w:r w:rsidR="00842AE6" w:rsidRPr="00E3441A">
        <w:rPr>
          <w:rFonts w:hint="eastAsia"/>
        </w:rPr>
        <w:t>工程已按设计文件的内容和有关规范的质量标准全部完成</w:t>
      </w:r>
      <w:r w:rsidR="00371B5D">
        <w:rPr>
          <w:rFonts w:hint="eastAsia"/>
        </w:rPr>
        <w:t>，</w:t>
      </w:r>
      <w:r w:rsidR="00842AE6" w:rsidRPr="00E3441A">
        <w:rPr>
          <w:rFonts w:hint="eastAsia"/>
        </w:rPr>
        <w:t>具体如下：</w:t>
      </w:r>
    </w:p>
    <w:p w:rsidR="00842AE6" w:rsidRPr="00E3441A" w:rsidRDefault="00842AE6" w:rsidP="00842AE6">
      <w:pPr>
        <w:pStyle w:val="cucd-0"/>
      </w:pPr>
      <w:r w:rsidRPr="00E3441A">
        <w:rPr>
          <w:rFonts w:hint="eastAsia"/>
        </w:rPr>
        <w:t>GB50231-98</w:t>
      </w:r>
      <w:r w:rsidRPr="00E3441A">
        <w:rPr>
          <w:rFonts w:hint="eastAsia"/>
        </w:rPr>
        <w:t>《机械设备安装工程施工及验收通用规范》</w:t>
      </w:r>
    </w:p>
    <w:p w:rsidR="00842AE6" w:rsidRPr="00E3441A" w:rsidRDefault="00842AE6" w:rsidP="00842AE6">
      <w:pPr>
        <w:pStyle w:val="cucd-0"/>
      </w:pPr>
      <w:r w:rsidRPr="00E3441A">
        <w:rPr>
          <w:rFonts w:hint="eastAsia"/>
        </w:rPr>
        <w:t>GB50270</w:t>
      </w:r>
      <w:r w:rsidRPr="00E3441A">
        <w:rPr>
          <w:rFonts w:hint="eastAsia"/>
        </w:rPr>
        <w:t>《连续输送设备安装工程施工及验收规范》</w:t>
      </w:r>
    </w:p>
    <w:p w:rsidR="00842AE6" w:rsidRPr="00E3441A" w:rsidRDefault="00842AE6" w:rsidP="00842AE6">
      <w:pPr>
        <w:pStyle w:val="cucd-0"/>
      </w:pPr>
      <w:r w:rsidRPr="00E3441A">
        <w:rPr>
          <w:rFonts w:hint="eastAsia"/>
        </w:rPr>
        <w:t>GB50257-98</w:t>
      </w:r>
      <w:r w:rsidRPr="00E3441A">
        <w:rPr>
          <w:rFonts w:hint="eastAsia"/>
        </w:rPr>
        <w:t>《压缩机、风机、泵安装工程施工及验收规范》</w:t>
      </w:r>
    </w:p>
    <w:p w:rsidR="00842AE6" w:rsidRPr="00E3441A" w:rsidRDefault="00842AE6" w:rsidP="00842AE6">
      <w:pPr>
        <w:pStyle w:val="cucd-0"/>
      </w:pPr>
      <w:r w:rsidRPr="00E3441A">
        <w:rPr>
          <w:rFonts w:hint="eastAsia"/>
        </w:rPr>
        <w:t>GBJ50235-97</w:t>
      </w:r>
      <w:r w:rsidRPr="00E3441A">
        <w:rPr>
          <w:rFonts w:hint="eastAsia"/>
        </w:rPr>
        <w:t>《工业管道工程施工及验收规范》</w:t>
      </w:r>
    </w:p>
    <w:p w:rsidR="00842AE6" w:rsidRPr="00E3441A" w:rsidRDefault="00842AE6" w:rsidP="00842AE6">
      <w:pPr>
        <w:pStyle w:val="cucd-0"/>
      </w:pPr>
      <w:r w:rsidRPr="00E3441A">
        <w:rPr>
          <w:rFonts w:hint="eastAsia"/>
        </w:rPr>
        <w:t>GBJ50236-98</w:t>
      </w:r>
      <w:r w:rsidRPr="00E3441A">
        <w:rPr>
          <w:rFonts w:hint="eastAsia"/>
        </w:rPr>
        <w:t>《现场设备、工业管道焊接工程施工及验收规范》</w:t>
      </w:r>
    </w:p>
    <w:p w:rsidR="00842AE6" w:rsidRPr="00E3441A" w:rsidRDefault="00842AE6" w:rsidP="00842AE6">
      <w:pPr>
        <w:pStyle w:val="cucd-0"/>
      </w:pPr>
      <w:r w:rsidRPr="00E3441A">
        <w:rPr>
          <w:rFonts w:hint="eastAsia"/>
        </w:rPr>
        <w:t>GB50268-97</w:t>
      </w:r>
      <w:r w:rsidRPr="00E3441A">
        <w:rPr>
          <w:rFonts w:hint="eastAsia"/>
        </w:rPr>
        <w:t>《给水排水管道工程施工及验收规范》</w:t>
      </w:r>
    </w:p>
    <w:p w:rsidR="00842AE6" w:rsidRPr="00E3441A" w:rsidRDefault="00842AE6" w:rsidP="00842AE6">
      <w:pPr>
        <w:pStyle w:val="cucd-0"/>
      </w:pPr>
      <w:r w:rsidRPr="00E3441A">
        <w:rPr>
          <w:rFonts w:hint="eastAsia"/>
        </w:rPr>
        <w:t>GB50168-92</w:t>
      </w:r>
      <w:r w:rsidRPr="00E3441A">
        <w:rPr>
          <w:rFonts w:hint="eastAsia"/>
        </w:rPr>
        <w:t>《电气安装工程</w:t>
      </w:r>
      <w:r w:rsidR="00371B5D">
        <w:rPr>
          <w:rFonts w:hint="eastAsia"/>
        </w:rPr>
        <w:t>，</w:t>
      </w:r>
      <w:r w:rsidRPr="00E3441A">
        <w:rPr>
          <w:rFonts w:hint="eastAsia"/>
        </w:rPr>
        <w:t>电缆线路施工及验收规范》</w:t>
      </w:r>
    </w:p>
    <w:p w:rsidR="00842AE6" w:rsidRPr="00E3441A" w:rsidRDefault="00842AE6" w:rsidP="00842AE6">
      <w:pPr>
        <w:pStyle w:val="cucd-0"/>
      </w:pPr>
      <w:r w:rsidRPr="00E3441A">
        <w:rPr>
          <w:rFonts w:hint="eastAsia"/>
        </w:rPr>
        <w:t>GB50169-92</w:t>
      </w:r>
      <w:r w:rsidRPr="00E3441A">
        <w:rPr>
          <w:rFonts w:hint="eastAsia"/>
        </w:rPr>
        <w:t>《电气装置安装工程接地装置施工及验收规范》</w:t>
      </w:r>
    </w:p>
    <w:p w:rsidR="00842AE6" w:rsidRPr="00E3441A" w:rsidRDefault="00842AE6" w:rsidP="00842AE6">
      <w:pPr>
        <w:pStyle w:val="cucd-0"/>
      </w:pPr>
      <w:r w:rsidRPr="00E3441A">
        <w:rPr>
          <w:rFonts w:hint="eastAsia"/>
        </w:rPr>
        <w:t>GB50171-92</w:t>
      </w:r>
      <w:r w:rsidRPr="00E3441A">
        <w:rPr>
          <w:rFonts w:hint="eastAsia"/>
        </w:rPr>
        <w:t>《电气安装工程盘柜及二次回路结线工程施工及验收规范》</w:t>
      </w:r>
    </w:p>
    <w:p w:rsidR="00842AE6" w:rsidRPr="00E3441A" w:rsidRDefault="00842AE6" w:rsidP="00842AE6">
      <w:pPr>
        <w:pStyle w:val="cucd-0"/>
      </w:pPr>
      <w:r w:rsidRPr="00E3441A">
        <w:rPr>
          <w:rFonts w:hint="eastAsia"/>
        </w:rPr>
        <w:t>GB2054-96</w:t>
      </w:r>
      <w:r w:rsidRPr="00E3441A">
        <w:rPr>
          <w:rFonts w:hint="eastAsia"/>
        </w:rPr>
        <w:t>《电气装置安装工程低压电器施工及验收规范》</w:t>
      </w:r>
    </w:p>
    <w:p w:rsidR="00842AE6" w:rsidRPr="00E3441A" w:rsidRDefault="00842AE6" w:rsidP="00842AE6">
      <w:pPr>
        <w:pStyle w:val="cucd-0"/>
      </w:pPr>
      <w:r w:rsidRPr="00E3441A">
        <w:rPr>
          <w:rFonts w:hint="eastAsia"/>
        </w:rPr>
        <w:t>GB50235-97</w:t>
      </w:r>
      <w:r w:rsidRPr="00E3441A">
        <w:rPr>
          <w:rFonts w:hint="eastAsia"/>
        </w:rPr>
        <w:t>《工业金属管道施工及验收规范》</w:t>
      </w:r>
    </w:p>
    <w:p w:rsidR="00842AE6" w:rsidRPr="0098714E" w:rsidRDefault="0098714E" w:rsidP="00CF0DBB">
      <w:pPr>
        <w:pStyle w:val="BodyTextIndent"/>
        <w:spacing w:line="360" w:lineRule="auto"/>
        <w:ind w:firstLine="0"/>
        <w:jc w:val="left"/>
        <w:outlineLvl w:val="2"/>
        <w:rPr>
          <w:sz w:val="24"/>
        </w:rPr>
      </w:pPr>
      <w:r w:rsidRPr="00CF0DBB">
        <w:rPr>
          <w:rFonts w:ascii="SimSun" w:hAnsi="SimSun"/>
          <w:b/>
          <w:sz w:val="24"/>
        </w:rPr>
        <w:t>3.2</w:t>
      </w:r>
      <w:r w:rsidR="00842AE6" w:rsidRPr="00CF0DBB">
        <w:rPr>
          <w:rFonts w:ascii="SimSun" w:hAnsi="SimSun" w:hint="eastAsia"/>
          <w:b/>
          <w:sz w:val="24"/>
        </w:rPr>
        <w:t>调试前需具备的条件</w:t>
      </w:r>
    </w:p>
    <w:p w:rsidR="00842AE6" w:rsidRPr="00E3441A" w:rsidRDefault="0098714E" w:rsidP="00CF0DBB">
      <w:pPr>
        <w:pStyle w:val="a1"/>
      </w:pPr>
      <w:r>
        <w:t>3.2.1</w:t>
      </w:r>
      <w:r w:rsidR="00842AE6" w:rsidRPr="00E3441A">
        <w:rPr>
          <w:rFonts w:hint="eastAsia"/>
        </w:rPr>
        <w:t>相关资料和文件齐备</w:t>
      </w:r>
    </w:p>
    <w:p w:rsidR="00842AE6" w:rsidRPr="00E3441A" w:rsidRDefault="00B36B79" w:rsidP="00842AE6">
      <w:pPr>
        <w:pStyle w:val="cucd-0"/>
        <w:ind w:firstLineChars="0" w:firstLine="0"/>
      </w:pPr>
      <w:r>
        <w:rPr>
          <w:rFonts w:hint="eastAsia"/>
        </w:rPr>
        <w:t>（</w:t>
      </w:r>
      <w:r w:rsidR="00842AE6" w:rsidRPr="00E3441A">
        <w:rPr>
          <w:rFonts w:hint="eastAsia"/>
        </w:rPr>
        <w:t>1</w:t>
      </w:r>
      <w:r>
        <w:rPr>
          <w:rFonts w:hint="eastAsia"/>
        </w:rPr>
        <w:t>）</w:t>
      </w:r>
      <w:r w:rsidR="00842AE6" w:rsidRPr="00E3441A">
        <w:rPr>
          <w:rFonts w:hint="eastAsia"/>
        </w:rPr>
        <w:t>单机测试阶段</w:t>
      </w:r>
    </w:p>
    <w:p w:rsidR="00842AE6" w:rsidRPr="00E3441A" w:rsidRDefault="00B36B79" w:rsidP="00842AE6">
      <w:pPr>
        <w:pStyle w:val="cucd-0"/>
      </w:pPr>
      <w:r>
        <w:rPr>
          <w:rFonts w:hint="eastAsia"/>
        </w:rPr>
        <w:t>（</w:t>
      </w:r>
      <w:r w:rsidR="00842AE6" w:rsidRPr="00E3441A">
        <w:rPr>
          <w:rFonts w:hint="eastAsia"/>
        </w:rPr>
        <w:t>a</w:t>
      </w:r>
      <w:r>
        <w:rPr>
          <w:rFonts w:hint="eastAsia"/>
        </w:rPr>
        <w:t>）</w:t>
      </w:r>
      <w:r w:rsidR="00842AE6" w:rsidRPr="00E3441A">
        <w:rPr>
          <w:rFonts w:hint="eastAsia"/>
        </w:rPr>
        <w:t>各种产品的合格证书或复验报告；</w:t>
      </w:r>
    </w:p>
    <w:p w:rsidR="00842AE6" w:rsidRPr="00E3441A" w:rsidRDefault="00B36B79" w:rsidP="00842AE6">
      <w:pPr>
        <w:pStyle w:val="cucd-0"/>
      </w:pPr>
      <w:r>
        <w:rPr>
          <w:rFonts w:hint="eastAsia"/>
        </w:rPr>
        <w:t>（</w:t>
      </w:r>
      <w:r w:rsidR="00842AE6" w:rsidRPr="00E3441A">
        <w:rPr>
          <w:rFonts w:hint="eastAsia"/>
        </w:rPr>
        <w:t>b</w:t>
      </w:r>
      <w:r>
        <w:rPr>
          <w:rFonts w:hint="eastAsia"/>
        </w:rPr>
        <w:t>）</w:t>
      </w:r>
      <w:r w:rsidR="00842AE6" w:rsidRPr="00E3441A">
        <w:rPr>
          <w:rFonts w:hint="eastAsia"/>
        </w:rPr>
        <w:t>施工记录和检验合格文件；</w:t>
      </w:r>
    </w:p>
    <w:p w:rsidR="00842AE6" w:rsidRPr="00E3441A" w:rsidRDefault="00B36B79" w:rsidP="00842AE6">
      <w:pPr>
        <w:pStyle w:val="cucd-0"/>
      </w:pPr>
      <w:r>
        <w:rPr>
          <w:rFonts w:hint="eastAsia"/>
        </w:rPr>
        <w:t>（</w:t>
      </w:r>
      <w:r w:rsidR="00842AE6" w:rsidRPr="00E3441A">
        <w:rPr>
          <w:rFonts w:hint="eastAsia"/>
        </w:rPr>
        <w:t>c</w:t>
      </w:r>
      <w:r>
        <w:rPr>
          <w:rFonts w:hint="eastAsia"/>
        </w:rPr>
        <w:t>）</w:t>
      </w:r>
      <w:r w:rsidR="00842AE6" w:rsidRPr="00E3441A">
        <w:rPr>
          <w:rFonts w:hint="eastAsia"/>
        </w:rPr>
        <w:t>隐蔽工程记录；</w:t>
      </w:r>
    </w:p>
    <w:p w:rsidR="00842AE6" w:rsidRPr="00E3441A" w:rsidRDefault="00B36B79" w:rsidP="00842AE6">
      <w:pPr>
        <w:pStyle w:val="cucd-0"/>
      </w:pPr>
      <w:r>
        <w:rPr>
          <w:rFonts w:hint="eastAsia"/>
        </w:rPr>
        <w:t>（</w:t>
      </w:r>
      <w:r w:rsidR="00842AE6" w:rsidRPr="00E3441A">
        <w:rPr>
          <w:rFonts w:hint="eastAsia"/>
        </w:rPr>
        <w:t>d</w:t>
      </w:r>
      <w:r>
        <w:rPr>
          <w:rFonts w:hint="eastAsia"/>
        </w:rPr>
        <w:t>）</w:t>
      </w:r>
      <w:r w:rsidR="00842AE6" w:rsidRPr="00E3441A">
        <w:rPr>
          <w:rFonts w:hint="eastAsia"/>
        </w:rPr>
        <w:t>各装置的各类阀门试验合格记录；</w:t>
      </w:r>
    </w:p>
    <w:p w:rsidR="00842AE6" w:rsidRPr="00E3441A" w:rsidRDefault="00B36B79" w:rsidP="00842AE6">
      <w:pPr>
        <w:pStyle w:val="cucd-0"/>
      </w:pPr>
      <w:r>
        <w:rPr>
          <w:rFonts w:hint="eastAsia"/>
        </w:rPr>
        <w:t>（</w:t>
      </w:r>
      <w:r w:rsidR="00842AE6" w:rsidRPr="00E3441A">
        <w:rPr>
          <w:rFonts w:hint="eastAsia"/>
        </w:rPr>
        <w:t>e</w:t>
      </w:r>
      <w:r>
        <w:rPr>
          <w:rFonts w:hint="eastAsia"/>
        </w:rPr>
        <w:t>）</w:t>
      </w:r>
      <w:r w:rsidR="00842AE6" w:rsidRPr="00E3441A">
        <w:rPr>
          <w:rFonts w:hint="eastAsia"/>
        </w:rPr>
        <w:t>附有单线图的管道系统安装资料；</w:t>
      </w:r>
    </w:p>
    <w:p w:rsidR="00842AE6" w:rsidRPr="00E3441A" w:rsidRDefault="00B36B79" w:rsidP="00842AE6">
      <w:pPr>
        <w:pStyle w:val="cucd-0"/>
      </w:pPr>
      <w:r>
        <w:rPr>
          <w:rFonts w:hint="eastAsia"/>
        </w:rPr>
        <w:t>（</w:t>
      </w:r>
      <w:r w:rsidR="00842AE6" w:rsidRPr="00E3441A">
        <w:rPr>
          <w:rFonts w:hint="eastAsia"/>
        </w:rPr>
        <w:t>f</w:t>
      </w:r>
      <w:r>
        <w:rPr>
          <w:rFonts w:hint="eastAsia"/>
        </w:rPr>
        <w:t>）</w:t>
      </w:r>
      <w:r w:rsidR="0098714E">
        <w:rPr>
          <w:rFonts w:hint="eastAsia"/>
        </w:rPr>
        <w:t>蒸汽管道、工</w:t>
      </w:r>
      <w:r w:rsidR="00842AE6" w:rsidRPr="00E3441A">
        <w:rPr>
          <w:rFonts w:hint="eastAsia"/>
        </w:rPr>
        <w:t>艺管道吹扫或清洗合格资料；</w:t>
      </w:r>
    </w:p>
    <w:p w:rsidR="00842AE6" w:rsidRPr="00E3441A" w:rsidRDefault="00B36B79" w:rsidP="00842AE6">
      <w:pPr>
        <w:pStyle w:val="cucd-0"/>
      </w:pPr>
      <w:r>
        <w:rPr>
          <w:rFonts w:hint="eastAsia"/>
        </w:rPr>
        <w:t>（</w:t>
      </w:r>
      <w:r w:rsidR="00842AE6" w:rsidRPr="00E3441A">
        <w:rPr>
          <w:rFonts w:hint="eastAsia"/>
        </w:rPr>
        <w:t>g</w:t>
      </w:r>
      <w:r>
        <w:rPr>
          <w:rFonts w:hint="eastAsia"/>
        </w:rPr>
        <w:t>）</w:t>
      </w:r>
      <w:r w:rsidR="00842AE6" w:rsidRPr="00E3441A">
        <w:rPr>
          <w:rFonts w:hint="eastAsia"/>
        </w:rPr>
        <w:t>机器润滑油、密封油、控制油系统清洗合格资料；</w:t>
      </w:r>
    </w:p>
    <w:p w:rsidR="00842AE6" w:rsidRPr="00E3441A" w:rsidRDefault="00B36B79" w:rsidP="00842AE6">
      <w:pPr>
        <w:pStyle w:val="cucd-0"/>
      </w:pPr>
      <w:r>
        <w:rPr>
          <w:rFonts w:hint="eastAsia"/>
        </w:rPr>
        <w:t>（</w:t>
      </w:r>
      <w:r w:rsidR="00842AE6" w:rsidRPr="00E3441A">
        <w:rPr>
          <w:rFonts w:hint="eastAsia"/>
        </w:rPr>
        <w:t>h</w:t>
      </w:r>
      <w:r>
        <w:rPr>
          <w:rFonts w:hint="eastAsia"/>
        </w:rPr>
        <w:t>）</w:t>
      </w:r>
      <w:r w:rsidR="00842AE6" w:rsidRPr="00E3441A">
        <w:rPr>
          <w:rFonts w:hint="eastAsia"/>
        </w:rPr>
        <w:t>管道系统耐压试验合格资料；</w:t>
      </w:r>
    </w:p>
    <w:p w:rsidR="00842AE6" w:rsidRPr="00E3441A" w:rsidRDefault="00B36B79" w:rsidP="00842AE6">
      <w:pPr>
        <w:pStyle w:val="cucd-0"/>
      </w:pPr>
      <w:r>
        <w:rPr>
          <w:rFonts w:hint="eastAsia"/>
        </w:rPr>
        <w:t>（</w:t>
      </w:r>
      <w:r w:rsidR="00842AE6" w:rsidRPr="00E3441A">
        <w:rPr>
          <w:rFonts w:hint="eastAsia"/>
        </w:rPr>
        <w:t>i</w:t>
      </w:r>
      <w:r>
        <w:rPr>
          <w:rFonts w:hint="eastAsia"/>
        </w:rPr>
        <w:t>）</w:t>
      </w:r>
      <w:r w:rsidR="00842AE6" w:rsidRPr="00E3441A">
        <w:rPr>
          <w:rFonts w:hint="eastAsia"/>
        </w:rPr>
        <w:t>规定开盖检查的机器的检验合格资料；</w:t>
      </w:r>
    </w:p>
    <w:p w:rsidR="00842AE6" w:rsidRPr="00E3441A" w:rsidRDefault="00B36B79" w:rsidP="00842AE6">
      <w:pPr>
        <w:pStyle w:val="cucd-0"/>
        <w:ind w:firstLineChars="0" w:firstLine="0"/>
      </w:pPr>
      <w:r>
        <w:rPr>
          <w:rFonts w:hint="eastAsia"/>
        </w:rPr>
        <w:t>（</w:t>
      </w:r>
      <w:r w:rsidR="00842AE6" w:rsidRPr="00E3441A">
        <w:rPr>
          <w:rFonts w:hint="eastAsia"/>
        </w:rPr>
        <w:t>2</w:t>
      </w:r>
      <w:r>
        <w:rPr>
          <w:rFonts w:hint="eastAsia"/>
        </w:rPr>
        <w:t>）</w:t>
      </w:r>
      <w:r w:rsidR="00842AE6" w:rsidRPr="00E3441A">
        <w:rPr>
          <w:rFonts w:hint="eastAsia"/>
        </w:rPr>
        <w:t>联动测试阶段</w:t>
      </w:r>
    </w:p>
    <w:p w:rsidR="00842AE6" w:rsidRPr="00E3441A" w:rsidRDefault="00B36B79" w:rsidP="00842AE6">
      <w:pPr>
        <w:pStyle w:val="cucd-0"/>
      </w:pPr>
      <w:r>
        <w:rPr>
          <w:rFonts w:hint="eastAsia"/>
        </w:rPr>
        <w:t>（</w:t>
      </w:r>
      <w:r w:rsidR="00842AE6" w:rsidRPr="00E3441A">
        <w:rPr>
          <w:rFonts w:hint="eastAsia"/>
        </w:rPr>
        <w:t>a</w:t>
      </w:r>
      <w:r>
        <w:rPr>
          <w:rFonts w:hint="eastAsia"/>
        </w:rPr>
        <w:t>）</w:t>
      </w:r>
      <w:r w:rsidR="00842AE6" w:rsidRPr="00E3441A">
        <w:rPr>
          <w:rFonts w:hint="eastAsia"/>
        </w:rPr>
        <w:t>与单机</w:t>
      </w:r>
      <w:r w:rsidR="0098714E">
        <w:rPr>
          <w:rFonts w:hint="eastAsia"/>
        </w:rPr>
        <w:t>调试</w:t>
      </w:r>
      <w:r w:rsidR="00842AE6" w:rsidRPr="00E3441A">
        <w:rPr>
          <w:rFonts w:hint="eastAsia"/>
        </w:rPr>
        <w:t>相关的电气和仪表调校合格资料。</w:t>
      </w:r>
    </w:p>
    <w:p w:rsidR="00842AE6" w:rsidRPr="00E3441A" w:rsidRDefault="00B36B79" w:rsidP="00842AE6">
      <w:pPr>
        <w:pStyle w:val="cucd-0"/>
      </w:pPr>
      <w:r>
        <w:rPr>
          <w:rFonts w:hint="eastAsia"/>
        </w:rPr>
        <w:lastRenderedPageBreak/>
        <w:t>（</w:t>
      </w:r>
      <w:r w:rsidR="00842AE6" w:rsidRPr="00E3441A">
        <w:rPr>
          <w:rFonts w:hint="eastAsia"/>
        </w:rPr>
        <w:t>b</w:t>
      </w:r>
      <w:r>
        <w:rPr>
          <w:rFonts w:hint="eastAsia"/>
        </w:rPr>
        <w:t>）</w:t>
      </w:r>
      <w:r w:rsidR="0098714E">
        <w:rPr>
          <w:rFonts w:hint="eastAsia"/>
        </w:rPr>
        <w:t>调试</w:t>
      </w:r>
      <w:r w:rsidR="00842AE6" w:rsidRPr="00E3441A">
        <w:rPr>
          <w:rFonts w:hint="eastAsia"/>
        </w:rPr>
        <w:t>范围内的机器</w:t>
      </w:r>
      <w:r w:rsidR="00371B5D">
        <w:rPr>
          <w:rFonts w:hint="eastAsia"/>
        </w:rPr>
        <w:t>，</w:t>
      </w:r>
      <w:r w:rsidR="00842AE6" w:rsidRPr="00E3441A">
        <w:rPr>
          <w:rFonts w:hint="eastAsia"/>
        </w:rPr>
        <w:t>除必须留待投料试运行阶段进行试车的以外</w:t>
      </w:r>
      <w:r w:rsidR="00371B5D">
        <w:rPr>
          <w:rFonts w:hint="eastAsia"/>
        </w:rPr>
        <w:t>，</w:t>
      </w:r>
      <w:r w:rsidR="00842AE6" w:rsidRPr="00E3441A">
        <w:rPr>
          <w:rFonts w:hint="eastAsia"/>
        </w:rPr>
        <w:t>单机</w:t>
      </w:r>
      <w:r w:rsidR="0098714E">
        <w:rPr>
          <w:rFonts w:hint="eastAsia"/>
        </w:rPr>
        <w:t>调试</w:t>
      </w:r>
      <w:r w:rsidR="00842AE6" w:rsidRPr="00E3441A">
        <w:rPr>
          <w:rFonts w:hint="eastAsia"/>
        </w:rPr>
        <w:t>己全部完成并合格记录。</w:t>
      </w:r>
    </w:p>
    <w:p w:rsidR="00842AE6" w:rsidRPr="00E3441A" w:rsidRDefault="00B36B79" w:rsidP="00842AE6">
      <w:pPr>
        <w:pStyle w:val="cucd-0"/>
      </w:pPr>
      <w:r>
        <w:rPr>
          <w:rFonts w:hint="eastAsia"/>
        </w:rPr>
        <w:t>（</w:t>
      </w:r>
      <w:r w:rsidR="00842AE6" w:rsidRPr="00E3441A">
        <w:rPr>
          <w:rFonts w:hint="eastAsia"/>
        </w:rPr>
        <w:t>c</w:t>
      </w:r>
      <w:r>
        <w:rPr>
          <w:rFonts w:hint="eastAsia"/>
        </w:rPr>
        <w:t>）</w:t>
      </w:r>
      <w:r w:rsidR="0098714E">
        <w:rPr>
          <w:rFonts w:hint="eastAsia"/>
        </w:rPr>
        <w:t>调试</w:t>
      </w:r>
      <w:r w:rsidR="00842AE6" w:rsidRPr="00E3441A">
        <w:rPr>
          <w:rFonts w:hint="eastAsia"/>
        </w:rPr>
        <w:t>范围内的设备和管道系统的内部处理及耐压试验、严密性试验己经全部合格并记录。</w:t>
      </w:r>
    </w:p>
    <w:p w:rsidR="00842AE6" w:rsidRPr="00E3441A" w:rsidRDefault="00B36B79" w:rsidP="00842AE6">
      <w:pPr>
        <w:pStyle w:val="cucd-0"/>
      </w:pPr>
      <w:r>
        <w:rPr>
          <w:rFonts w:hint="eastAsia"/>
        </w:rPr>
        <w:t>（</w:t>
      </w:r>
      <w:r w:rsidR="00842AE6" w:rsidRPr="00E3441A">
        <w:rPr>
          <w:rFonts w:hint="eastAsia"/>
        </w:rPr>
        <w:t>d</w:t>
      </w:r>
      <w:r>
        <w:rPr>
          <w:rFonts w:hint="eastAsia"/>
        </w:rPr>
        <w:t>）</w:t>
      </w:r>
      <w:r w:rsidR="0098714E">
        <w:rPr>
          <w:rFonts w:hint="eastAsia"/>
        </w:rPr>
        <w:t>调试</w:t>
      </w:r>
      <w:r w:rsidR="00842AE6" w:rsidRPr="00E3441A">
        <w:rPr>
          <w:rFonts w:hint="eastAsia"/>
        </w:rPr>
        <w:t>范围内的电气系统和仪表装置的检测系统、自动控制系统、联锁及报警系统等符合规范规定。</w:t>
      </w:r>
    </w:p>
    <w:p w:rsidR="00842AE6" w:rsidRPr="00E3441A" w:rsidRDefault="00B36B79" w:rsidP="00842AE6">
      <w:pPr>
        <w:pStyle w:val="cucd-0"/>
      </w:pPr>
      <w:r>
        <w:rPr>
          <w:rFonts w:hint="eastAsia"/>
        </w:rPr>
        <w:t>（</w:t>
      </w:r>
      <w:r w:rsidR="00842AE6" w:rsidRPr="00E3441A">
        <w:rPr>
          <w:rFonts w:hint="eastAsia"/>
        </w:rPr>
        <w:t>e</w:t>
      </w:r>
      <w:r>
        <w:rPr>
          <w:rFonts w:hint="eastAsia"/>
        </w:rPr>
        <w:t>）</w:t>
      </w:r>
      <w:r w:rsidR="0098714E">
        <w:rPr>
          <w:rFonts w:hint="eastAsia"/>
        </w:rPr>
        <w:t>调试</w:t>
      </w:r>
      <w:r w:rsidR="00842AE6" w:rsidRPr="00E3441A">
        <w:rPr>
          <w:rFonts w:hint="eastAsia"/>
        </w:rPr>
        <w:t>方案和生产操作规程已经批准。</w:t>
      </w:r>
    </w:p>
    <w:p w:rsidR="00842AE6" w:rsidRPr="00E3441A" w:rsidRDefault="00B36B79" w:rsidP="00842AE6">
      <w:pPr>
        <w:pStyle w:val="cucd-0"/>
      </w:pPr>
      <w:r>
        <w:rPr>
          <w:rFonts w:hint="eastAsia"/>
        </w:rPr>
        <w:t>（</w:t>
      </w:r>
      <w:r w:rsidR="00842AE6" w:rsidRPr="00E3441A">
        <w:rPr>
          <w:rFonts w:hint="eastAsia"/>
        </w:rPr>
        <w:t>f</w:t>
      </w:r>
      <w:r>
        <w:rPr>
          <w:rFonts w:hint="eastAsia"/>
        </w:rPr>
        <w:t>）</w:t>
      </w:r>
      <w:r w:rsidR="0098714E">
        <w:rPr>
          <w:rFonts w:hint="eastAsia"/>
        </w:rPr>
        <w:t>工厂的生产管理机构已经建立</w:t>
      </w:r>
      <w:r w:rsidR="00371B5D">
        <w:rPr>
          <w:rFonts w:hint="eastAsia"/>
        </w:rPr>
        <w:t>，</w:t>
      </w:r>
      <w:r w:rsidR="0098714E">
        <w:rPr>
          <w:rFonts w:hint="eastAsia"/>
        </w:rPr>
        <w:t>各级岗位责任制已经制定</w:t>
      </w:r>
      <w:r w:rsidR="00371B5D">
        <w:rPr>
          <w:rFonts w:hint="eastAsia"/>
        </w:rPr>
        <w:t>，</w:t>
      </w:r>
      <w:r w:rsidR="0098714E">
        <w:rPr>
          <w:rFonts w:hint="eastAsia"/>
        </w:rPr>
        <w:t>有</w:t>
      </w:r>
      <w:r w:rsidR="00842AE6" w:rsidRPr="00E3441A">
        <w:rPr>
          <w:rFonts w:hint="eastAsia"/>
        </w:rPr>
        <w:t>生产记录报表。</w:t>
      </w:r>
    </w:p>
    <w:p w:rsidR="00842AE6" w:rsidRPr="00E3441A" w:rsidRDefault="00B36B79" w:rsidP="00842AE6">
      <w:pPr>
        <w:pStyle w:val="cucd-0"/>
      </w:pPr>
      <w:r>
        <w:rPr>
          <w:rFonts w:hint="eastAsia"/>
        </w:rPr>
        <w:t>（</w:t>
      </w:r>
      <w:r w:rsidR="00842AE6" w:rsidRPr="00E3441A">
        <w:rPr>
          <w:rFonts w:hint="eastAsia"/>
        </w:rPr>
        <w:t>g</w:t>
      </w:r>
      <w:r>
        <w:rPr>
          <w:rFonts w:hint="eastAsia"/>
        </w:rPr>
        <w:t>）</w:t>
      </w:r>
      <w:r w:rsidR="0098714E">
        <w:rPr>
          <w:rFonts w:hint="eastAsia"/>
        </w:rPr>
        <w:t>调试组织己经建立</w:t>
      </w:r>
      <w:r w:rsidR="00371B5D">
        <w:rPr>
          <w:rFonts w:hint="eastAsia"/>
        </w:rPr>
        <w:t>，</w:t>
      </w:r>
      <w:r w:rsidR="0098714E">
        <w:rPr>
          <w:rFonts w:hint="eastAsia"/>
        </w:rPr>
        <w:t>参加试运行人员已通过生产</w:t>
      </w:r>
      <w:r w:rsidR="00842AE6" w:rsidRPr="00E3441A">
        <w:rPr>
          <w:rFonts w:hint="eastAsia"/>
        </w:rPr>
        <w:t>安全考试合格。</w:t>
      </w:r>
    </w:p>
    <w:p w:rsidR="00842AE6" w:rsidRPr="00E3441A" w:rsidRDefault="00B36B79" w:rsidP="00842AE6">
      <w:pPr>
        <w:pStyle w:val="cucd-0"/>
        <w:ind w:firstLineChars="0" w:firstLine="0"/>
      </w:pPr>
      <w:r>
        <w:rPr>
          <w:rFonts w:hint="eastAsia"/>
        </w:rPr>
        <w:t>（</w:t>
      </w:r>
      <w:r w:rsidR="0098714E">
        <w:rPr>
          <w:rFonts w:hint="eastAsia"/>
        </w:rPr>
        <w:t>3</w:t>
      </w:r>
      <w:r>
        <w:rPr>
          <w:rFonts w:hint="eastAsia"/>
        </w:rPr>
        <w:t>）</w:t>
      </w:r>
      <w:r w:rsidR="00842AE6" w:rsidRPr="00E3441A">
        <w:rPr>
          <w:rFonts w:hint="eastAsia"/>
        </w:rPr>
        <w:t>其它资料</w:t>
      </w:r>
    </w:p>
    <w:p w:rsidR="00842AE6" w:rsidRPr="00E3441A" w:rsidRDefault="00B36B79" w:rsidP="00842AE6">
      <w:pPr>
        <w:pStyle w:val="cucd-0"/>
      </w:pPr>
      <w:r>
        <w:rPr>
          <w:rFonts w:hint="eastAsia"/>
        </w:rPr>
        <w:t>（</w:t>
      </w:r>
      <w:r w:rsidR="0098714E">
        <w:rPr>
          <w:rFonts w:hint="eastAsia"/>
        </w:rPr>
        <w:t>a</w:t>
      </w:r>
      <w:r>
        <w:rPr>
          <w:rFonts w:hint="eastAsia"/>
        </w:rPr>
        <w:t>）</w:t>
      </w:r>
      <w:r w:rsidR="0098714E">
        <w:rPr>
          <w:rFonts w:hint="eastAsia"/>
        </w:rPr>
        <w:t>调试</w:t>
      </w:r>
      <w:r w:rsidR="00842AE6" w:rsidRPr="00E3441A">
        <w:rPr>
          <w:rFonts w:hint="eastAsia"/>
        </w:rPr>
        <w:t>方案已经批准。</w:t>
      </w:r>
    </w:p>
    <w:p w:rsidR="00842AE6" w:rsidRPr="00E3441A" w:rsidRDefault="00B36B79" w:rsidP="00842AE6">
      <w:pPr>
        <w:pStyle w:val="cucd-0"/>
      </w:pPr>
      <w:r>
        <w:rPr>
          <w:rFonts w:hint="eastAsia"/>
        </w:rPr>
        <w:t>（</w:t>
      </w:r>
      <w:r w:rsidR="0098714E">
        <w:rPr>
          <w:rFonts w:hint="eastAsia"/>
        </w:rPr>
        <w:t>b</w:t>
      </w:r>
      <w:r>
        <w:rPr>
          <w:rFonts w:hint="eastAsia"/>
        </w:rPr>
        <w:t>）</w:t>
      </w:r>
      <w:r w:rsidR="0098714E">
        <w:rPr>
          <w:rFonts w:hint="eastAsia"/>
        </w:rPr>
        <w:t>调试</w:t>
      </w:r>
      <w:r w:rsidR="00842AE6" w:rsidRPr="00E3441A">
        <w:rPr>
          <w:rFonts w:hint="eastAsia"/>
        </w:rPr>
        <w:t>组织己经建立</w:t>
      </w:r>
      <w:r w:rsidR="00371B5D">
        <w:rPr>
          <w:rFonts w:hint="eastAsia"/>
        </w:rPr>
        <w:t>，</w:t>
      </w:r>
      <w:r w:rsidR="0098714E">
        <w:rPr>
          <w:rFonts w:hint="eastAsia"/>
        </w:rPr>
        <w:t>调试</w:t>
      </w:r>
      <w:r w:rsidR="00842AE6" w:rsidRPr="00E3441A">
        <w:rPr>
          <w:rFonts w:hint="eastAsia"/>
        </w:rPr>
        <w:t>操作人员经过培训学习、考试合格</w:t>
      </w:r>
      <w:r w:rsidR="00371B5D">
        <w:rPr>
          <w:rFonts w:hint="eastAsia"/>
        </w:rPr>
        <w:t>，</w:t>
      </w:r>
      <w:r w:rsidR="00842AE6" w:rsidRPr="00E3441A">
        <w:rPr>
          <w:rFonts w:hint="eastAsia"/>
        </w:rPr>
        <w:t>熟悉</w:t>
      </w:r>
      <w:r w:rsidR="0098714E">
        <w:rPr>
          <w:rFonts w:hint="eastAsia"/>
        </w:rPr>
        <w:t>调试</w:t>
      </w:r>
      <w:r w:rsidR="00842AE6" w:rsidRPr="00E3441A">
        <w:rPr>
          <w:rFonts w:hint="eastAsia"/>
        </w:rPr>
        <w:t>方案和操作方法</w:t>
      </w:r>
      <w:r w:rsidR="00371B5D">
        <w:rPr>
          <w:rFonts w:hint="eastAsia"/>
        </w:rPr>
        <w:t>，</w:t>
      </w:r>
      <w:r w:rsidR="00842AE6" w:rsidRPr="00E3441A">
        <w:rPr>
          <w:rFonts w:hint="eastAsia"/>
        </w:rPr>
        <w:t>能正确操作。</w:t>
      </w:r>
    </w:p>
    <w:p w:rsidR="00842AE6" w:rsidRPr="00E3441A" w:rsidRDefault="00B36B79" w:rsidP="00842AE6">
      <w:pPr>
        <w:pStyle w:val="cucd-0"/>
      </w:pPr>
      <w:r>
        <w:rPr>
          <w:rFonts w:hint="eastAsia"/>
        </w:rPr>
        <w:t>（</w:t>
      </w:r>
      <w:r w:rsidR="0098714E">
        <w:rPr>
          <w:rFonts w:hint="eastAsia"/>
        </w:rPr>
        <w:t>c</w:t>
      </w:r>
      <w:r>
        <w:rPr>
          <w:rFonts w:hint="eastAsia"/>
        </w:rPr>
        <w:t>）</w:t>
      </w:r>
      <w:r w:rsidR="00842AE6" w:rsidRPr="00E3441A">
        <w:rPr>
          <w:rFonts w:hint="eastAsia"/>
        </w:rPr>
        <w:t>各种物料、侧试仪表、工具、记录表格齐全</w:t>
      </w:r>
      <w:r w:rsidR="00371B5D">
        <w:rPr>
          <w:rFonts w:hint="eastAsia"/>
        </w:rPr>
        <w:t>，</w:t>
      </w:r>
      <w:r w:rsidR="00842AE6" w:rsidRPr="00E3441A">
        <w:rPr>
          <w:rFonts w:hint="eastAsia"/>
        </w:rPr>
        <w:t>保修人员就位。</w:t>
      </w:r>
    </w:p>
    <w:p w:rsidR="00842AE6" w:rsidRPr="00CF0DBB" w:rsidRDefault="0098714E" w:rsidP="00CF0DBB">
      <w:pPr>
        <w:pStyle w:val="a1"/>
      </w:pPr>
      <w:bookmarkStart w:id="164" w:name="_Toc214272917"/>
      <w:r w:rsidRPr="00CF0DBB">
        <w:t>3.2.2</w:t>
      </w:r>
      <w:r w:rsidR="00842AE6" w:rsidRPr="00CF0DBB">
        <w:rPr>
          <w:rFonts w:hint="eastAsia"/>
        </w:rPr>
        <w:t>厂区各系统各工种的检查</w:t>
      </w:r>
      <w:bookmarkEnd w:id="164"/>
    </w:p>
    <w:p w:rsidR="00842AE6" w:rsidRPr="00E3441A" w:rsidRDefault="00842AE6" w:rsidP="00842AE6">
      <w:pPr>
        <w:pStyle w:val="cucd-0"/>
        <w:ind w:firstLineChars="0" w:firstLine="0"/>
      </w:pPr>
      <w:r w:rsidRPr="00E3441A">
        <w:rPr>
          <w:rFonts w:hint="eastAsia"/>
        </w:rPr>
        <w:t>1</w:t>
      </w:r>
      <w:r w:rsidRPr="00E3441A">
        <w:rPr>
          <w:rFonts w:hint="eastAsia"/>
        </w:rPr>
        <w:t>、处理系统通电前的准备工作</w:t>
      </w:r>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检查接地线是否接触良好。</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检查电源线对地电阻是否正常。</w:t>
      </w:r>
    </w:p>
    <w:p w:rsidR="00842AE6" w:rsidRPr="00E3441A" w:rsidRDefault="00B36B79" w:rsidP="00842AE6">
      <w:pPr>
        <w:pStyle w:val="cucd-0"/>
      </w:pPr>
      <w:r>
        <w:rPr>
          <w:rFonts w:hint="eastAsia"/>
        </w:rPr>
        <w:t>（</w:t>
      </w:r>
      <w:r w:rsidR="00842AE6" w:rsidRPr="00E3441A">
        <w:rPr>
          <w:rFonts w:hint="eastAsia"/>
        </w:rPr>
        <w:t>3</w:t>
      </w:r>
      <w:r>
        <w:rPr>
          <w:rFonts w:hint="eastAsia"/>
        </w:rPr>
        <w:t>）</w:t>
      </w:r>
      <w:r w:rsidR="00842AE6" w:rsidRPr="00E3441A">
        <w:rPr>
          <w:rFonts w:hint="eastAsia"/>
        </w:rPr>
        <w:t>检查用电设备对地电阻是否正常</w:t>
      </w:r>
      <w:r w:rsidR="005802EE">
        <w:rPr>
          <w:rFonts w:hint="eastAsia"/>
        </w:rPr>
        <w:t>。</w:t>
      </w:r>
    </w:p>
    <w:p w:rsidR="00842AE6" w:rsidRPr="00E3441A" w:rsidRDefault="00842AE6" w:rsidP="00842AE6">
      <w:pPr>
        <w:pStyle w:val="cucd-0"/>
        <w:ind w:firstLineChars="0" w:firstLine="0"/>
      </w:pPr>
      <w:r w:rsidRPr="00E3441A">
        <w:rPr>
          <w:rFonts w:hint="eastAsia"/>
        </w:rPr>
        <w:t>2</w:t>
      </w:r>
      <w:r w:rsidRPr="00E3441A">
        <w:rPr>
          <w:rFonts w:hint="eastAsia"/>
        </w:rPr>
        <w:t>、处理系统水源到位情况</w:t>
      </w:r>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检查设备调试的使用水源是否到位。</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检查各构筑物是否灌水至设计水位。</w:t>
      </w:r>
    </w:p>
    <w:p w:rsidR="00842AE6" w:rsidRPr="00E3441A" w:rsidRDefault="00842AE6" w:rsidP="00842AE6">
      <w:pPr>
        <w:pStyle w:val="cucd-0"/>
        <w:ind w:firstLineChars="0" w:firstLine="0"/>
      </w:pPr>
      <w:r w:rsidRPr="00E3441A">
        <w:rPr>
          <w:rFonts w:hint="eastAsia"/>
        </w:rPr>
        <w:t>3</w:t>
      </w:r>
      <w:r w:rsidRPr="00E3441A">
        <w:rPr>
          <w:rFonts w:hint="eastAsia"/>
        </w:rPr>
        <w:t>、各种机械设备检查</w:t>
      </w:r>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检查设备的安装位置是否和设计相符。</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检查设备的安装是否符合设计与规范要求。</w:t>
      </w:r>
    </w:p>
    <w:p w:rsidR="00842AE6" w:rsidRPr="00E3441A" w:rsidRDefault="00842AE6" w:rsidP="00842AE6">
      <w:pPr>
        <w:pStyle w:val="cucd-0"/>
        <w:ind w:firstLineChars="0" w:firstLine="0"/>
      </w:pPr>
      <w:r w:rsidRPr="00E3441A">
        <w:rPr>
          <w:rFonts w:hint="eastAsia"/>
        </w:rPr>
        <w:t>4</w:t>
      </w:r>
      <w:r w:rsidRPr="00E3441A">
        <w:rPr>
          <w:rFonts w:hint="eastAsia"/>
        </w:rPr>
        <w:t>、管道系统</w:t>
      </w:r>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按照中国的有关安装标准执行</w:t>
      </w:r>
      <w:r w:rsidR="00371B5D">
        <w:rPr>
          <w:rFonts w:hint="eastAsia"/>
        </w:rPr>
        <w:t>，</w:t>
      </w:r>
      <w:r w:rsidR="00842AE6" w:rsidRPr="00E3441A">
        <w:rPr>
          <w:rFonts w:hint="eastAsia"/>
        </w:rPr>
        <w:t>检查管道系统安装是否合格。</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检查管道系统的材质、防腐是否达到标准。</w:t>
      </w:r>
    </w:p>
    <w:p w:rsidR="00842AE6" w:rsidRPr="00E3441A" w:rsidRDefault="00B36B79" w:rsidP="00842AE6">
      <w:pPr>
        <w:pStyle w:val="cucd-0"/>
      </w:pPr>
      <w:r>
        <w:rPr>
          <w:rFonts w:hint="eastAsia"/>
        </w:rPr>
        <w:lastRenderedPageBreak/>
        <w:t>（</w:t>
      </w:r>
      <w:r w:rsidR="00842AE6" w:rsidRPr="00E3441A">
        <w:rPr>
          <w:rFonts w:hint="eastAsia"/>
        </w:rPr>
        <w:t>3</w:t>
      </w:r>
      <w:r>
        <w:rPr>
          <w:rFonts w:hint="eastAsia"/>
        </w:rPr>
        <w:t>）</w:t>
      </w:r>
      <w:r w:rsidR="00842AE6" w:rsidRPr="00E3441A">
        <w:rPr>
          <w:rFonts w:hint="eastAsia"/>
        </w:rPr>
        <w:t>检查管道系统受压条件下是否有渗漏情况。</w:t>
      </w:r>
    </w:p>
    <w:p w:rsidR="00842AE6" w:rsidRPr="00E3441A" w:rsidRDefault="00842AE6" w:rsidP="00842AE6">
      <w:pPr>
        <w:pStyle w:val="cucd-0"/>
        <w:ind w:firstLineChars="0" w:firstLine="0"/>
      </w:pPr>
      <w:r w:rsidRPr="00E3441A">
        <w:rPr>
          <w:rFonts w:hint="eastAsia"/>
        </w:rPr>
        <w:t>5</w:t>
      </w:r>
      <w:r w:rsidRPr="00E3441A">
        <w:rPr>
          <w:rFonts w:hint="eastAsia"/>
        </w:rPr>
        <w:t>、电器系统</w:t>
      </w:r>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检查电缆、电线、导管、桥架的敷设是否满足规范和设计要求。</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检查成套配电柜、控制柜和动力、照明配电箱安装是否满足规范和设计要求。</w:t>
      </w:r>
    </w:p>
    <w:p w:rsidR="00842AE6" w:rsidRPr="00E3441A" w:rsidRDefault="00842AE6" w:rsidP="00842AE6">
      <w:pPr>
        <w:pStyle w:val="cucd-0"/>
        <w:ind w:firstLineChars="0" w:firstLine="0"/>
      </w:pPr>
      <w:r w:rsidRPr="00E3441A">
        <w:rPr>
          <w:rFonts w:hint="eastAsia"/>
        </w:rPr>
        <w:t>6</w:t>
      </w:r>
      <w:r w:rsidRPr="00E3441A">
        <w:rPr>
          <w:rFonts w:hint="eastAsia"/>
        </w:rPr>
        <w:t>、其它</w:t>
      </w:r>
    </w:p>
    <w:p w:rsidR="00842AE6" w:rsidRPr="00E3441A" w:rsidRDefault="0098714E" w:rsidP="00842AE6">
      <w:pPr>
        <w:pStyle w:val="cucd-0"/>
      </w:pPr>
      <w:r>
        <w:rPr>
          <w:rFonts w:hint="eastAsia"/>
        </w:rPr>
        <w:t>调试</w:t>
      </w:r>
      <w:r w:rsidR="00842AE6" w:rsidRPr="00E3441A">
        <w:rPr>
          <w:rFonts w:hint="eastAsia"/>
        </w:rPr>
        <w:t>现场有碍安全的机器、设备、场地、走道处的杂物</w:t>
      </w:r>
      <w:r w:rsidR="00371B5D">
        <w:rPr>
          <w:rFonts w:hint="eastAsia"/>
        </w:rPr>
        <w:t>，</w:t>
      </w:r>
      <w:r w:rsidR="00842AE6" w:rsidRPr="00E3441A">
        <w:rPr>
          <w:rFonts w:hint="eastAsia"/>
        </w:rPr>
        <w:t>均己清理干净。</w:t>
      </w:r>
    </w:p>
    <w:p w:rsidR="00842AE6" w:rsidRPr="00CF0DBB" w:rsidRDefault="0098714E" w:rsidP="00CF0DBB">
      <w:pPr>
        <w:pStyle w:val="a1"/>
      </w:pPr>
      <w:bookmarkStart w:id="165" w:name="_Toc214272918"/>
      <w:r w:rsidRPr="00CF0DBB">
        <w:t>3.2.3</w:t>
      </w:r>
      <w:r w:rsidR="00842AE6" w:rsidRPr="00CF0DBB">
        <w:rPr>
          <w:rFonts w:hint="eastAsia"/>
        </w:rPr>
        <w:t>机构及人力配置计划</w:t>
      </w:r>
      <w:bookmarkEnd w:id="165"/>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总指挥：</w:t>
      </w:r>
      <w:r w:rsidR="0098714E">
        <w:rPr>
          <w:rFonts w:hint="eastAsia"/>
        </w:rPr>
        <w:t>项目公司总经理</w:t>
      </w:r>
    </w:p>
    <w:p w:rsidR="00842AE6" w:rsidRPr="00E3441A" w:rsidRDefault="00842AE6" w:rsidP="00842AE6">
      <w:pPr>
        <w:pStyle w:val="cucd-0"/>
      </w:pPr>
      <w:r w:rsidRPr="00E3441A">
        <w:rPr>
          <w:rFonts w:hint="eastAsia"/>
        </w:rPr>
        <w:t>全面协调指挥系统调试工作。</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副指挥：</w:t>
      </w:r>
      <w:r w:rsidR="0098714E">
        <w:rPr>
          <w:rFonts w:hint="eastAsia"/>
        </w:rPr>
        <w:t>生产运营总监</w:t>
      </w:r>
    </w:p>
    <w:p w:rsidR="00842AE6" w:rsidRPr="00E3441A" w:rsidRDefault="00842AE6" w:rsidP="00842AE6">
      <w:pPr>
        <w:pStyle w:val="cucd-0"/>
      </w:pPr>
      <w:r w:rsidRPr="00E3441A">
        <w:rPr>
          <w:rFonts w:hint="eastAsia"/>
        </w:rPr>
        <w:t>具体落实各项调试工作</w:t>
      </w:r>
      <w:r w:rsidR="00371B5D">
        <w:rPr>
          <w:rFonts w:hint="eastAsia"/>
        </w:rPr>
        <w:t>，</w:t>
      </w:r>
      <w:r w:rsidRPr="00E3441A">
        <w:rPr>
          <w:rFonts w:hint="eastAsia"/>
        </w:rPr>
        <w:t>制定调试方案及调试周期</w:t>
      </w:r>
      <w:r w:rsidR="00B36B79">
        <w:rPr>
          <w:rFonts w:hint="eastAsia"/>
        </w:rPr>
        <w:t>（</w:t>
      </w:r>
      <w:r w:rsidRPr="00E3441A">
        <w:rPr>
          <w:rFonts w:hint="eastAsia"/>
        </w:rPr>
        <w:t>设定周期为</w:t>
      </w:r>
      <w:r w:rsidRPr="00E3441A">
        <w:rPr>
          <w:rFonts w:hint="eastAsia"/>
        </w:rPr>
        <w:t>60</w:t>
      </w:r>
      <w:r w:rsidRPr="00E3441A">
        <w:rPr>
          <w:rFonts w:hint="eastAsia"/>
        </w:rPr>
        <w:t>天</w:t>
      </w:r>
      <w:r w:rsidR="00B36B79">
        <w:rPr>
          <w:rFonts w:hint="eastAsia"/>
        </w:rPr>
        <w:t>）</w:t>
      </w:r>
      <w:r w:rsidRPr="00E3441A">
        <w:rPr>
          <w:rFonts w:hint="eastAsia"/>
        </w:rPr>
        <w:t>。</w:t>
      </w:r>
    </w:p>
    <w:p w:rsidR="00842AE6" w:rsidRPr="00E3441A" w:rsidRDefault="00B36B79" w:rsidP="00842AE6">
      <w:pPr>
        <w:pStyle w:val="cucd-0"/>
      </w:pPr>
      <w:r>
        <w:rPr>
          <w:rFonts w:hint="eastAsia"/>
        </w:rPr>
        <w:t>（</w:t>
      </w:r>
      <w:r w:rsidR="00842AE6" w:rsidRPr="00E3441A">
        <w:rPr>
          <w:rFonts w:hint="eastAsia"/>
        </w:rPr>
        <w:t>3</w:t>
      </w:r>
      <w:r>
        <w:rPr>
          <w:rFonts w:hint="eastAsia"/>
        </w:rPr>
        <w:t>）</w:t>
      </w:r>
      <w:r w:rsidR="00842AE6" w:rsidRPr="00E3441A">
        <w:rPr>
          <w:rFonts w:hint="eastAsia"/>
        </w:rPr>
        <w:t>成员：各系统组长</w:t>
      </w:r>
    </w:p>
    <w:p w:rsidR="00842AE6" w:rsidRPr="00E3441A" w:rsidRDefault="00842AE6" w:rsidP="00842AE6">
      <w:pPr>
        <w:pStyle w:val="cucd-0"/>
      </w:pPr>
      <w:r w:rsidRPr="00E3441A">
        <w:rPr>
          <w:rFonts w:hint="eastAsia"/>
        </w:rPr>
        <w:t>具体配合实施调试计划。</w:t>
      </w:r>
    </w:p>
    <w:p w:rsidR="00842AE6" w:rsidRPr="00CF0DBB" w:rsidRDefault="0098714E" w:rsidP="00CF0DBB">
      <w:pPr>
        <w:pStyle w:val="BodyTextIndent"/>
        <w:spacing w:line="360" w:lineRule="auto"/>
        <w:ind w:firstLine="0"/>
        <w:jc w:val="left"/>
        <w:outlineLvl w:val="2"/>
        <w:rPr>
          <w:rFonts w:ascii="SimSun" w:hAnsi="SimSun"/>
        </w:rPr>
      </w:pPr>
      <w:bookmarkStart w:id="166" w:name="_Toc214272919"/>
      <w:r w:rsidRPr="00CF0DBB">
        <w:rPr>
          <w:rFonts w:ascii="SimSun" w:hAnsi="SimSun"/>
          <w:b/>
          <w:sz w:val="24"/>
        </w:rPr>
        <w:t>3.3</w:t>
      </w:r>
      <w:r w:rsidR="00842AE6" w:rsidRPr="00CF0DBB">
        <w:rPr>
          <w:rFonts w:ascii="SimSun" w:hAnsi="SimSun" w:hint="eastAsia"/>
          <w:b/>
          <w:sz w:val="24"/>
        </w:rPr>
        <w:t>调试计划</w:t>
      </w:r>
      <w:bookmarkEnd w:id="166"/>
    </w:p>
    <w:p w:rsidR="00842AE6" w:rsidRPr="00E3441A" w:rsidRDefault="00842AE6" w:rsidP="00842AE6">
      <w:pPr>
        <w:pStyle w:val="cucd-0"/>
        <w:ind w:firstLineChars="0" w:firstLine="0"/>
      </w:pPr>
      <w:r w:rsidRPr="00E3441A">
        <w:rPr>
          <w:rFonts w:hint="eastAsia"/>
        </w:rPr>
        <w:t>1</w:t>
      </w:r>
      <w:r w:rsidRPr="00E3441A">
        <w:rPr>
          <w:rFonts w:hint="eastAsia"/>
        </w:rPr>
        <w:t>、设备单机</w:t>
      </w:r>
      <w:r w:rsidR="0098714E">
        <w:rPr>
          <w:rFonts w:hint="eastAsia"/>
        </w:rPr>
        <w:t>调试</w:t>
      </w:r>
    </w:p>
    <w:p w:rsidR="00842AE6" w:rsidRPr="00E3441A" w:rsidRDefault="00B36B79" w:rsidP="00842AE6">
      <w:pPr>
        <w:pStyle w:val="cucd-0"/>
        <w:ind w:firstLineChars="0" w:firstLine="0"/>
      </w:pPr>
      <w:r>
        <w:rPr>
          <w:rFonts w:hint="eastAsia"/>
        </w:rPr>
        <w:t>（</w:t>
      </w:r>
      <w:r w:rsidR="00842AE6" w:rsidRPr="00E3441A">
        <w:rPr>
          <w:rFonts w:hint="eastAsia"/>
        </w:rPr>
        <w:t>1</w:t>
      </w:r>
      <w:r>
        <w:rPr>
          <w:rFonts w:hint="eastAsia"/>
        </w:rPr>
        <w:t>）</w:t>
      </w:r>
      <w:r w:rsidR="00842AE6" w:rsidRPr="00E3441A">
        <w:rPr>
          <w:rFonts w:hint="eastAsia"/>
        </w:rPr>
        <w:t>电控柜</w:t>
      </w:r>
    </w:p>
    <w:p w:rsidR="00842AE6" w:rsidRPr="00E3441A" w:rsidRDefault="00B36B79" w:rsidP="00842AE6">
      <w:pPr>
        <w:pStyle w:val="cucd-0"/>
      </w:pPr>
      <w:r>
        <w:rPr>
          <w:rFonts w:hint="eastAsia"/>
        </w:rPr>
        <w:t>（</w:t>
      </w:r>
      <w:r w:rsidR="00842AE6" w:rsidRPr="00E3441A">
        <w:rPr>
          <w:rFonts w:hint="eastAsia"/>
        </w:rPr>
        <w:t>a</w:t>
      </w:r>
      <w:r>
        <w:rPr>
          <w:rFonts w:hint="eastAsia"/>
        </w:rPr>
        <w:t>）</w:t>
      </w:r>
      <w:r w:rsidR="00842AE6" w:rsidRPr="00E3441A">
        <w:rPr>
          <w:rFonts w:hint="eastAsia"/>
        </w:rPr>
        <w:t>检查指示灯是否正常。</w:t>
      </w:r>
    </w:p>
    <w:p w:rsidR="00842AE6" w:rsidRPr="00E3441A" w:rsidRDefault="00B36B79" w:rsidP="00842AE6">
      <w:pPr>
        <w:pStyle w:val="cucd-0"/>
      </w:pPr>
      <w:r>
        <w:rPr>
          <w:rFonts w:hint="eastAsia"/>
        </w:rPr>
        <w:t>（</w:t>
      </w:r>
      <w:r w:rsidR="00842AE6" w:rsidRPr="00E3441A">
        <w:rPr>
          <w:rFonts w:hint="eastAsia"/>
        </w:rPr>
        <w:t>b</w:t>
      </w:r>
      <w:r>
        <w:rPr>
          <w:rFonts w:hint="eastAsia"/>
        </w:rPr>
        <w:t>）</w:t>
      </w:r>
      <w:r w:rsidR="00842AE6" w:rsidRPr="00E3441A">
        <w:rPr>
          <w:rFonts w:hint="eastAsia"/>
        </w:rPr>
        <w:t>检查指示仪表是否正常</w:t>
      </w:r>
    </w:p>
    <w:p w:rsidR="00842AE6" w:rsidRPr="00E3441A" w:rsidRDefault="00B36B79" w:rsidP="00842AE6">
      <w:pPr>
        <w:pStyle w:val="cucd-0"/>
      </w:pPr>
      <w:r>
        <w:rPr>
          <w:rFonts w:hint="eastAsia"/>
        </w:rPr>
        <w:t>（</w:t>
      </w:r>
      <w:r w:rsidR="00842AE6" w:rsidRPr="00E3441A">
        <w:rPr>
          <w:rFonts w:hint="eastAsia"/>
        </w:rPr>
        <w:t>c</w:t>
      </w:r>
      <w:r>
        <w:rPr>
          <w:rFonts w:hint="eastAsia"/>
        </w:rPr>
        <w:t>）</w:t>
      </w:r>
      <w:r w:rsidR="00842AE6" w:rsidRPr="00E3441A">
        <w:rPr>
          <w:rFonts w:hint="eastAsia"/>
        </w:rPr>
        <w:t>检查按钮是否正常。</w:t>
      </w:r>
    </w:p>
    <w:p w:rsidR="00842AE6" w:rsidRPr="00E3441A" w:rsidRDefault="00B36B79" w:rsidP="00842AE6">
      <w:pPr>
        <w:pStyle w:val="cucd-0"/>
      </w:pPr>
      <w:r>
        <w:rPr>
          <w:rFonts w:hint="eastAsia"/>
        </w:rPr>
        <w:t>（</w:t>
      </w:r>
      <w:r w:rsidR="00842AE6" w:rsidRPr="00E3441A">
        <w:rPr>
          <w:rFonts w:hint="eastAsia"/>
        </w:rPr>
        <w:t>d</w:t>
      </w:r>
      <w:r>
        <w:rPr>
          <w:rFonts w:hint="eastAsia"/>
        </w:rPr>
        <w:t>）</w:t>
      </w:r>
      <w:r w:rsidR="00842AE6" w:rsidRPr="00E3441A">
        <w:rPr>
          <w:rFonts w:hint="eastAsia"/>
        </w:rPr>
        <w:t>检查自动程序是否符合设计要求。</w:t>
      </w:r>
    </w:p>
    <w:p w:rsidR="00842AE6" w:rsidRPr="00E3441A" w:rsidRDefault="00B36B79" w:rsidP="00842AE6">
      <w:pPr>
        <w:pStyle w:val="cucd-0"/>
        <w:ind w:firstLineChars="0" w:firstLine="0"/>
      </w:pPr>
      <w:r>
        <w:rPr>
          <w:rFonts w:hint="eastAsia"/>
        </w:rPr>
        <w:t>（</w:t>
      </w:r>
      <w:r w:rsidR="00842AE6" w:rsidRPr="00E3441A">
        <w:rPr>
          <w:rFonts w:hint="eastAsia"/>
        </w:rPr>
        <w:t>2</w:t>
      </w:r>
      <w:r>
        <w:rPr>
          <w:rFonts w:hint="eastAsia"/>
        </w:rPr>
        <w:t>）</w:t>
      </w:r>
      <w:r w:rsidR="00842AE6" w:rsidRPr="00E3441A">
        <w:rPr>
          <w:rFonts w:hint="eastAsia"/>
        </w:rPr>
        <w:t>其他机电设备</w:t>
      </w:r>
    </w:p>
    <w:p w:rsidR="00842AE6" w:rsidRPr="00E3441A" w:rsidRDefault="0098714E" w:rsidP="00842AE6">
      <w:pPr>
        <w:pStyle w:val="cucd-0"/>
      </w:pPr>
      <w:r>
        <w:rPr>
          <w:rFonts w:hint="eastAsia"/>
        </w:rPr>
        <w:t>餐厨垃圾接收装置</w:t>
      </w:r>
      <w:r w:rsidR="00371B5D">
        <w:rPr>
          <w:rFonts w:hint="eastAsia"/>
        </w:rPr>
        <w:t>，</w:t>
      </w:r>
      <w:r>
        <w:rPr>
          <w:rFonts w:hint="eastAsia"/>
        </w:rPr>
        <w:t>分拣机</w:t>
      </w:r>
      <w:r w:rsidR="00371B5D">
        <w:rPr>
          <w:rFonts w:hint="eastAsia"/>
        </w:rPr>
        <w:t>，</w:t>
      </w:r>
      <w:r>
        <w:rPr>
          <w:rFonts w:hint="eastAsia"/>
        </w:rPr>
        <w:t>振动筛</w:t>
      </w:r>
      <w:r w:rsidR="00371B5D">
        <w:rPr>
          <w:rFonts w:hint="eastAsia"/>
        </w:rPr>
        <w:t>，</w:t>
      </w:r>
      <w:r>
        <w:rPr>
          <w:rFonts w:hint="eastAsia"/>
        </w:rPr>
        <w:t>破碎机</w:t>
      </w:r>
      <w:r w:rsidR="00371B5D">
        <w:rPr>
          <w:rFonts w:hint="eastAsia"/>
        </w:rPr>
        <w:t>，</w:t>
      </w:r>
      <w:r>
        <w:rPr>
          <w:rFonts w:hint="eastAsia"/>
        </w:rPr>
        <w:t>粉碎机</w:t>
      </w:r>
      <w:r w:rsidR="00371B5D">
        <w:rPr>
          <w:rFonts w:hint="eastAsia"/>
        </w:rPr>
        <w:t>，</w:t>
      </w:r>
      <w:r>
        <w:rPr>
          <w:rFonts w:hint="eastAsia"/>
        </w:rPr>
        <w:t>打浆机</w:t>
      </w:r>
      <w:r w:rsidR="00371B5D">
        <w:rPr>
          <w:rFonts w:hint="eastAsia"/>
        </w:rPr>
        <w:t>，</w:t>
      </w:r>
      <w:r>
        <w:rPr>
          <w:rFonts w:hint="eastAsia"/>
        </w:rPr>
        <w:t>离心机</w:t>
      </w:r>
      <w:r w:rsidR="00371B5D">
        <w:rPr>
          <w:rFonts w:hint="eastAsia"/>
        </w:rPr>
        <w:t>，</w:t>
      </w:r>
      <w:r w:rsidR="00842AE6" w:rsidRPr="00E3441A">
        <w:rPr>
          <w:rFonts w:hint="eastAsia"/>
        </w:rPr>
        <w:t>液压站</w:t>
      </w:r>
      <w:r w:rsidR="00371B5D">
        <w:rPr>
          <w:rFonts w:hint="eastAsia"/>
        </w:rPr>
        <w:t>，</w:t>
      </w:r>
      <w:r w:rsidR="00842AE6" w:rsidRPr="00E3441A">
        <w:rPr>
          <w:rFonts w:hint="eastAsia"/>
        </w:rPr>
        <w:t>冷却塔</w:t>
      </w:r>
      <w:r w:rsidR="00371B5D">
        <w:rPr>
          <w:rFonts w:hint="eastAsia"/>
        </w:rPr>
        <w:t>，</w:t>
      </w:r>
      <w:r w:rsidR="00842AE6" w:rsidRPr="00E3441A">
        <w:rPr>
          <w:rFonts w:hint="eastAsia"/>
        </w:rPr>
        <w:t>加热器</w:t>
      </w:r>
      <w:r w:rsidR="00371B5D">
        <w:rPr>
          <w:rFonts w:hint="eastAsia"/>
        </w:rPr>
        <w:t>，</w:t>
      </w:r>
      <w:r w:rsidR="00842AE6" w:rsidRPr="00E3441A">
        <w:rPr>
          <w:rFonts w:hint="eastAsia"/>
        </w:rPr>
        <w:t>螺旋输送机</w:t>
      </w:r>
      <w:r w:rsidR="00371B5D">
        <w:rPr>
          <w:rFonts w:hint="eastAsia"/>
        </w:rPr>
        <w:t>，</w:t>
      </w:r>
      <w:r w:rsidR="00842AE6" w:rsidRPr="00E3441A">
        <w:rPr>
          <w:rFonts w:hint="eastAsia"/>
        </w:rPr>
        <w:t>带式输送机</w:t>
      </w:r>
      <w:r w:rsidR="00371B5D">
        <w:rPr>
          <w:rFonts w:hint="eastAsia"/>
        </w:rPr>
        <w:t>，</w:t>
      </w:r>
      <w:r w:rsidR="00842AE6" w:rsidRPr="00E3441A">
        <w:rPr>
          <w:rFonts w:hint="eastAsia"/>
        </w:rPr>
        <w:t>输送泵</w:t>
      </w:r>
      <w:r w:rsidR="00371B5D">
        <w:rPr>
          <w:rFonts w:hint="eastAsia"/>
        </w:rPr>
        <w:t>，</w:t>
      </w:r>
      <w:r w:rsidR="00842AE6" w:rsidRPr="00E3441A">
        <w:rPr>
          <w:rFonts w:hint="eastAsia"/>
        </w:rPr>
        <w:t>搅拌机</w:t>
      </w:r>
      <w:r w:rsidR="00371B5D">
        <w:rPr>
          <w:rFonts w:hint="eastAsia"/>
        </w:rPr>
        <w:t>，</w:t>
      </w:r>
      <w:r w:rsidR="00842AE6" w:rsidRPr="00E3441A">
        <w:rPr>
          <w:rFonts w:hint="eastAsia"/>
        </w:rPr>
        <w:t>齿轮泵</w:t>
      </w:r>
      <w:r w:rsidR="00371B5D">
        <w:rPr>
          <w:rFonts w:hint="eastAsia"/>
        </w:rPr>
        <w:t>，</w:t>
      </w:r>
      <w:r>
        <w:rPr>
          <w:rFonts w:hint="eastAsia"/>
        </w:rPr>
        <w:t>油罐</w:t>
      </w:r>
      <w:r w:rsidR="00371B5D">
        <w:rPr>
          <w:rFonts w:hint="eastAsia"/>
        </w:rPr>
        <w:t>，</w:t>
      </w:r>
      <w:r>
        <w:rPr>
          <w:rFonts w:hint="eastAsia"/>
        </w:rPr>
        <w:t>配套废水、废气处理系统、油脂</w:t>
      </w:r>
      <w:r w:rsidR="00842AE6" w:rsidRPr="00E3441A">
        <w:rPr>
          <w:rFonts w:hint="eastAsia"/>
        </w:rPr>
        <w:t>加工系统、锅护及沼气净化、发电设备等。</w:t>
      </w:r>
    </w:p>
    <w:p w:rsidR="00842AE6" w:rsidRPr="00E3441A" w:rsidRDefault="00842AE6" w:rsidP="00842AE6">
      <w:pPr>
        <w:pStyle w:val="cucd-0"/>
        <w:ind w:firstLineChars="0" w:firstLine="0"/>
      </w:pPr>
      <w:r w:rsidRPr="00E3441A">
        <w:rPr>
          <w:rFonts w:hint="eastAsia"/>
        </w:rPr>
        <w:t>2</w:t>
      </w:r>
      <w:r w:rsidRPr="00E3441A">
        <w:rPr>
          <w:rFonts w:hint="eastAsia"/>
        </w:rPr>
        <w:t>、单机调试程序</w:t>
      </w:r>
    </w:p>
    <w:p w:rsidR="00842AE6" w:rsidRPr="00E3441A" w:rsidRDefault="00842AE6" w:rsidP="00842AE6">
      <w:pPr>
        <w:pStyle w:val="cucd-0"/>
      </w:pPr>
      <w:r w:rsidRPr="00E3441A">
        <w:rPr>
          <w:rFonts w:hint="eastAsia"/>
        </w:rPr>
        <w:t>按工艺要求</w:t>
      </w:r>
      <w:r w:rsidR="00371B5D">
        <w:rPr>
          <w:rFonts w:hint="eastAsia"/>
        </w:rPr>
        <w:t>，</w:t>
      </w:r>
      <w:r w:rsidRPr="00E3441A">
        <w:rPr>
          <w:rFonts w:hint="eastAsia"/>
        </w:rPr>
        <w:t>了解单机在工艺过程中的作用和管线连接。</w:t>
      </w:r>
    </w:p>
    <w:p w:rsidR="00842AE6" w:rsidRPr="00E3441A" w:rsidRDefault="00842AE6" w:rsidP="00842AE6">
      <w:pPr>
        <w:pStyle w:val="cucd-0"/>
      </w:pPr>
      <w:r w:rsidRPr="00E3441A">
        <w:rPr>
          <w:rFonts w:hint="eastAsia"/>
        </w:rPr>
        <w:lastRenderedPageBreak/>
        <w:t>认真消化、阅读单机使用说明书</w:t>
      </w:r>
      <w:r w:rsidR="00371B5D">
        <w:rPr>
          <w:rFonts w:hint="eastAsia"/>
        </w:rPr>
        <w:t>，</w:t>
      </w:r>
      <w:r w:rsidRPr="00E3441A">
        <w:rPr>
          <w:rFonts w:hint="eastAsia"/>
        </w:rPr>
        <w:t>检查安装是否符合要求</w:t>
      </w:r>
      <w:r w:rsidR="00371B5D">
        <w:rPr>
          <w:rFonts w:hint="eastAsia"/>
        </w:rPr>
        <w:t>，</w:t>
      </w:r>
      <w:r w:rsidRPr="00E3441A">
        <w:rPr>
          <w:rFonts w:hint="eastAsia"/>
        </w:rPr>
        <w:t>机座是否固定牢。</w:t>
      </w:r>
    </w:p>
    <w:p w:rsidR="00842AE6" w:rsidRPr="00E3441A" w:rsidRDefault="00842AE6" w:rsidP="00842AE6">
      <w:pPr>
        <w:pStyle w:val="cucd-0"/>
      </w:pPr>
      <w:r w:rsidRPr="00E3441A">
        <w:rPr>
          <w:rFonts w:hint="eastAsia"/>
        </w:rPr>
        <w:t>凡有运转要求的设备</w:t>
      </w:r>
      <w:r w:rsidR="00371B5D">
        <w:rPr>
          <w:rFonts w:hint="eastAsia"/>
        </w:rPr>
        <w:t>，</w:t>
      </w:r>
      <w:r w:rsidRPr="00E3441A">
        <w:rPr>
          <w:rFonts w:hint="eastAsia"/>
        </w:rPr>
        <w:t>要用手启动或者盘动</w:t>
      </w:r>
      <w:r w:rsidR="00371B5D">
        <w:rPr>
          <w:rFonts w:hint="eastAsia"/>
        </w:rPr>
        <w:t>，</w:t>
      </w:r>
      <w:r w:rsidRPr="00E3441A">
        <w:rPr>
          <w:rFonts w:hint="eastAsia"/>
        </w:rPr>
        <w:t>或者用小型机械协助盘动。</w:t>
      </w:r>
    </w:p>
    <w:p w:rsidR="00842AE6" w:rsidRPr="00E3441A" w:rsidRDefault="00842AE6" w:rsidP="00842AE6">
      <w:pPr>
        <w:pStyle w:val="cucd-0"/>
      </w:pPr>
      <w:r w:rsidRPr="00E3441A">
        <w:rPr>
          <w:rFonts w:hint="eastAsia"/>
        </w:rPr>
        <w:t>无异常时方可启动。</w:t>
      </w:r>
    </w:p>
    <w:p w:rsidR="00842AE6" w:rsidRPr="00E3441A" w:rsidRDefault="00842AE6" w:rsidP="00842AE6">
      <w:pPr>
        <w:pStyle w:val="cucd-0"/>
      </w:pPr>
      <w:r w:rsidRPr="00E3441A">
        <w:rPr>
          <w:rFonts w:hint="eastAsia"/>
        </w:rPr>
        <w:t>按说明书要求</w:t>
      </w:r>
      <w:r w:rsidR="00371B5D">
        <w:rPr>
          <w:rFonts w:hint="eastAsia"/>
        </w:rPr>
        <w:t>，</w:t>
      </w:r>
      <w:r w:rsidRPr="00E3441A">
        <w:rPr>
          <w:rFonts w:hint="eastAsia"/>
        </w:rPr>
        <w:t>加注润滑油</w:t>
      </w:r>
      <w:r w:rsidR="00B36B79">
        <w:rPr>
          <w:rFonts w:hint="eastAsia"/>
        </w:rPr>
        <w:t>（</w:t>
      </w:r>
      <w:r w:rsidRPr="00E3441A">
        <w:rPr>
          <w:rFonts w:hint="eastAsia"/>
        </w:rPr>
        <w:t>润滑脂</w:t>
      </w:r>
      <w:r w:rsidR="00B36B79">
        <w:rPr>
          <w:rFonts w:hint="eastAsia"/>
        </w:rPr>
        <w:t>）</w:t>
      </w:r>
      <w:r w:rsidRPr="00E3441A">
        <w:rPr>
          <w:rFonts w:hint="eastAsia"/>
        </w:rPr>
        <w:t>加至油标指示位置。</w:t>
      </w:r>
    </w:p>
    <w:p w:rsidR="00842AE6" w:rsidRPr="00E3441A" w:rsidRDefault="00842AE6" w:rsidP="00842AE6">
      <w:pPr>
        <w:pStyle w:val="cucd-0"/>
      </w:pPr>
      <w:r w:rsidRPr="00E3441A">
        <w:rPr>
          <w:rFonts w:hint="eastAsia"/>
        </w:rPr>
        <w:t>储油罐等罐体做满水检漏测试</w:t>
      </w:r>
      <w:r w:rsidR="00371B5D">
        <w:rPr>
          <w:rFonts w:hint="eastAsia"/>
        </w:rPr>
        <w:t>，</w:t>
      </w:r>
      <w:r w:rsidRPr="00E3441A">
        <w:rPr>
          <w:rFonts w:hint="eastAsia"/>
        </w:rPr>
        <w:t>输送泵管线做耐压测试</w:t>
      </w:r>
      <w:r w:rsidR="00B36B79">
        <w:rPr>
          <w:rFonts w:hint="eastAsia"/>
        </w:rPr>
        <w:t>（</w:t>
      </w:r>
      <w:r w:rsidRPr="00E3441A">
        <w:rPr>
          <w:rFonts w:hint="eastAsia"/>
        </w:rPr>
        <w:t>0.6MPa</w:t>
      </w:r>
      <w:r w:rsidR="00B36B79">
        <w:rPr>
          <w:rFonts w:hint="eastAsia"/>
        </w:rPr>
        <w:t>）</w:t>
      </w:r>
      <w:r w:rsidR="00371B5D">
        <w:rPr>
          <w:rFonts w:hint="eastAsia"/>
        </w:rPr>
        <w:t>，</w:t>
      </w:r>
      <w:r w:rsidRPr="00E3441A">
        <w:rPr>
          <w:rFonts w:hint="eastAsia"/>
        </w:rPr>
        <w:t>罐体满水检漏及管线耐压测试皆持续</w:t>
      </w:r>
      <w:r w:rsidRPr="00E3441A">
        <w:rPr>
          <w:rFonts w:hint="eastAsia"/>
        </w:rPr>
        <w:t>2h</w:t>
      </w:r>
      <w:r w:rsidRPr="00E3441A">
        <w:rPr>
          <w:rFonts w:hint="eastAsia"/>
        </w:rPr>
        <w:t>以上。</w:t>
      </w:r>
    </w:p>
    <w:p w:rsidR="00842AE6" w:rsidRPr="00E3441A" w:rsidRDefault="00842AE6" w:rsidP="00842AE6">
      <w:pPr>
        <w:pStyle w:val="cucd-0"/>
      </w:pPr>
      <w:r w:rsidRPr="00E3441A">
        <w:rPr>
          <w:rFonts w:hint="eastAsia"/>
        </w:rPr>
        <w:t>了解单机启动方式</w:t>
      </w:r>
      <w:r w:rsidR="00371B5D">
        <w:rPr>
          <w:rFonts w:hint="eastAsia"/>
        </w:rPr>
        <w:t>，</w:t>
      </w:r>
      <w:r w:rsidRPr="00E3441A">
        <w:rPr>
          <w:rFonts w:hint="eastAsia"/>
        </w:rPr>
        <w:t>点动启动后</w:t>
      </w:r>
      <w:r w:rsidR="00371B5D">
        <w:rPr>
          <w:rFonts w:hint="eastAsia"/>
        </w:rPr>
        <w:t>，</w:t>
      </w:r>
      <w:r w:rsidRPr="00E3441A">
        <w:rPr>
          <w:rFonts w:hint="eastAsia"/>
        </w:rPr>
        <w:t>应检查电机设备转向</w:t>
      </w:r>
      <w:r w:rsidR="00371B5D">
        <w:rPr>
          <w:rFonts w:hint="eastAsia"/>
        </w:rPr>
        <w:t>，</w:t>
      </w:r>
      <w:r w:rsidRPr="00E3441A">
        <w:rPr>
          <w:rFonts w:hint="eastAsia"/>
        </w:rPr>
        <w:t>以确认转向正确后方可二次启动。点动无误后</w:t>
      </w:r>
      <w:r w:rsidR="00371B5D">
        <w:rPr>
          <w:rFonts w:hint="eastAsia"/>
        </w:rPr>
        <w:t>，</w:t>
      </w:r>
      <w:r w:rsidRPr="00E3441A">
        <w:rPr>
          <w:rFonts w:hint="eastAsia"/>
        </w:rPr>
        <w:t>作</w:t>
      </w:r>
      <w:r w:rsidRPr="00E3441A">
        <w:rPr>
          <w:rFonts w:hint="eastAsia"/>
        </w:rPr>
        <w:t>3-5</w:t>
      </w:r>
      <w:r w:rsidRPr="00E3441A">
        <w:rPr>
          <w:rFonts w:hint="eastAsia"/>
        </w:rPr>
        <w:t>分钟试运转</w:t>
      </w:r>
      <w:r w:rsidR="00371B5D">
        <w:rPr>
          <w:rFonts w:hint="eastAsia"/>
        </w:rPr>
        <w:t>，</w:t>
      </w:r>
      <w:r w:rsidRPr="00E3441A">
        <w:rPr>
          <w:rFonts w:hint="eastAsia"/>
        </w:rPr>
        <w:t>运转正常后</w:t>
      </w:r>
      <w:r w:rsidR="00371B5D">
        <w:rPr>
          <w:rFonts w:hint="eastAsia"/>
        </w:rPr>
        <w:t>，</w:t>
      </w:r>
      <w:r w:rsidRPr="00E3441A">
        <w:rPr>
          <w:rFonts w:hint="eastAsia"/>
        </w:rPr>
        <w:t>再作</w:t>
      </w:r>
      <w:r w:rsidRPr="00E3441A">
        <w:rPr>
          <w:rFonts w:hint="eastAsia"/>
        </w:rPr>
        <w:t>1-2</w:t>
      </w:r>
      <w:r w:rsidRPr="00E3441A">
        <w:rPr>
          <w:rFonts w:hint="eastAsia"/>
        </w:rPr>
        <w:t>小时的连续运转</w:t>
      </w:r>
      <w:r w:rsidR="00371B5D">
        <w:rPr>
          <w:rFonts w:hint="eastAsia"/>
        </w:rPr>
        <w:t>，</w:t>
      </w:r>
      <w:r w:rsidRPr="00E3441A">
        <w:rPr>
          <w:rFonts w:hint="eastAsia"/>
        </w:rPr>
        <w:t>此时要检查设备升温</w:t>
      </w:r>
      <w:r w:rsidR="00371B5D">
        <w:rPr>
          <w:rFonts w:hint="eastAsia"/>
        </w:rPr>
        <w:t>，</w:t>
      </w:r>
      <w:r w:rsidRPr="00E3441A">
        <w:rPr>
          <w:rFonts w:hint="eastAsia"/>
        </w:rPr>
        <w:t>一般设备工作温度不宜高于</w:t>
      </w:r>
      <w:r w:rsidRPr="00E3441A">
        <w:rPr>
          <w:rFonts w:hint="eastAsia"/>
        </w:rPr>
        <w:t>50-60</w:t>
      </w:r>
      <w:r w:rsidRPr="00E3441A">
        <w:rPr>
          <w:rFonts w:hint="eastAsia"/>
        </w:rPr>
        <w:t>℃</w:t>
      </w:r>
      <w:r w:rsidR="00B36B79">
        <w:rPr>
          <w:rFonts w:hint="eastAsia"/>
        </w:rPr>
        <w:t>（</w:t>
      </w:r>
      <w:r w:rsidRPr="00E3441A">
        <w:rPr>
          <w:rFonts w:hint="eastAsia"/>
        </w:rPr>
        <w:t>除非说明书有特殊规定者</w:t>
      </w:r>
      <w:r w:rsidR="00B36B79">
        <w:rPr>
          <w:rFonts w:hint="eastAsia"/>
        </w:rPr>
        <w:t>）</w:t>
      </w:r>
      <w:r w:rsidR="00371B5D">
        <w:rPr>
          <w:rFonts w:hint="eastAsia"/>
        </w:rPr>
        <w:t>，</w:t>
      </w:r>
      <w:r w:rsidRPr="00E3441A">
        <w:rPr>
          <w:rFonts w:hint="eastAsia"/>
        </w:rPr>
        <w:t>温升异常时</w:t>
      </w:r>
      <w:r w:rsidR="00371B5D">
        <w:rPr>
          <w:rFonts w:hint="eastAsia"/>
        </w:rPr>
        <w:t>，</w:t>
      </w:r>
      <w:r w:rsidRPr="00E3441A">
        <w:rPr>
          <w:rFonts w:hint="eastAsia"/>
        </w:rPr>
        <w:t>应检查工作电流是否在规定范围内</w:t>
      </w:r>
      <w:r w:rsidR="00371B5D">
        <w:rPr>
          <w:rFonts w:hint="eastAsia"/>
        </w:rPr>
        <w:t>，</w:t>
      </w:r>
      <w:r w:rsidRPr="00E3441A">
        <w:rPr>
          <w:rFonts w:hint="eastAsia"/>
        </w:rPr>
        <w:t>超过规定范围的应停止运行</w:t>
      </w:r>
      <w:r w:rsidR="00371B5D">
        <w:rPr>
          <w:rFonts w:hint="eastAsia"/>
        </w:rPr>
        <w:t>，</w:t>
      </w:r>
      <w:r w:rsidRPr="00E3441A">
        <w:rPr>
          <w:rFonts w:hint="eastAsia"/>
        </w:rPr>
        <w:t>找出原因</w:t>
      </w:r>
      <w:r w:rsidR="00371B5D">
        <w:rPr>
          <w:rFonts w:hint="eastAsia"/>
        </w:rPr>
        <w:t>，</w:t>
      </w:r>
      <w:r w:rsidRPr="00E3441A">
        <w:rPr>
          <w:rFonts w:hint="eastAsia"/>
        </w:rPr>
        <w:t>消除后方可继续运行</w:t>
      </w:r>
      <w:r w:rsidR="00371B5D">
        <w:rPr>
          <w:rFonts w:hint="eastAsia"/>
        </w:rPr>
        <w:t>，</w:t>
      </w:r>
      <w:r w:rsidRPr="00E3441A">
        <w:rPr>
          <w:rFonts w:hint="eastAsia"/>
        </w:rPr>
        <w:t>单机连续运行不少于</w:t>
      </w:r>
      <w:r w:rsidRPr="00E3441A">
        <w:rPr>
          <w:rFonts w:hint="eastAsia"/>
        </w:rPr>
        <w:t>2h</w:t>
      </w:r>
      <w:r w:rsidRPr="00E3441A">
        <w:rPr>
          <w:rFonts w:hint="eastAsia"/>
        </w:rPr>
        <w:t>。</w:t>
      </w:r>
    </w:p>
    <w:p w:rsidR="00842AE6" w:rsidRPr="00E3441A" w:rsidRDefault="00842AE6" w:rsidP="00842AE6">
      <w:pPr>
        <w:pStyle w:val="cucd-0"/>
      </w:pPr>
      <w:r w:rsidRPr="00E3441A">
        <w:rPr>
          <w:rFonts w:hint="eastAsia"/>
        </w:rPr>
        <w:t>单车运行试验过程中</w:t>
      </w:r>
      <w:r w:rsidR="00371B5D">
        <w:rPr>
          <w:rFonts w:hint="eastAsia"/>
        </w:rPr>
        <w:t>，</w:t>
      </w:r>
      <w:r w:rsidRPr="00E3441A">
        <w:rPr>
          <w:rFonts w:hint="eastAsia"/>
        </w:rPr>
        <w:t>应填写运行试车单</w:t>
      </w:r>
      <w:r w:rsidR="00371B5D">
        <w:rPr>
          <w:rFonts w:hint="eastAsia"/>
        </w:rPr>
        <w:t>，</w:t>
      </w:r>
      <w:r w:rsidRPr="00E3441A">
        <w:rPr>
          <w:rFonts w:hint="eastAsia"/>
        </w:rPr>
        <w:t>签字备查</w:t>
      </w:r>
      <w:r w:rsidR="00371B5D">
        <w:rPr>
          <w:rFonts w:hint="eastAsia"/>
        </w:rPr>
        <w:t>，</w:t>
      </w:r>
      <w:r w:rsidRPr="00E3441A">
        <w:rPr>
          <w:rFonts w:hint="eastAsia"/>
        </w:rPr>
        <w:t>检测表格包含：单机电流值记录表、管道阀件试压检漏记录表、罐体满水检漏记录表、加热系统检测表等。</w:t>
      </w:r>
    </w:p>
    <w:p w:rsidR="00842AE6" w:rsidRPr="00E3441A" w:rsidRDefault="00842AE6" w:rsidP="00842AE6">
      <w:pPr>
        <w:pStyle w:val="cucd-0"/>
        <w:ind w:firstLineChars="0" w:firstLine="0"/>
      </w:pPr>
      <w:r w:rsidRPr="00E3441A">
        <w:rPr>
          <w:rFonts w:hint="eastAsia"/>
        </w:rPr>
        <w:t>3</w:t>
      </w:r>
      <w:r w:rsidRPr="00E3441A">
        <w:rPr>
          <w:rFonts w:hint="eastAsia"/>
        </w:rPr>
        <w:t>、工艺设备联动调试</w:t>
      </w:r>
    </w:p>
    <w:p w:rsidR="00842AE6" w:rsidRPr="00E3441A" w:rsidRDefault="00B36B79" w:rsidP="00842AE6">
      <w:pPr>
        <w:pStyle w:val="cucd-0"/>
        <w:ind w:firstLineChars="0" w:firstLine="0"/>
      </w:pPr>
      <w:r>
        <w:rPr>
          <w:rFonts w:hint="eastAsia"/>
        </w:rPr>
        <w:t>（</w:t>
      </w:r>
      <w:r w:rsidR="00842AE6" w:rsidRPr="00E3441A">
        <w:rPr>
          <w:rFonts w:hint="eastAsia"/>
        </w:rPr>
        <w:t>1</w:t>
      </w:r>
      <w:r>
        <w:rPr>
          <w:rFonts w:hint="eastAsia"/>
        </w:rPr>
        <w:t>）</w:t>
      </w:r>
      <w:r w:rsidR="00842AE6" w:rsidRPr="00E3441A">
        <w:rPr>
          <w:rFonts w:hint="eastAsia"/>
        </w:rPr>
        <w:t>系统空载联动调试</w:t>
      </w:r>
    </w:p>
    <w:p w:rsidR="00842AE6" w:rsidRPr="00E3441A" w:rsidRDefault="00842AE6" w:rsidP="00842AE6">
      <w:pPr>
        <w:pStyle w:val="cucd-0"/>
      </w:pPr>
      <w:r w:rsidRPr="00E3441A">
        <w:rPr>
          <w:rFonts w:hint="eastAsia"/>
        </w:rPr>
        <w:t>系统空载联动调试是按餐厨垃圾及其产生废水的不同处理单元分别进行的。</w:t>
      </w:r>
    </w:p>
    <w:p w:rsidR="00842AE6" w:rsidRPr="00E3441A" w:rsidRDefault="00842AE6" w:rsidP="00842AE6">
      <w:pPr>
        <w:pStyle w:val="cucd-0"/>
      </w:pPr>
      <w:r w:rsidRPr="00E3441A">
        <w:rPr>
          <w:rFonts w:hint="eastAsia"/>
        </w:rPr>
        <w:t>系统空载联动调试是在单机调试完成的基础上进行的</w:t>
      </w:r>
      <w:r w:rsidR="00371B5D">
        <w:rPr>
          <w:rFonts w:hint="eastAsia"/>
        </w:rPr>
        <w:t>，</w:t>
      </w:r>
      <w:r w:rsidRPr="00E3441A">
        <w:rPr>
          <w:rFonts w:hint="eastAsia"/>
        </w:rPr>
        <w:t>因为每个系统都是由几台不同的设备和装置组成</w:t>
      </w:r>
      <w:r w:rsidR="00371B5D">
        <w:rPr>
          <w:rFonts w:hint="eastAsia"/>
        </w:rPr>
        <w:t>，</w:t>
      </w:r>
      <w:r w:rsidRPr="00E3441A">
        <w:rPr>
          <w:rFonts w:hint="eastAsia"/>
        </w:rPr>
        <w:t>单机调试可检测单台设备是否能正常运行</w:t>
      </w:r>
      <w:r w:rsidR="00371B5D">
        <w:rPr>
          <w:rFonts w:hint="eastAsia"/>
        </w:rPr>
        <w:t>，</w:t>
      </w:r>
      <w:r w:rsidRPr="00E3441A">
        <w:rPr>
          <w:rFonts w:hint="eastAsia"/>
        </w:rPr>
        <w:t>而系统空载联动调试则注重于系统中各设备之间的联动运行情况。</w:t>
      </w:r>
    </w:p>
    <w:p w:rsidR="00842AE6" w:rsidRPr="00E3441A" w:rsidRDefault="00842AE6" w:rsidP="00842AE6">
      <w:pPr>
        <w:pStyle w:val="cucd-0"/>
      </w:pPr>
      <w:r w:rsidRPr="00E3441A">
        <w:rPr>
          <w:rFonts w:hint="eastAsia"/>
        </w:rPr>
        <w:t>系统联动空载调试要注意以下几点内容：</w:t>
      </w:r>
    </w:p>
    <w:p w:rsidR="00842AE6" w:rsidRPr="00E3441A" w:rsidRDefault="00842AE6" w:rsidP="00842AE6">
      <w:pPr>
        <w:pStyle w:val="cucd-0"/>
      </w:pPr>
      <w:r w:rsidRPr="00E3441A">
        <w:rPr>
          <w:rFonts w:hint="eastAsia"/>
        </w:rPr>
        <w:t>水泵与液位计联动</w:t>
      </w:r>
      <w:r w:rsidR="0098714E">
        <w:rPr>
          <w:rFonts w:hint="eastAsia"/>
        </w:rPr>
        <w:t>；</w:t>
      </w:r>
    </w:p>
    <w:p w:rsidR="00842AE6" w:rsidRPr="00E3441A" w:rsidRDefault="00842AE6" w:rsidP="00842AE6">
      <w:pPr>
        <w:pStyle w:val="cucd-0"/>
      </w:pPr>
      <w:r w:rsidRPr="00E3441A">
        <w:rPr>
          <w:rFonts w:hint="eastAsia"/>
        </w:rPr>
        <w:t>水泵与搅拌机联动</w:t>
      </w:r>
      <w:r w:rsidR="0098714E">
        <w:rPr>
          <w:rFonts w:hint="eastAsia"/>
        </w:rPr>
        <w:t>；</w:t>
      </w:r>
    </w:p>
    <w:p w:rsidR="00842AE6" w:rsidRPr="00E3441A" w:rsidRDefault="00842AE6" w:rsidP="00842AE6">
      <w:pPr>
        <w:pStyle w:val="cucd-0"/>
      </w:pPr>
      <w:r w:rsidRPr="00E3441A">
        <w:rPr>
          <w:rFonts w:hint="eastAsia"/>
        </w:rPr>
        <w:t>电动阀、气动阀</w:t>
      </w:r>
      <w:r w:rsidR="00371B5D">
        <w:rPr>
          <w:rFonts w:hint="eastAsia"/>
        </w:rPr>
        <w:t>，</w:t>
      </w:r>
      <w:r w:rsidRPr="00E3441A">
        <w:rPr>
          <w:rFonts w:hint="eastAsia"/>
        </w:rPr>
        <w:t>电磁阀与检测设备联动</w:t>
      </w:r>
      <w:r w:rsidR="0098714E">
        <w:rPr>
          <w:rFonts w:hint="eastAsia"/>
        </w:rPr>
        <w:t>；</w:t>
      </w:r>
    </w:p>
    <w:p w:rsidR="00842AE6" w:rsidRPr="00E3441A" w:rsidRDefault="0098714E" w:rsidP="00842AE6">
      <w:pPr>
        <w:pStyle w:val="cucd-0"/>
      </w:pPr>
      <w:r>
        <w:rPr>
          <w:rFonts w:hint="eastAsia"/>
        </w:rPr>
        <w:t>输送机</w:t>
      </w:r>
      <w:r w:rsidR="00371B5D">
        <w:rPr>
          <w:rFonts w:hint="eastAsia"/>
        </w:rPr>
        <w:t>，</w:t>
      </w:r>
      <w:r>
        <w:rPr>
          <w:rFonts w:hint="eastAsia"/>
        </w:rPr>
        <w:t>分拣机</w:t>
      </w:r>
      <w:r w:rsidR="00371B5D">
        <w:rPr>
          <w:rFonts w:hint="eastAsia"/>
        </w:rPr>
        <w:t>，</w:t>
      </w:r>
      <w:r w:rsidR="00842AE6" w:rsidRPr="00E3441A">
        <w:rPr>
          <w:rFonts w:hint="eastAsia"/>
        </w:rPr>
        <w:t>离心机的联动</w:t>
      </w:r>
      <w:r>
        <w:rPr>
          <w:rFonts w:hint="eastAsia"/>
        </w:rPr>
        <w:t>；</w:t>
      </w:r>
    </w:p>
    <w:p w:rsidR="00842AE6" w:rsidRPr="00E3441A" w:rsidRDefault="00842AE6" w:rsidP="00842AE6">
      <w:pPr>
        <w:pStyle w:val="cucd-0"/>
      </w:pPr>
      <w:r w:rsidRPr="00E3441A">
        <w:rPr>
          <w:rFonts w:hint="eastAsia"/>
        </w:rPr>
        <w:t>报警系统运行情况</w:t>
      </w:r>
      <w:r w:rsidR="0098714E">
        <w:rPr>
          <w:rFonts w:hint="eastAsia"/>
        </w:rPr>
        <w:t>；</w:t>
      </w:r>
    </w:p>
    <w:p w:rsidR="00842AE6" w:rsidRPr="00E3441A" w:rsidRDefault="00842AE6" w:rsidP="00842AE6">
      <w:pPr>
        <w:pStyle w:val="cucd-0"/>
      </w:pPr>
      <w:r w:rsidRPr="00E3441A">
        <w:rPr>
          <w:rFonts w:hint="eastAsia"/>
        </w:rPr>
        <w:lastRenderedPageBreak/>
        <w:t>系统空载联动调试只是针对设备的运行及协调联动问题</w:t>
      </w:r>
      <w:r w:rsidR="00371B5D">
        <w:rPr>
          <w:rFonts w:hint="eastAsia"/>
        </w:rPr>
        <w:t>，</w:t>
      </w:r>
      <w:r w:rsidRPr="00E3441A">
        <w:rPr>
          <w:rFonts w:hint="eastAsia"/>
        </w:rPr>
        <w:t>而不能保证系统达到相关设计要求</w:t>
      </w:r>
      <w:r w:rsidR="00371B5D">
        <w:rPr>
          <w:rFonts w:hint="eastAsia"/>
        </w:rPr>
        <w:t>，</w:t>
      </w:r>
      <w:r w:rsidRPr="00E3441A">
        <w:rPr>
          <w:rFonts w:hint="eastAsia"/>
        </w:rPr>
        <w:t>性能要求需在全线调试及试运行中加以体现</w:t>
      </w:r>
      <w:r w:rsidR="0098714E">
        <w:rPr>
          <w:rFonts w:hint="eastAsia"/>
        </w:rPr>
        <w:t>；</w:t>
      </w:r>
    </w:p>
    <w:p w:rsidR="00842AE6" w:rsidRPr="00E3441A" w:rsidRDefault="00842AE6" w:rsidP="00842AE6">
      <w:pPr>
        <w:pStyle w:val="cucd-0"/>
      </w:pPr>
      <w:r w:rsidRPr="00E3441A">
        <w:rPr>
          <w:rFonts w:hint="eastAsia"/>
        </w:rPr>
        <w:t>系统空载联动调试过程中</w:t>
      </w:r>
      <w:r w:rsidR="00371B5D">
        <w:rPr>
          <w:rFonts w:hint="eastAsia"/>
        </w:rPr>
        <w:t>，</w:t>
      </w:r>
      <w:r w:rsidRPr="00E3441A">
        <w:rPr>
          <w:rFonts w:hint="eastAsia"/>
        </w:rPr>
        <w:t>应填写运行试车单</w:t>
      </w:r>
      <w:r w:rsidR="00371B5D">
        <w:rPr>
          <w:rFonts w:hint="eastAsia"/>
        </w:rPr>
        <w:t>，</w:t>
      </w:r>
      <w:r w:rsidRPr="00E3441A">
        <w:rPr>
          <w:rFonts w:hint="eastAsia"/>
        </w:rPr>
        <w:t>签字各查</w:t>
      </w:r>
      <w:r w:rsidR="00371B5D">
        <w:rPr>
          <w:rFonts w:hint="eastAsia"/>
        </w:rPr>
        <w:t>，</w:t>
      </w:r>
      <w:r w:rsidRPr="00E3441A">
        <w:rPr>
          <w:rFonts w:hint="eastAsia"/>
        </w:rPr>
        <w:t>检测表格包含：各单元设备联动电流值记录表、各单元联动异常记录表等。</w:t>
      </w:r>
    </w:p>
    <w:p w:rsidR="00842AE6" w:rsidRPr="00E3441A" w:rsidRDefault="00B36B79" w:rsidP="00842AE6">
      <w:pPr>
        <w:pStyle w:val="cucd-0"/>
        <w:ind w:firstLineChars="0" w:firstLine="0"/>
      </w:pPr>
      <w:r>
        <w:rPr>
          <w:rFonts w:hint="eastAsia"/>
        </w:rPr>
        <w:t>（</w:t>
      </w:r>
      <w:r w:rsidR="00842AE6" w:rsidRPr="00E3441A">
        <w:rPr>
          <w:rFonts w:hint="eastAsia"/>
        </w:rPr>
        <w:t>2</w:t>
      </w:r>
      <w:r>
        <w:rPr>
          <w:rFonts w:hint="eastAsia"/>
        </w:rPr>
        <w:t>）</w:t>
      </w:r>
      <w:r w:rsidR="00842AE6" w:rsidRPr="00E3441A">
        <w:rPr>
          <w:rFonts w:hint="eastAsia"/>
        </w:rPr>
        <w:t>全线调试</w:t>
      </w:r>
    </w:p>
    <w:p w:rsidR="00842AE6" w:rsidRPr="00E3441A" w:rsidRDefault="0098714E" w:rsidP="00842AE6">
      <w:pPr>
        <w:pStyle w:val="cucd-0"/>
      </w:pPr>
      <w:r>
        <w:rPr>
          <w:rFonts w:hint="eastAsia"/>
        </w:rPr>
        <w:t>全线调试及调试时间：配合工程进度及</w:t>
      </w:r>
      <w:r w:rsidR="005802EE">
        <w:rPr>
          <w:rFonts w:hint="eastAsia"/>
        </w:rPr>
        <w:t>招标人</w:t>
      </w:r>
      <w:r w:rsidR="00842AE6" w:rsidRPr="00E3441A">
        <w:rPr>
          <w:rFonts w:hint="eastAsia"/>
        </w:rPr>
        <w:t>要求</w:t>
      </w:r>
    </w:p>
    <w:p w:rsidR="00842AE6" w:rsidRPr="00E3441A" w:rsidRDefault="00842AE6" w:rsidP="00842AE6">
      <w:pPr>
        <w:pStyle w:val="cucd-0"/>
      </w:pPr>
      <w:r w:rsidRPr="00E3441A">
        <w:rPr>
          <w:rFonts w:hint="eastAsia"/>
        </w:rPr>
        <w:fldChar w:fldCharType="begin"/>
      </w:r>
      <w:r w:rsidRPr="00E3441A">
        <w:rPr>
          <w:rFonts w:hint="eastAsia"/>
        </w:rPr>
        <w:instrText xml:space="preserve"> = 1 \* GB3 \* MERGEFORMAT </w:instrText>
      </w:r>
      <w:r w:rsidRPr="00E3441A">
        <w:rPr>
          <w:rFonts w:hint="eastAsia"/>
        </w:rPr>
        <w:fldChar w:fldCharType="separate"/>
      </w:r>
      <w:r w:rsidRPr="00E3441A">
        <w:rPr>
          <w:rFonts w:ascii="SimSun" w:hAnsi="SimSun" w:cs="SimSun" w:hint="eastAsia"/>
        </w:rPr>
        <w:t>①</w:t>
      </w:r>
      <w:r w:rsidRPr="00E3441A">
        <w:rPr>
          <w:rFonts w:hint="eastAsia"/>
        </w:rPr>
        <w:fldChar w:fldCharType="end"/>
      </w:r>
      <w:r w:rsidRPr="00E3441A">
        <w:rPr>
          <w:rFonts w:hint="eastAsia"/>
        </w:rPr>
        <w:t>全线调试及</w:t>
      </w:r>
      <w:r w:rsidR="0098714E">
        <w:rPr>
          <w:rFonts w:hint="eastAsia"/>
        </w:rPr>
        <w:t>调试</w:t>
      </w:r>
      <w:r w:rsidRPr="00E3441A">
        <w:rPr>
          <w:rFonts w:hint="eastAsia"/>
        </w:rPr>
        <w:t>条件</w:t>
      </w:r>
    </w:p>
    <w:p w:rsidR="00842AE6" w:rsidRPr="00E3441A" w:rsidRDefault="00842AE6" w:rsidP="00842AE6">
      <w:pPr>
        <w:pStyle w:val="cucd-0"/>
      </w:pPr>
      <w:r w:rsidRPr="00E3441A">
        <w:rPr>
          <w:rFonts w:hint="eastAsia"/>
        </w:rPr>
        <w:t>系统空载联动调试完成；</w:t>
      </w:r>
    </w:p>
    <w:p w:rsidR="00842AE6" w:rsidRPr="00E3441A" w:rsidRDefault="00842AE6" w:rsidP="00842AE6">
      <w:pPr>
        <w:pStyle w:val="cucd-0"/>
      </w:pPr>
      <w:r w:rsidRPr="00E3441A">
        <w:rPr>
          <w:rFonts w:hint="eastAsia"/>
        </w:rPr>
        <w:t>调试大纲编制完成；</w:t>
      </w:r>
    </w:p>
    <w:p w:rsidR="00842AE6" w:rsidRPr="00E3441A" w:rsidRDefault="00880419" w:rsidP="00842AE6">
      <w:pPr>
        <w:pStyle w:val="cucd-0"/>
      </w:pPr>
      <w:r>
        <w:rPr>
          <w:rFonts w:hint="eastAsia"/>
        </w:rPr>
        <w:t>招标人</w:t>
      </w:r>
      <w:r w:rsidR="00842AE6" w:rsidRPr="00E3441A">
        <w:rPr>
          <w:rFonts w:hint="eastAsia"/>
        </w:rPr>
        <w:t>运行管理人员到位；</w:t>
      </w:r>
    </w:p>
    <w:p w:rsidR="00842AE6" w:rsidRPr="00E3441A" w:rsidRDefault="00842AE6" w:rsidP="00842AE6">
      <w:pPr>
        <w:pStyle w:val="cucd-0"/>
      </w:pPr>
      <w:r w:rsidRPr="00E3441A">
        <w:rPr>
          <w:rFonts w:hint="eastAsia"/>
        </w:rPr>
        <w:fldChar w:fldCharType="begin"/>
      </w:r>
      <w:r w:rsidRPr="00E3441A">
        <w:rPr>
          <w:rFonts w:hint="eastAsia"/>
        </w:rPr>
        <w:instrText xml:space="preserve"> = 2 \* GB3 \* MERGEFORMAT </w:instrText>
      </w:r>
      <w:r w:rsidRPr="00E3441A">
        <w:rPr>
          <w:rFonts w:hint="eastAsia"/>
        </w:rPr>
        <w:fldChar w:fldCharType="separate"/>
      </w:r>
      <w:r w:rsidRPr="00E3441A">
        <w:rPr>
          <w:rFonts w:ascii="SimSun" w:hAnsi="SimSun" w:cs="SimSun" w:hint="eastAsia"/>
        </w:rPr>
        <w:t>②</w:t>
      </w:r>
      <w:r w:rsidRPr="00E3441A">
        <w:rPr>
          <w:rFonts w:hint="eastAsia"/>
        </w:rPr>
        <w:fldChar w:fldCharType="end"/>
      </w:r>
      <w:r w:rsidRPr="00E3441A">
        <w:rPr>
          <w:rFonts w:hint="eastAsia"/>
        </w:rPr>
        <w:t>全线调试及</w:t>
      </w:r>
      <w:r w:rsidR="0098714E">
        <w:rPr>
          <w:rFonts w:hint="eastAsia"/>
        </w:rPr>
        <w:t>调试</w:t>
      </w:r>
      <w:r w:rsidRPr="00E3441A">
        <w:rPr>
          <w:rFonts w:hint="eastAsia"/>
        </w:rPr>
        <w:t>准备</w:t>
      </w:r>
    </w:p>
    <w:p w:rsidR="00842AE6" w:rsidRPr="00E3441A" w:rsidRDefault="00842AE6" w:rsidP="00842AE6">
      <w:pPr>
        <w:pStyle w:val="cucd-0"/>
      </w:pPr>
      <w:r w:rsidRPr="00E3441A">
        <w:rPr>
          <w:rFonts w:hint="eastAsia"/>
        </w:rPr>
        <w:t>组成</w:t>
      </w:r>
      <w:r w:rsidR="0098714E">
        <w:rPr>
          <w:rFonts w:hint="eastAsia"/>
        </w:rPr>
        <w:t>调试</w:t>
      </w:r>
      <w:r w:rsidRPr="00E3441A">
        <w:rPr>
          <w:rFonts w:hint="eastAsia"/>
        </w:rPr>
        <w:t>专门小组</w:t>
      </w:r>
      <w:r w:rsidR="00371B5D">
        <w:rPr>
          <w:rFonts w:hint="eastAsia"/>
        </w:rPr>
        <w:t>，</w:t>
      </w:r>
      <w:r w:rsidRPr="00E3441A">
        <w:rPr>
          <w:rFonts w:hint="eastAsia"/>
        </w:rPr>
        <w:t>包含系统空载联动调试试车人员及</w:t>
      </w:r>
      <w:r w:rsidR="00880419">
        <w:rPr>
          <w:rFonts w:hint="eastAsia"/>
        </w:rPr>
        <w:t>招标人</w:t>
      </w:r>
      <w:r w:rsidRPr="00E3441A">
        <w:rPr>
          <w:rFonts w:hint="eastAsia"/>
        </w:rPr>
        <w:t>运行管理人员；拟定</w:t>
      </w:r>
      <w:r w:rsidR="0098714E">
        <w:rPr>
          <w:rFonts w:hint="eastAsia"/>
        </w:rPr>
        <w:t>调试</w:t>
      </w:r>
      <w:r w:rsidRPr="00E3441A">
        <w:rPr>
          <w:rFonts w:hint="eastAsia"/>
        </w:rPr>
        <w:t>计划安排；</w:t>
      </w:r>
    </w:p>
    <w:p w:rsidR="00842AE6" w:rsidRPr="00E3441A" w:rsidRDefault="00842AE6" w:rsidP="00842AE6">
      <w:pPr>
        <w:pStyle w:val="cucd-0"/>
      </w:pPr>
      <w:r w:rsidRPr="00E3441A">
        <w:rPr>
          <w:rFonts w:hint="eastAsia"/>
        </w:rPr>
        <w:t>再次确认相应的物质准备：如水</w:t>
      </w:r>
      <w:r w:rsidR="00371B5D">
        <w:rPr>
          <w:rFonts w:hint="eastAsia"/>
        </w:rPr>
        <w:t>，</w:t>
      </w:r>
      <w:r w:rsidRPr="00E3441A">
        <w:rPr>
          <w:rFonts w:hint="eastAsia"/>
        </w:rPr>
        <w:t>电</w:t>
      </w:r>
      <w:r w:rsidR="00371B5D">
        <w:rPr>
          <w:rFonts w:hint="eastAsia"/>
        </w:rPr>
        <w:t>，</w:t>
      </w:r>
      <w:r w:rsidRPr="00E3441A">
        <w:rPr>
          <w:rFonts w:hint="eastAsia"/>
        </w:rPr>
        <w:t>蒸汽</w:t>
      </w:r>
      <w:r w:rsidR="00371B5D">
        <w:rPr>
          <w:rFonts w:hint="eastAsia"/>
        </w:rPr>
        <w:t>，</w:t>
      </w:r>
      <w:r w:rsidRPr="00E3441A">
        <w:rPr>
          <w:rFonts w:hint="eastAsia"/>
        </w:rPr>
        <w:t>净料的购置是否到位；</w:t>
      </w:r>
    </w:p>
    <w:p w:rsidR="00842AE6" w:rsidRPr="00E3441A" w:rsidRDefault="00842AE6" w:rsidP="00842AE6">
      <w:pPr>
        <w:pStyle w:val="cucd-0"/>
      </w:pPr>
      <w:r w:rsidRPr="00E3441A">
        <w:rPr>
          <w:rFonts w:hint="eastAsia"/>
        </w:rPr>
        <w:t>建立调试记录、检测档案。</w:t>
      </w:r>
    </w:p>
    <w:p w:rsidR="00842AE6" w:rsidRPr="00E3441A" w:rsidRDefault="00842AE6" w:rsidP="00842AE6">
      <w:pPr>
        <w:pStyle w:val="cucd-0"/>
      </w:pPr>
      <w:r w:rsidRPr="00E3441A">
        <w:rPr>
          <w:rFonts w:hint="eastAsia"/>
        </w:rPr>
        <w:fldChar w:fldCharType="begin"/>
      </w:r>
      <w:r w:rsidRPr="00E3441A">
        <w:rPr>
          <w:rFonts w:hint="eastAsia"/>
        </w:rPr>
        <w:instrText xml:space="preserve"> = 3 \* GB3 \* MERGEFORMAT </w:instrText>
      </w:r>
      <w:r w:rsidRPr="00E3441A">
        <w:rPr>
          <w:rFonts w:hint="eastAsia"/>
        </w:rPr>
        <w:fldChar w:fldCharType="separate"/>
      </w:r>
      <w:r w:rsidRPr="00E3441A">
        <w:rPr>
          <w:rFonts w:ascii="SimSun" w:hAnsi="SimSun" w:cs="SimSun" w:hint="eastAsia"/>
        </w:rPr>
        <w:t>③</w:t>
      </w:r>
      <w:r w:rsidRPr="00E3441A">
        <w:rPr>
          <w:rFonts w:hint="eastAsia"/>
        </w:rPr>
        <w:fldChar w:fldCharType="end"/>
      </w:r>
      <w:r w:rsidRPr="00E3441A">
        <w:rPr>
          <w:rFonts w:hint="eastAsia"/>
        </w:rPr>
        <w:t>全线调试</w:t>
      </w:r>
    </w:p>
    <w:p w:rsidR="00842AE6" w:rsidRPr="00E3441A" w:rsidRDefault="00842AE6" w:rsidP="00842AE6">
      <w:pPr>
        <w:pStyle w:val="cucd-0"/>
      </w:pPr>
      <w:r w:rsidRPr="00E3441A">
        <w:rPr>
          <w:rFonts w:hint="eastAsia"/>
        </w:rPr>
        <w:t>全线调试是在完成系统空载联动调试的基础上</w:t>
      </w:r>
      <w:r w:rsidR="00371B5D">
        <w:rPr>
          <w:rFonts w:hint="eastAsia"/>
        </w:rPr>
        <w:t>，</w:t>
      </w:r>
      <w:r w:rsidRPr="00E3441A">
        <w:rPr>
          <w:rFonts w:hint="eastAsia"/>
        </w:rPr>
        <w:t>将实际物料</w:t>
      </w:r>
      <w:r w:rsidR="00B36B79">
        <w:rPr>
          <w:rFonts w:hint="eastAsia"/>
        </w:rPr>
        <w:t>（</w:t>
      </w:r>
      <w:r w:rsidRPr="00E3441A">
        <w:rPr>
          <w:rFonts w:hint="eastAsia"/>
        </w:rPr>
        <w:t>餐厨垃圾</w:t>
      </w:r>
      <w:r w:rsidR="00B36B79">
        <w:rPr>
          <w:rFonts w:hint="eastAsia"/>
        </w:rPr>
        <w:t>）</w:t>
      </w:r>
      <w:r w:rsidRPr="00E3441A">
        <w:rPr>
          <w:rFonts w:hint="eastAsia"/>
        </w:rPr>
        <w:t>置入运转系统</w:t>
      </w:r>
      <w:r w:rsidR="00371B5D">
        <w:rPr>
          <w:rFonts w:hint="eastAsia"/>
        </w:rPr>
        <w:t>，</w:t>
      </w:r>
      <w:r w:rsidRPr="00E3441A">
        <w:rPr>
          <w:rFonts w:hint="eastAsia"/>
        </w:rPr>
        <w:t>确保餐厨垃圾经过处理系统后能够达到设计的处理能力；全线调试过程中</w:t>
      </w:r>
      <w:r w:rsidR="00371B5D">
        <w:rPr>
          <w:rFonts w:hint="eastAsia"/>
        </w:rPr>
        <w:t>，</w:t>
      </w:r>
      <w:r w:rsidRPr="00E3441A">
        <w:rPr>
          <w:rFonts w:hint="eastAsia"/>
        </w:rPr>
        <w:t>应填写全线调试检测记录表</w:t>
      </w:r>
      <w:r w:rsidR="00371B5D">
        <w:rPr>
          <w:rFonts w:hint="eastAsia"/>
        </w:rPr>
        <w:t>，</w:t>
      </w:r>
      <w:r w:rsidRPr="00E3441A">
        <w:rPr>
          <w:rFonts w:hint="eastAsia"/>
        </w:rPr>
        <w:t>签字备查</w:t>
      </w:r>
      <w:r w:rsidR="00371B5D">
        <w:rPr>
          <w:rFonts w:hint="eastAsia"/>
        </w:rPr>
        <w:t>，</w:t>
      </w:r>
      <w:r w:rsidRPr="00E3441A">
        <w:rPr>
          <w:rFonts w:hint="eastAsia"/>
        </w:rPr>
        <w:t>检测表格包含：各单元设备联动电流值记录表、各输送机输送量测定表</w:t>
      </w:r>
      <w:r w:rsidR="00371B5D">
        <w:rPr>
          <w:rFonts w:hint="eastAsia"/>
        </w:rPr>
        <w:t>，</w:t>
      </w:r>
      <w:r w:rsidRPr="00E3441A">
        <w:rPr>
          <w:rFonts w:hint="eastAsia"/>
        </w:rPr>
        <w:t>各单元异常记录表等。</w:t>
      </w:r>
    </w:p>
    <w:p w:rsidR="00842AE6" w:rsidRPr="00E3441A" w:rsidRDefault="00B36B79" w:rsidP="00842AE6">
      <w:pPr>
        <w:pStyle w:val="cucd-0"/>
        <w:ind w:firstLineChars="0" w:firstLine="0"/>
      </w:pPr>
      <w:r>
        <w:rPr>
          <w:rFonts w:hint="eastAsia"/>
        </w:rPr>
        <w:t>（</w:t>
      </w:r>
      <w:r w:rsidR="00842AE6" w:rsidRPr="00E3441A">
        <w:rPr>
          <w:rFonts w:hint="eastAsia"/>
        </w:rPr>
        <w:t>3</w:t>
      </w:r>
      <w:r>
        <w:rPr>
          <w:rFonts w:hint="eastAsia"/>
        </w:rPr>
        <w:t>）</w:t>
      </w:r>
      <w:r w:rsidR="00842AE6" w:rsidRPr="00E3441A">
        <w:rPr>
          <w:rFonts w:hint="eastAsia"/>
        </w:rPr>
        <w:t>系统运行</w:t>
      </w:r>
    </w:p>
    <w:p w:rsidR="00842AE6" w:rsidRPr="00E3441A" w:rsidRDefault="00842AE6" w:rsidP="00842AE6">
      <w:pPr>
        <w:pStyle w:val="cucd-0"/>
      </w:pPr>
      <w:r w:rsidRPr="00E3441A">
        <w:rPr>
          <w:rFonts w:hint="eastAsia"/>
        </w:rPr>
        <w:t>在对全面调试中发现的问题迸行改善并保持系统稳定运行一段时间之后</w:t>
      </w:r>
      <w:r w:rsidR="00371B5D">
        <w:rPr>
          <w:rFonts w:hint="eastAsia"/>
        </w:rPr>
        <w:t>，</w:t>
      </w:r>
      <w:r w:rsidRPr="00E3441A">
        <w:rPr>
          <w:rFonts w:hint="eastAsia"/>
        </w:rPr>
        <w:t>即可进入系统验收阶段</w:t>
      </w:r>
      <w:r w:rsidR="00371B5D">
        <w:rPr>
          <w:rFonts w:hint="eastAsia"/>
        </w:rPr>
        <w:t>，</w:t>
      </w:r>
      <w:r w:rsidRPr="00E3441A">
        <w:rPr>
          <w:rFonts w:hint="eastAsia"/>
        </w:rPr>
        <w:t>考核期</w:t>
      </w:r>
      <w:r w:rsidRPr="00E3441A">
        <w:rPr>
          <w:rFonts w:hint="eastAsia"/>
        </w:rPr>
        <w:t>10</w:t>
      </w:r>
      <w:r w:rsidRPr="00E3441A">
        <w:rPr>
          <w:rFonts w:hint="eastAsia"/>
        </w:rPr>
        <w:t>天左右</w:t>
      </w:r>
      <w:r w:rsidR="00371B5D">
        <w:rPr>
          <w:rFonts w:hint="eastAsia"/>
        </w:rPr>
        <w:t>，</w:t>
      </w:r>
      <w:r w:rsidRPr="00E3441A">
        <w:rPr>
          <w:rFonts w:hint="eastAsia"/>
        </w:rPr>
        <w:t>详细指标要求如下：</w:t>
      </w:r>
    </w:p>
    <w:p w:rsidR="00842AE6" w:rsidRPr="00E3441A" w:rsidRDefault="00842AE6" w:rsidP="00842AE6">
      <w:pPr>
        <w:pStyle w:val="cucd-0"/>
      </w:pPr>
      <w:r w:rsidRPr="00E3441A">
        <w:rPr>
          <w:rFonts w:hint="eastAsia"/>
        </w:rPr>
        <w:t>1</w:t>
      </w:r>
      <w:r w:rsidR="00B36B79">
        <w:rPr>
          <w:rFonts w:hint="eastAsia"/>
        </w:rPr>
        <w:t>）</w:t>
      </w:r>
      <w:r w:rsidR="006A7232">
        <w:rPr>
          <w:rFonts w:hint="eastAsia"/>
        </w:rPr>
        <w:t>预处理系统</w:t>
      </w:r>
      <w:r w:rsidRPr="00E3441A">
        <w:rPr>
          <w:rFonts w:hint="eastAsia"/>
        </w:rPr>
        <w:t>每天最低连续工作时间</w:t>
      </w:r>
      <w:r w:rsidRPr="00E3441A">
        <w:rPr>
          <w:rFonts w:hint="eastAsia"/>
        </w:rPr>
        <w:t>12h</w:t>
      </w:r>
      <w:r w:rsidRPr="00E3441A">
        <w:rPr>
          <w:rFonts w:hint="eastAsia"/>
        </w:rPr>
        <w:t>以上；</w:t>
      </w:r>
    </w:p>
    <w:p w:rsidR="00842AE6" w:rsidRPr="00E3441A" w:rsidRDefault="00842AE6" w:rsidP="00842AE6">
      <w:pPr>
        <w:pStyle w:val="cucd-0"/>
      </w:pPr>
      <w:r w:rsidRPr="00E3441A">
        <w:rPr>
          <w:rFonts w:hint="eastAsia"/>
        </w:rPr>
        <w:t>2</w:t>
      </w:r>
      <w:r w:rsidR="00B36B79">
        <w:rPr>
          <w:rFonts w:hint="eastAsia"/>
        </w:rPr>
        <w:t>）</w:t>
      </w:r>
      <w:r w:rsidRPr="00E3441A">
        <w:rPr>
          <w:rFonts w:hint="eastAsia"/>
        </w:rPr>
        <w:t>分选系统：杂物分拣率达</w:t>
      </w:r>
      <w:r w:rsidRPr="00E3441A">
        <w:rPr>
          <w:rFonts w:hint="eastAsia"/>
        </w:rPr>
        <w:t>90%</w:t>
      </w:r>
      <w:r w:rsidRPr="00E3441A">
        <w:rPr>
          <w:rFonts w:hint="eastAsia"/>
        </w:rPr>
        <w:t>以上；</w:t>
      </w:r>
    </w:p>
    <w:p w:rsidR="00842AE6" w:rsidRPr="00E3441A" w:rsidRDefault="00842AE6" w:rsidP="00842AE6">
      <w:pPr>
        <w:pStyle w:val="cucd-0"/>
      </w:pPr>
      <w:r w:rsidRPr="00E3441A">
        <w:rPr>
          <w:rFonts w:hint="eastAsia"/>
        </w:rPr>
        <w:t>3</w:t>
      </w:r>
      <w:r w:rsidR="00B36B79">
        <w:rPr>
          <w:rFonts w:hint="eastAsia"/>
        </w:rPr>
        <w:t>）</w:t>
      </w:r>
      <w:r w:rsidRPr="00E3441A">
        <w:rPr>
          <w:rFonts w:hint="eastAsia"/>
        </w:rPr>
        <w:t>油水分离系统：油脂得率</w:t>
      </w:r>
      <w:r w:rsidRPr="00E3441A">
        <w:rPr>
          <w:rFonts w:ascii="SimSun" w:hAnsi="SimSun" w:hint="eastAsia"/>
        </w:rPr>
        <w:t>≧</w:t>
      </w:r>
      <w:r w:rsidRPr="00E3441A">
        <w:rPr>
          <w:rFonts w:hint="eastAsia"/>
        </w:rPr>
        <w:t>90%</w:t>
      </w:r>
      <w:r w:rsidRPr="00E3441A">
        <w:rPr>
          <w:rFonts w:hint="eastAsia"/>
        </w:rPr>
        <w:t>；</w:t>
      </w:r>
    </w:p>
    <w:p w:rsidR="00842AE6" w:rsidRPr="00E3441A" w:rsidRDefault="00842AE6" w:rsidP="00842AE6">
      <w:pPr>
        <w:pStyle w:val="cucd-0"/>
      </w:pPr>
      <w:r w:rsidRPr="00E3441A">
        <w:rPr>
          <w:rFonts w:hint="eastAsia"/>
        </w:rPr>
        <w:t>4</w:t>
      </w:r>
      <w:r w:rsidR="00B36B79">
        <w:rPr>
          <w:rFonts w:hint="eastAsia"/>
        </w:rPr>
        <w:t>）</w:t>
      </w:r>
      <w:r w:rsidRPr="00E3441A">
        <w:rPr>
          <w:rFonts w:hint="eastAsia"/>
        </w:rPr>
        <w:t>厌氧发酵系统消化率</w:t>
      </w:r>
      <w:r w:rsidRPr="00E3441A">
        <w:rPr>
          <w:rFonts w:ascii="SimSun" w:hAnsi="SimSun" w:hint="eastAsia"/>
        </w:rPr>
        <w:t>≧</w:t>
      </w:r>
      <w:r w:rsidRPr="00E3441A">
        <w:rPr>
          <w:rFonts w:hint="eastAsia"/>
        </w:rPr>
        <w:t>85%</w:t>
      </w:r>
      <w:r w:rsidRPr="00E3441A">
        <w:rPr>
          <w:rFonts w:hint="eastAsia"/>
        </w:rPr>
        <w:t>；</w:t>
      </w:r>
    </w:p>
    <w:p w:rsidR="00842AE6" w:rsidRPr="00E3441A" w:rsidRDefault="00842AE6" w:rsidP="00842AE6">
      <w:pPr>
        <w:pStyle w:val="cucd-0"/>
      </w:pPr>
      <w:r w:rsidRPr="00E3441A">
        <w:rPr>
          <w:rFonts w:hint="eastAsia"/>
        </w:rPr>
        <w:t>5</w:t>
      </w:r>
      <w:r w:rsidR="00B36B79">
        <w:rPr>
          <w:rFonts w:hint="eastAsia"/>
        </w:rPr>
        <w:t>）</w:t>
      </w:r>
      <w:r w:rsidRPr="00E3441A">
        <w:rPr>
          <w:rFonts w:hint="eastAsia"/>
        </w:rPr>
        <w:t>沼气发电系统：电效率达</w:t>
      </w:r>
      <w:r w:rsidRPr="00E3441A">
        <w:rPr>
          <w:rFonts w:hint="eastAsia"/>
        </w:rPr>
        <w:t>38-40%</w:t>
      </w:r>
      <w:r w:rsidRPr="00E3441A">
        <w:rPr>
          <w:rFonts w:hint="eastAsia"/>
        </w:rPr>
        <w:t>；</w:t>
      </w:r>
    </w:p>
    <w:p w:rsidR="00842AE6" w:rsidRPr="00E3441A" w:rsidRDefault="00842AE6" w:rsidP="00842AE6">
      <w:pPr>
        <w:pStyle w:val="cucd-0"/>
      </w:pPr>
      <w:r w:rsidRPr="00E3441A">
        <w:rPr>
          <w:rFonts w:hint="eastAsia"/>
        </w:rPr>
        <w:t>6</w:t>
      </w:r>
      <w:r w:rsidR="00B36B79">
        <w:rPr>
          <w:rFonts w:hint="eastAsia"/>
        </w:rPr>
        <w:t>）</w:t>
      </w:r>
      <w:r w:rsidRPr="00E3441A">
        <w:rPr>
          <w:rFonts w:hint="eastAsia"/>
        </w:rPr>
        <w:t>水处理系统：各项水质参数达标；</w:t>
      </w:r>
    </w:p>
    <w:p w:rsidR="00842AE6" w:rsidRPr="00E3441A" w:rsidRDefault="00842AE6" w:rsidP="00842AE6">
      <w:pPr>
        <w:pStyle w:val="cucd-0"/>
      </w:pPr>
      <w:r w:rsidRPr="00E3441A">
        <w:rPr>
          <w:rFonts w:hint="eastAsia"/>
        </w:rPr>
        <w:lastRenderedPageBreak/>
        <w:t>7</w:t>
      </w:r>
      <w:r w:rsidR="00B36B79">
        <w:rPr>
          <w:rFonts w:hint="eastAsia"/>
        </w:rPr>
        <w:t>）</w:t>
      </w:r>
      <w:r w:rsidRPr="00E3441A">
        <w:rPr>
          <w:rFonts w:hint="eastAsia"/>
        </w:rPr>
        <w:t>废气处理及除臭系统：排放气体指标达标</w:t>
      </w:r>
      <w:r w:rsidR="00371B5D">
        <w:rPr>
          <w:rFonts w:hint="eastAsia"/>
        </w:rPr>
        <w:t>，</w:t>
      </w:r>
      <w:r w:rsidRPr="00E3441A">
        <w:rPr>
          <w:rFonts w:hint="eastAsia"/>
        </w:rPr>
        <w:t>车间内无感官异味；</w:t>
      </w:r>
    </w:p>
    <w:p w:rsidR="00842AE6" w:rsidRPr="00E3441A" w:rsidRDefault="00842AE6" w:rsidP="00842AE6">
      <w:pPr>
        <w:pStyle w:val="cucd-0"/>
        <w:rPr>
          <w:b/>
          <w:bCs/>
          <w:sz w:val="30"/>
        </w:rPr>
      </w:pPr>
      <w:r w:rsidRPr="00E3441A">
        <w:rPr>
          <w:rFonts w:hint="eastAsia"/>
        </w:rPr>
        <w:t>在调试周期</w:t>
      </w:r>
      <w:r w:rsidR="00B36B79">
        <w:rPr>
          <w:rFonts w:hint="eastAsia"/>
        </w:rPr>
        <w:t>（</w:t>
      </w:r>
      <w:r w:rsidRPr="00E3441A">
        <w:rPr>
          <w:rFonts w:hint="eastAsia"/>
        </w:rPr>
        <w:t>60</w:t>
      </w:r>
      <w:r w:rsidRPr="00E3441A">
        <w:rPr>
          <w:rFonts w:hint="eastAsia"/>
        </w:rPr>
        <w:t>天</w:t>
      </w:r>
      <w:r w:rsidR="00B36B79">
        <w:rPr>
          <w:rFonts w:hint="eastAsia"/>
        </w:rPr>
        <w:t>）</w:t>
      </w:r>
      <w:r w:rsidRPr="00E3441A">
        <w:rPr>
          <w:rFonts w:hint="eastAsia"/>
        </w:rPr>
        <w:t>内上述各项考核指标连续</w:t>
      </w:r>
      <w:r w:rsidRPr="00E3441A">
        <w:rPr>
          <w:rFonts w:hint="eastAsia"/>
        </w:rPr>
        <w:t>10</w:t>
      </w:r>
      <w:r w:rsidR="006A7232">
        <w:rPr>
          <w:rFonts w:hint="eastAsia"/>
        </w:rPr>
        <w:t>日每日平均值均达到上述指标要求</w:t>
      </w:r>
      <w:r w:rsidR="00371B5D">
        <w:rPr>
          <w:rFonts w:hint="eastAsia"/>
        </w:rPr>
        <w:t>，</w:t>
      </w:r>
      <w:r w:rsidR="006A7232">
        <w:rPr>
          <w:rFonts w:hint="eastAsia"/>
        </w:rPr>
        <w:t>则视为本工程项目进入运行</w:t>
      </w:r>
      <w:r w:rsidRPr="00E3441A">
        <w:rPr>
          <w:rFonts w:hint="eastAsia"/>
        </w:rPr>
        <w:t>阶段。</w:t>
      </w:r>
    </w:p>
    <w:p w:rsidR="00842AE6" w:rsidRPr="00CF0DBB" w:rsidRDefault="006A7232" w:rsidP="00CF0DBB">
      <w:pPr>
        <w:pStyle w:val="BodyTextIndent"/>
        <w:spacing w:line="360" w:lineRule="auto"/>
        <w:ind w:firstLine="0"/>
        <w:jc w:val="left"/>
        <w:outlineLvl w:val="2"/>
        <w:rPr>
          <w:rFonts w:ascii="SimSun" w:hAnsi="SimSun"/>
        </w:rPr>
      </w:pPr>
      <w:bookmarkStart w:id="167" w:name="_Toc8242"/>
      <w:bookmarkStart w:id="168" w:name="_Toc214264999"/>
      <w:bookmarkStart w:id="169" w:name="_Toc214272928"/>
      <w:bookmarkStart w:id="170" w:name="_Toc13155"/>
      <w:bookmarkStart w:id="171" w:name="_Toc331418259"/>
      <w:bookmarkStart w:id="172" w:name="_Toc331534895"/>
      <w:r w:rsidRPr="00CF0DBB">
        <w:rPr>
          <w:rFonts w:ascii="SimSun" w:hAnsi="SimSun"/>
          <w:b/>
          <w:sz w:val="24"/>
        </w:rPr>
        <w:t>3.4</w:t>
      </w:r>
      <w:r w:rsidRPr="00CF0DBB">
        <w:rPr>
          <w:rFonts w:ascii="SimSun" w:hAnsi="SimSun" w:hint="eastAsia"/>
          <w:b/>
          <w:sz w:val="24"/>
        </w:rPr>
        <w:t>调试</w:t>
      </w:r>
      <w:r w:rsidR="00842AE6" w:rsidRPr="00CF0DBB">
        <w:rPr>
          <w:rFonts w:ascii="SimSun" w:hAnsi="SimSun" w:hint="eastAsia"/>
          <w:b/>
          <w:sz w:val="24"/>
        </w:rPr>
        <w:t>期间的测试计划和内容</w:t>
      </w:r>
      <w:bookmarkEnd w:id="167"/>
      <w:bookmarkEnd w:id="168"/>
      <w:bookmarkEnd w:id="169"/>
      <w:bookmarkEnd w:id="170"/>
      <w:bookmarkEnd w:id="171"/>
      <w:bookmarkEnd w:id="172"/>
    </w:p>
    <w:p w:rsidR="00842AE6" w:rsidRPr="00CF0DBB" w:rsidRDefault="006A7232" w:rsidP="00CF0DBB">
      <w:pPr>
        <w:pStyle w:val="a1"/>
      </w:pPr>
      <w:bookmarkStart w:id="173" w:name="_Toc4359"/>
      <w:bookmarkStart w:id="174" w:name="_Toc214265000"/>
      <w:bookmarkStart w:id="175" w:name="_Toc214272929"/>
      <w:bookmarkStart w:id="176" w:name="_Toc26537"/>
      <w:bookmarkStart w:id="177" w:name="_Toc331534896"/>
      <w:r w:rsidRPr="00CF0DBB">
        <w:t>3.4</w:t>
      </w:r>
      <w:r w:rsidR="00842AE6" w:rsidRPr="00CF0DBB">
        <w:t>.1</w:t>
      </w:r>
      <w:r w:rsidR="00842AE6" w:rsidRPr="00CF0DBB">
        <w:rPr>
          <w:rFonts w:hint="eastAsia"/>
        </w:rPr>
        <w:t>预处理处理系统</w:t>
      </w:r>
      <w:bookmarkEnd w:id="173"/>
      <w:bookmarkEnd w:id="174"/>
      <w:bookmarkEnd w:id="175"/>
      <w:bookmarkEnd w:id="176"/>
      <w:bookmarkEnd w:id="177"/>
    </w:p>
    <w:p w:rsidR="00842AE6" w:rsidRPr="00E3441A" w:rsidRDefault="00842AE6" w:rsidP="00842AE6">
      <w:pPr>
        <w:pStyle w:val="cucd-0"/>
      </w:pPr>
      <w:r w:rsidRPr="00E3441A">
        <w:rPr>
          <w:rFonts w:hint="eastAsia"/>
        </w:rPr>
        <w:t>调试期间对系统处理效果进行考核</w:t>
      </w:r>
      <w:r w:rsidR="00371B5D">
        <w:rPr>
          <w:rFonts w:hint="eastAsia"/>
        </w:rPr>
        <w:t>，</w:t>
      </w:r>
      <w:r w:rsidRPr="00E3441A">
        <w:rPr>
          <w:rFonts w:hint="eastAsia"/>
        </w:rPr>
        <w:t>考核指标和分析方法主要为：</w:t>
      </w:r>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rPr>
          <w:rFonts w:hint="eastAsia"/>
        </w:rPr>
        <w:t>日处理量：根据称重系统统计数据；</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rPr>
          <w:rFonts w:hint="eastAsia"/>
        </w:rPr>
        <w:t>分拣拣出率：重量法；</w:t>
      </w:r>
    </w:p>
    <w:p w:rsidR="00842AE6" w:rsidRPr="00E3441A" w:rsidRDefault="00B36B79" w:rsidP="00842AE6">
      <w:pPr>
        <w:pStyle w:val="cucd-0"/>
      </w:pPr>
      <w:r>
        <w:rPr>
          <w:rFonts w:hint="eastAsia"/>
        </w:rPr>
        <w:t>（</w:t>
      </w:r>
      <w:r w:rsidR="006A7232">
        <w:t>3</w:t>
      </w:r>
      <w:r>
        <w:rPr>
          <w:rFonts w:hint="eastAsia"/>
        </w:rPr>
        <w:t>）</w:t>
      </w:r>
      <w:r w:rsidR="00842AE6" w:rsidRPr="00E3441A">
        <w:rPr>
          <w:rFonts w:hint="eastAsia"/>
        </w:rPr>
        <w:t>浆液池颗粒细度：烘干筛分法；</w:t>
      </w:r>
    </w:p>
    <w:p w:rsidR="00842AE6" w:rsidRPr="00E3441A" w:rsidRDefault="00B36B79" w:rsidP="00842AE6">
      <w:pPr>
        <w:pStyle w:val="cucd-0"/>
      </w:pPr>
      <w:r>
        <w:rPr>
          <w:rFonts w:hint="eastAsia"/>
        </w:rPr>
        <w:t>（</w:t>
      </w:r>
      <w:r w:rsidR="006A7232">
        <w:t>4</w:t>
      </w:r>
      <w:r>
        <w:rPr>
          <w:rFonts w:hint="eastAsia"/>
        </w:rPr>
        <w:t>）</w:t>
      </w:r>
      <w:r w:rsidR="006A7232">
        <w:rPr>
          <w:rFonts w:hint="eastAsia"/>
        </w:rPr>
        <w:t>沼液</w:t>
      </w:r>
      <w:r w:rsidR="00842AE6" w:rsidRPr="00E3441A">
        <w:rPr>
          <w:rFonts w:hint="eastAsia"/>
        </w:rPr>
        <w:t>含油率：萃取；</w:t>
      </w:r>
    </w:p>
    <w:p w:rsidR="00842AE6" w:rsidRPr="00E3441A" w:rsidRDefault="00B36B79" w:rsidP="00842AE6">
      <w:pPr>
        <w:pStyle w:val="cucd-0"/>
      </w:pPr>
      <w:r>
        <w:rPr>
          <w:rFonts w:hint="eastAsia"/>
        </w:rPr>
        <w:t>（</w:t>
      </w:r>
      <w:r w:rsidR="006A7232">
        <w:t>5</w:t>
      </w:r>
      <w:r>
        <w:rPr>
          <w:rFonts w:hint="eastAsia"/>
        </w:rPr>
        <w:t>）</w:t>
      </w:r>
      <w:r w:rsidR="00842AE6" w:rsidRPr="00E3441A">
        <w:rPr>
          <w:rFonts w:hint="eastAsia"/>
        </w:rPr>
        <w:t>毛油</w:t>
      </w:r>
      <w:r>
        <w:rPr>
          <w:rFonts w:hint="eastAsia"/>
        </w:rPr>
        <w:t>（</w:t>
      </w:r>
      <w:r w:rsidR="00842AE6" w:rsidRPr="00E3441A">
        <w:rPr>
          <w:rFonts w:hint="eastAsia"/>
        </w:rPr>
        <w:t>油脂暂存罐</w:t>
      </w:r>
      <w:r>
        <w:rPr>
          <w:rFonts w:hint="eastAsia"/>
        </w:rPr>
        <w:t>）</w:t>
      </w:r>
      <w:r w:rsidR="00842AE6" w:rsidRPr="00E3441A">
        <w:rPr>
          <w:rFonts w:hint="eastAsia"/>
        </w:rPr>
        <w:t>含水率：萃取称重法。</w:t>
      </w:r>
    </w:p>
    <w:p w:rsidR="00842AE6" w:rsidRPr="006A7232" w:rsidRDefault="00842AE6" w:rsidP="006A7232">
      <w:pPr>
        <w:pStyle w:val="cucd-0"/>
        <w:sectPr w:rsidR="00842AE6" w:rsidRPr="006A7232" w:rsidSect="0098714E">
          <w:pgSz w:w="11906" w:h="16838"/>
          <w:pgMar w:top="1440" w:right="1616" w:bottom="1440" w:left="1797" w:header="851" w:footer="992" w:gutter="0"/>
          <w:cols w:space="720"/>
          <w:titlePg/>
          <w:docGrid w:type="linesAndChars" w:linePitch="312"/>
        </w:sectPr>
      </w:pPr>
      <w:r w:rsidRPr="00E3441A">
        <w:rPr>
          <w:rFonts w:hint="eastAsia"/>
        </w:rPr>
        <w:t>调试期间对以上指标进行每日一次检测。当各指标符合要求或达到标准并能稳定运行一段时间</w:t>
      </w:r>
      <w:r w:rsidR="00371B5D">
        <w:rPr>
          <w:rFonts w:hint="eastAsia"/>
        </w:rPr>
        <w:t>，</w:t>
      </w:r>
      <w:r w:rsidRPr="00E3441A">
        <w:rPr>
          <w:rFonts w:hint="eastAsia"/>
        </w:rPr>
        <w:t>即调试结束</w:t>
      </w:r>
      <w:r w:rsidR="00371B5D">
        <w:rPr>
          <w:rFonts w:hint="eastAsia"/>
        </w:rPr>
        <w:t>，</w:t>
      </w:r>
      <w:r w:rsidRPr="00E3441A">
        <w:rPr>
          <w:rFonts w:hint="eastAsia"/>
        </w:rPr>
        <w:t>通知</w:t>
      </w:r>
      <w:r w:rsidR="00880419">
        <w:rPr>
          <w:rFonts w:hint="eastAsia"/>
        </w:rPr>
        <w:t>招标人</w:t>
      </w:r>
      <w:r w:rsidRPr="00E3441A">
        <w:rPr>
          <w:rFonts w:hint="eastAsia"/>
        </w:rPr>
        <w:t>和质量监督部门进行测试验收。</w:t>
      </w:r>
    </w:p>
    <w:tbl>
      <w:tblPr>
        <w:tblpPr w:leftFromText="180" w:rightFromText="180" w:vertAnchor="text" w:horzAnchor="margin" w:tblpXSpec="center" w:tblpY="532"/>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6"/>
        <w:gridCol w:w="1279"/>
        <w:gridCol w:w="1440"/>
        <w:gridCol w:w="1800"/>
        <w:gridCol w:w="1440"/>
        <w:gridCol w:w="1530"/>
        <w:gridCol w:w="1170"/>
      </w:tblGrid>
      <w:tr w:rsidR="006A7232" w:rsidRPr="00E3441A" w:rsidTr="006A7232">
        <w:trPr>
          <w:trHeight w:val="936"/>
        </w:trPr>
        <w:tc>
          <w:tcPr>
            <w:tcW w:w="1236" w:type="dxa"/>
            <w:tcBorders>
              <w:tl2br w:val="single" w:sz="4" w:space="0" w:color="auto"/>
            </w:tcBorders>
          </w:tcPr>
          <w:p w:rsidR="006A7232" w:rsidRPr="00E3441A" w:rsidRDefault="006A7232" w:rsidP="006A7232">
            <w:pPr>
              <w:spacing w:line="360" w:lineRule="auto"/>
              <w:rPr>
                <w:sz w:val="24"/>
              </w:rPr>
            </w:pPr>
            <w:r w:rsidRPr="00E3441A">
              <w:rPr>
                <w:rFonts w:hint="eastAsia"/>
                <w:sz w:val="24"/>
              </w:rPr>
              <w:lastRenderedPageBreak/>
              <w:t xml:space="preserve">        </w:t>
            </w:r>
            <w:r w:rsidRPr="00E3441A">
              <w:rPr>
                <w:rFonts w:hint="eastAsia"/>
                <w:sz w:val="24"/>
              </w:rPr>
              <w:t>项目</w:t>
            </w:r>
          </w:p>
          <w:p w:rsidR="006A7232" w:rsidRPr="00E3441A" w:rsidRDefault="006A7232" w:rsidP="006A7232">
            <w:pPr>
              <w:spacing w:line="360" w:lineRule="auto"/>
              <w:rPr>
                <w:sz w:val="24"/>
              </w:rPr>
            </w:pPr>
            <w:r w:rsidRPr="00E3441A">
              <w:rPr>
                <w:rFonts w:hint="eastAsia"/>
                <w:sz w:val="24"/>
              </w:rPr>
              <w:t>日期</w:t>
            </w:r>
          </w:p>
        </w:tc>
        <w:tc>
          <w:tcPr>
            <w:tcW w:w="1279" w:type="dxa"/>
          </w:tcPr>
          <w:p w:rsidR="006A7232" w:rsidRPr="00E3441A" w:rsidRDefault="006A7232" w:rsidP="006A7232">
            <w:pPr>
              <w:spacing w:line="360" w:lineRule="auto"/>
              <w:rPr>
                <w:sz w:val="24"/>
              </w:rPr>
            </w:pPr>
            <w:r w:rsidRPr="00E3441A">
              <w:rPr>
                <w:rFonts w:hint="eastAsia"/>
                <w:sz w:val="24"/>
              </w:rPr>
              <w:t>日处理量</w:t>
            </w:r>
          </w:p>
        </w:tc>
        <w:tc>
          <w:tcPr>
            <w:tcW w:w="1440" w:type="dxa"/>
          </w:tcPr>
          <w:p w:rsidR="006A7232" w:rsidRPr="00E3441A" w:rsidRDefault="006A7232" w:rsidP="006A7232">
            <w:pPr>
              <w:spacing w:line="360" w:lineRule="auto"/>
              <w:rPr>
                <w:sz w:val="24"/>
              </w:rPr>
            </w:pPr>
            <w:r>
              <w:rPr>
                <w:rFonts w:hint="eastAsia"/>
                <w:sz w:val="24"/>
              </w:rPr>
              <w:t>分拣</w:t>
            </w:r>
            <w:r w:rsidRPr="00E3441A">
              <w:rPr>
                <w:rFonts w:hint="eastAsia"/>
                <w:sz w:val="24"/>
              </w:rPr>
              <w:t>拣出率</w:t>
            </w:r>
          </w:p>
        </w:tc>
        <w:tc>
          <w:tcPr>
            <w:tcW w:w="1800" w:type="dxa"/>
          </w:tcPr>
          <w:p w:rsidR="006A7232" w:rsidRPr="00E3441A" w:rsidRDefault="006A7232" w:rsidP="006A7232">
            <w:pPr>
              <w:spacing w:line="360" w:lineRule="auto"/>
              <w:rPr>
                <w:sz w:val="24"/>
              </w:rPr>
            </w:pPr>
            <w:r w:rsidRPr="00E3441A">
              <w:rPr>
                <w:rFonts w:hint="eastAsia"/>
                <w:sz w:val="24"/>
              </w:rPr>
              <w:t>浆液颗粒细度</w:t>
            </w:r>
          </w:p>
        </w:tc>
        <w:tc>
          <w:tcPr>
            <w:tcW w:w="1440" w:type="dxa"/>
          </w:tcPr>
          <w:p w:rsidR="006A7232" w:rsidRPr="00E3441A" w:rsidRDefault="006A7232" w:rsidP="006A7232">
            <w:pPr>
              <w:spacing w:line="360" w:lineRule="auto"/>
              <w:rPr>
                <w:sz w:val="24"/>
              </w:rPr>
            </w:pPr>
            <w:r>
              <w:rPr>
                <w:rFonts w:hint="eastAsia"/>
                <w:sz w:val="24"/>
              </w:rPr>
              <w:t>沼液</w:t>
            </w:r>
            <w:r w:rsidRPr="00E3441A">
              <w:rPr>
                <w:rFonts w:hint="eastAsia"/>
                <w:sz w:val="24"/>
              </w:rPr>
              <w:t>含油率</w:t>
            </w:r>
          </w:p>
        </w:tc>
        <w:tc>
          <w:tcPr>
            <w:tcW w:w="1530" w:type="dxa"/>
          </w:tcPr>
          <w:p w:rsidR="006A7232" w:rsidRPr="00E3441A" w:rsidRDefault="006A7232" w:rsidP="006A7232">
            <w:pPr>
              <w:spacing w:line="360" w:lineRule="auto"/>
              <w:rPr>
                <w:sz w:val="24"/>
              </w:rPr>
            </w:pPr>
            <w:r w:rsidRPr="00E3441A">
              <w:rPr>
                <w:rFonts w:hint="eastAsia"/>
                <w:sz w:val="24"/>
              </w:rPr>
              <w:t>毛油含水率</w:t>
            </w:r>
          </w:p>
        </w:tc>
        <w:tc>
          <w:tcPr>
            <w:tcW w:w="1170" w:type="dxa"/>
          </w:tcPr>
          <w:p w:rsidR="006A7232" w:rsidRPr="00E3441A" w:rsidRDefault="006A7232" w:rsidP="006A7232">
            <w:pPr>
              <w:spacing w:line="360" w:lineRule="auto"/>
              <w:rPr>
                <w:sz w:val="24"/>
              </w:rPr>
            </w:pPr>
            <w:r w:rsidRPr="00E3441A">
              <w:rPr>
                <w:rFonts w:hint="eastAsia"/>
                <w:sz w:val="24"/>
              </w:rPr>
              <w:t>记录人</w:t>
            </w:r>
          </w:p>
        </w:tc>
      </w:tr>
      <w:tr w:rsidR="006A7232" w:rsidRPr="00E3441A" w:rsidTr="006A7232">
        <w:trPr>
          <w:trHeight w:val="936"/>
        </w:trPr>
        <w:tc>
          <w:tcPr>
            <w:tcW w:w="1236" w:type="dxa"/>
          </w:tcPr>
          <w:p w:rsidR="006A7232" w:rsidRPr="00E3441A" w:rsidRDefault="006A7232" w:rsidP="006A7232">
            <w:pPr>
              <w:spacing w:line="360" w:lineRule="auto"/>
              <w:rPr>
                <w:sz w:val="24"/>
              </w:rPr>
            </w:pPr>
          </w:p>
        </w:tc>
        <w:tc>
          <w:tcPr>
            <w:tcW w:w="1279"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800"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530" w:type="dxa"/>
          </w:tcPr>
          <w:p w:rsidR="006A7232" w:rsidRPr="00E3441A" w:rsidRDefault="006A7232" w:rsidP="006A7232">
            <w:pPr>
              <w:spacing w:line="360" w:lineRule="auto"/>
              <w:rPr>
                <w:sz w:val="24"/>
              </w:rPr>
            </w:pPr>
          </w:p>
        </w:tc>
        <w:tc>
          <w:tcPr>
            <w:tcW w:w="1170" w:type="dxa"/>
          </w:tcPr>
          <w:p w:rsidR="006A7232" w:rsidRPr="00E3441A" w:rsidRDefault="006A7232" w:rsidP="006A7232">
            <w:pPr>
              <w:spacing w:line="360" w:lineRule="auto"/>
              <w:rPr>
                <w:sz w:val="24"/>
              </w:rPr>
            </w:pPr>
          </w:p>
        </w:tc>
      </w:tr>
      <w:tr w:rsidR="006A7232" w:rsidRPr="00E3441A" w:rsidTr="006A7232">
        <w:trPr>
          <w:trHeight w:val="936"/>
        </w:trPr>
        <w:tc>
          <w:tcPr>
            <w:tcW w:w="1236" w:type="dxa"/>
          </w:tcPr>
          <w:p w:rsidR="006A7232" w:rsidRPr="00E3441A" w:rsidRDefault="006A7232" w:rsidP="006A7232">
            <w:pPr>
              <w:spacing w:line="360" w:lineRule="auto"/>
              <w:rPr>
                <w:sz w:val="24"/>
              </w:rPr>
            </w:pPr>
          </w:p>
        </w:tc>
        <w:tc>
          <w:tcPr>
            <w:tcW w:w="1279"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800"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530" w:type="dxa"/>
          </w:tcPr>
          <w:p w:rsidR="006A7232" w:rsidRPr="00E3441A" w:rsidRDefault="006A7232" w:rsidP="006A7232">
            <w:pPr>
              <w:spacing w:line="360" w:lineRule="auto"/>
              <w:rPr>
                <w:sz w:val="24"/>
              </w:rPr>
            </w:pPr>
          </w:p>
        </w:tc>
        <w:tc>
          <w:tcPr>
            <w:tcW w:w="1170" w:type="dxa"/>
          </w:tcPr>
          <w:p w:rsidR="006A7232" w:rsidRPr="00E3441A" w:rsidRDefault="006A7232" w:rsidP="006A7232">
            <w:pPr>
              <w:spacing w:line="360" w:lineRule="auto"/>
              <w:rPr>
                <w:sz w:val="24"/>
              </w:rPr>
            </w:pPr>
          </w:p>
        </w:tc>
      </w:tr>
      <w:tr w:rsidR="006A7232" w:rsidRPr="00E3441A" w:rsidTr="006A7232">
        <w:trPr>
          <w:trHeight w:val="936"/>
        </w:trPr>
        <w:tc>
          <w:tcPr>
            <w:tcW w:w="1236" w:type="dxa"/>
          </w:tcPr>
          <w:p w:rsidR="006A7232" w:rsidRPr="00E3441A" w:rsidRDefault="006A7232" w:rsidP="006A7232">
            <w:pPr>
              <w:spacing w:line="360" w:lineRule="auto"/>
              <w:rPr>
                <w:sz w:val="24"/>
              </w:rPr>
            </w:pPr>
          </w:p>
        </w:tc>
        <w:tc>
          <w:tcPr>
            <w:tcW w:w="1279"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800"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530" w:type="dxa"/>
          </w:tcPr>
          <w:p w:rsidR="006A7232" w:rsidRPr="00E3441A" w:rsidRDefault="006A7232" w:rsidP="006A7232">
            <w:pPr>
              <w:spacing w:line="360" w:lineRule="auto"/>
              <w:rPr>
                <w:sz w:val="24"/>
              </w:rPr>
            </w:pPr>
          </w:p>
        </w:tc>
        <w:tc>
          <w:tcPr>
            <w:tcW w:w="1170" w:type="dxa"/>
          </w:tcPr>
          <w:p w:rsidR="006A7232" w:rsidRPr="00E3441A" w:rsidRDefault="006A7232" w:rsidP="006A7232">
            <w:pPr>
              <w:spacing w:line="360" w:lineRule="auto"/>
              <w:rPr>
                <w:sz w:val="24"/>
              </w:rPr>
            </w:pPr>
          </w:p>
        </w:tc>
      </w:tr>
      <w:tr w:rsidR="006A7232" w:rsidRPr="00E3441A" w:rsidTr="006A7232">
        <w:trPr>
          <w:trHeight w:val="936"/>
        </w:trPr>
        <w:tc>
          <w:tcPr>
            <w:tcW w:w="1236" w:type="dxa"/>
          </w:tcPr>
          <w:p w:rsidR="006A7232" w:rsidRPr="00E3441A" w:rsidRDefault="006A7232" w:rsidP="006A7232">
            <w:pPr>
              <w:spacing w:line="360" w:lineRule="auto"/>
              <w:rPr>
                <w:sz w:val="24"/>
              </w:rPr>
            </w:pPr>
          </w:p>
        </w:tc>
        <w:tc>
          <w:tcPr>
            <w:tcW w:w="1279"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800"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530" w:type="dxa"/>
          </w:tcPr>
          <w:p w:rsidR="006A7232" w:rsidRPr="00E3441A" w:rsidRDefault="006A7232" w:rsidP="006A7232">
            <w:pPr>
              <w:spacing w:line="360" w:lineRule="auto"/>
              <w:rPr>
                <w:sz w:val="24"/>
              </w:rPr>
            </w:pPr>
          </w:p>
        </w:tc>
        <w:tc>
          <w:tcPr>
            <w:tcW w:w="1170" w:type="dxa"/>
          </w:tcPr>
          <w:p w:rsidR="006A7232" w:rsidRPr="00E3441A" w:rsidRDefault="006A7232" w:rsidP="006A7232">
            <w:pPr>
              <w:spacing w:line="360" w:lineRule="auto"/>
              <w:rPr>
                <w:sz w:val="24"/>
              </w:rPr>
            </w:pPr>
          </w:p>
        </w:tc>
      </w:tr>
      <w:tr w:rsidR="006A7232" w:rsidRPr="00E3441A" w:rsidTr="006A7232">
        <w:trPr>
          <w:trHeight w:val="936"/>
        </w:trPr>
        <w:tc>
          <w:tcPr>
            <w:tcW w:w="1236" w:type="dxa"/>
          </w:tcPr>
          <w:p w:rsidR="006A7232" w:rsidRPr="00E3441A" w:rsidRDefault="006A7232" w:rsidP="006A7232">
            <w:pPr>
              <w:spacing w:line="360" w:lineRule="auto"/>
              <w:rPr>
                <w:sz w:val="24"/>
              </w:rPr>
            </w:pPr>
          </w:p>
        </w:tc>
        <w:tc>
          <w:tcPr>
            <w:tcW w:w="1279"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800"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530" w:type="dxa"/>
          </w:tcPr>
          <w:p w:rsidR="006A7232" w:rsidRPr="00E3441A" w:rsidRDefault="006A7232" w:rsidP="006A7232">
            <w:pPr>
              <w:spacing w:line="360" w:lineRule="auto"/>
              <w:rPr>
                <w:sz w:val="24"/>
              </w:rPr>
            </w:pPr>
          </w:p>
        </w:tc>
        <w:tc>
          <w:tcPr>
            <w:tcW w:w="1170" w:type="dxa"/>
          </w:tcPr>
          <w:p w:rsidR="006A7232" w:rsidRPr="00E3441A" w:rsidRDefault="006A7232" w:rsidP="006A7232">
            <w:pPr>
              <w:spacing w:line="360" w:lineRule="auto"/>
              <w:rPr>
                <w:sz w:val="24"/>
              </w:rPr>
            </w:pPr>
          </w:p>
        </w:tc>
      </w:tr>
      <w:tr w:rsidR="006A7232" w:rsidRPr="00E3441A" w:rsidTr="006A7232">
        <w:trPr>
          <w:trHeight w:val="936"/>
        </w:trPr>
        <w:tc>
          <w:tcPr>
            <w:tcW w:w="1236" w:type="dxa"/>
          </w:tcPr>
          <w:p w:rsidR="006A7232" w:rsidRPr="00E3441A" w:rsidRDefault="006A7232" w:rsidP="006A7232">
            <w:pPr>
              <w:spacing w:line="360" w:lineRule="auto"/>
              <w:rPr>
                <w:sz w:val="24"/>
              </w:rPr>
            </w:pPr>
          </w:p>
        </w:tc>
        <w:tc>
          <w:tcPr>
            <w:tcW w:w="1279"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800" w:type="dxa"/>
          </w:tcPr>
          <w:p w:rsidR="006A7232" w:rsidRPr="00E3441A" w:rsidRDefault="006A7232" w:rsidP="006A7232">
            <w:pPr>
              <w:spacing w:line="360" w:lineRule="auto"/>
              <w:rPr>
                <w:sz w:val="24"/>
              </w:rPr>
            </w:pPr>
          </w:p>
        </w:tc>
        <w:tc>
          <w:tcPr>
            <w:tcW w:w="1440" w:type="dxa"/>
          </w:tcPr>
          <w:p w:rsidR="006A7232" w:rsidRPr="00E3441A" w:rsidRDefault="006A7232" w:rsidP="006A7232">
            <w:pPr>
              <w:spacing w:line="360" w:lineRule="auto"/>
              <w:rPr>
                <w:sz w:val="24"/>
              </w:rPr>
            </w:pPr>
          </w:p>
        </w:tc>
        <w:tc>
          <w:tcPr>
            <w:tcW w:w="1530" w:type="dxa"/>
          </w:tcPr>
          <w:p w:rsidR="006A7232" w:rsidRPr="00E3441A" w:rsidRDefault="006A7232" w:rsidP="006A7232">
            <w:pPr>
              <w:spacing w:line="360" w:lineRule="auto"/>
              <w:rPr>
                <w:sz w:val="24"/>
              </w:rPr>
            </w:pPr>
          </w:p>
        </w:tc>
        <w:tc>
          <w:tcPr>
            <w:tcW w:w="1170" w:type="dxa"/>
          </w:tcPr>
          <w:p w:rsidR="006A7232" w:rsidRPr="00E3441A" w:rsidRDefault="006A7232" w:rsidP="006A7232">
            <w:pPr>
              <w:spacing w:line="360" w:lineRule="auto"/>
              <w:rPr>
                <w:sz w:val="24"/>
              </w:rPr>
            </w:pPr>
          </w:p>
        </w:tc>
      </w:tr>
    </w:tbl>
    <w:p w:rsidR="00842AE6" w:rsidRPr="00E3441A" w:rsidRDefault="00842AE6" w:rsidP="00842AE6">
      <w:pPr>
        <w:spacing w:line="360" w:lineRule="auto"/>
        <w:jc w:val="center"/>
        <w:rPr>
          <w:sz w:val="24"/>
        </w:rPr>
      </w:pPr>
      <w:r w:rsidRPr="00E3441A">
        <w:rPr>
          <w:rFonts w:hint="eastAsia"/>
          <w:sz w:val="24"/>
        </w:rPr>
        <w:t>预处理效果监测记录表</w:t>
      </w:r>
    </w:p>
    <w:p w:rsidR="00842AE6" w:rsidRPr="00CF0DBB" w:rsidRDefault="006A7232" w:rsidP="00CF0DBB">
      <w:pPr>
        <w:pStyle w:val="a1"/>
      </w:pPr>
      <w:bookmarkStart w:id="178" w:name="_Toc1753"/>
      <w:bookmarkStart w:id="179" w:name="_Toc214265001"/>
      <w:bookmarkStart w:id="180" w:name="_Toc214272930"/>
      <w:bookmarkStart w:id="181" w:name="_Toc28854"/>
      <w:bookmarkStart w:id="182" w:name="_Toc331534897"/>
      <w:r w:rsidRPr="00CF0DBB">
        <w:t>3.4</w:t>
      </w:r>
      <w:r w:rsidR="00842AE6" w:rsidRPr="00CF0DBB">
        <w:t>.2</w:t>
      </w:r>
      <w:r w:rsidR="00842AE6" w:rsidRPr="00CF0DBB">
        <w:rPr>
          <w:rFonts w:hint="eastAsia"/>
        </w:rPr>
        <w:t>厌氧发酵系统</w:t>
      </w:r>
      <w:bookmarkEnd w:id="178"/>
      <w:bookmarkEnd w:id="179"/>
      <w:bookmarkEnd w:id="180"/>
      <w:bookmarkEnd w:id="181"/>
      <w:bookmarkEnd w:id="182"/>
    </w:p>
    <w:p w:rsidR="00842AE6" w:rsidRPr="006A7232" w:rsidRDefault="00842AE6" w:rsidP="00842AE6">
      <w:pPr>
        <w:pStyle w:val="cucd-4"/>
        <w:numPr>
          <w:ilvl w:val="0"/>
          <w:numId w:val="0"/>
        </w:numPr>
        <w:rPr>
          <w:b w:val="0"/>
        </w:rPr>
      </w:pPr>
      <w:bookmarkStart w:id="183" w:name="_Toc214272931"/>
      <w:r w:rsidRPr="006A7232">
        <w:rPr>
          <w:rFonts w:eastAsia="SimSun" w:hint="eastAsia"/>
          <w:b w:val="0"/>
        </w:rPr>
        <w:t>1</w:t>
      </w:r>
      <w:r w:rsidRPr="006A7232">
        <w:rPr>
          <w:rFonts w:hint="eastAsia"/>
          <w:b w:val="0"/>
        </w:rPr>
        <w:t>测试计划和内容</w:t>
      </w:r>
      <w:bookmarkEnd w:id="183"/>
    </w:p>
    <w:p w:rsidR="00842AE6" w:rsidRPr="00E3441A" w:rsidRDefault="00B36B79" w:rsidP="00842AE6">
      <w:pPr>
        <w:pStyle w:val="cucd-0"/>
      </w:pPr>
      <w:r>
        <w:rPr>
          <w:rFonts w:hint="eastAsia"/>
        </w:rPr>
        <w:t>（</w:t>
      </w:r>
      <w:r w:rsidR="00842AE6" w:rsidRPr="00E3441A">
        <w:rPr>
          <w:rFonts w:hint="eastAsia"/>
        </w:rPr>
        <w:t>1</w:t>
      </w:r>
      <w:r>
        <w:rPr>
          <w:rFonts w:hint="eastAsia"/>
        </w:rPr>
        <w:t>）</w:t>
      </w:r>
      <w:r w:rsidR="00842AE6" w:rsidRPr="00E3441A">
        <w:t>厌氧发酵</w:t>
      </w:r>
      <w:r w:rsidR="00842AE6" w:rsidRPr="00E3441A">
        <w:rPr>
          <w:rFonts w:hint="eastAsia"/>
        </w:rPr>
        <w:t>罐</w:t>
      </w:r>
      <w:r w:rsidR="00842AE6" w:rsidRPr="00E3441A">
        <w:t>的进水量、</w:t>
      </w:r>
      <w:r w:rsidR="00842AE6" w:rsidRPr="00E3441A">
        <w:t>CODcr</w:t>
      </w:r>
      <w:r w:rsidR="00842AE6" w:rsidRPr="00E3441A">
        <w:t>、</w:t>
      </w:r>
      <w:r w:rsidR="00842AE6" w:rsidRPr="00E3441A">
        <w:rPr>
          <w:rFonts w:hint="eastAsia"/>
        </w:rPr>
        <w:t>TS</w:t>
      </w:r>
      <w:r w:rsidR="00842AE6" w:rsidRPr="00E3441A">
        <w:rPr>
          <w:rFonts w:hint="eastAsia"/>
        </w:rPr>
        <w:t>、</w:t>
      </w:r>
      <w:r w:rsidR="00842AE6" w:rsidRPr="00E3441A">
        <w:rPr>
          <w:rFonts w:hint="eastAsia"/>
        </w:rPr>
        <w:t>VS</w:t>
      </w:r>
      <w:r w:rsidR="00842AE6" w:rsidRPr="00E3441A">
        <w:t>、</w:t>
      </w:r>
      <w:r w:rsidR="00842AE6" w:rsidRPr="00E3441A">
        <w:rPr>
          <w:rFonts w:hint="eastAsia"/>
        </w:rPr>
        <w:t>p</w:t>
      </w:r>
      <w:r w:rsidR="00842AE6" w:rsidRPr="00E3441A">
        <w:t>H</w:t>
      </w:r>
      <w:r w:rsidR="00842AE6" w:rsidRPr="00E3441A">
        <w:t>值、</w:t>
      </w:r>
      <w:r w:rsidR="00842AE6" w:rsidRPr="00E3441A">
        <w:rPr>
          <w:rFonts w:hint="eastAsia"/>
        </w:rPr>
        <w:t>罐</w:t>
      </w:r>
      <w:r w:rsidR="005802EE">
        <w:rPr>
          <w:rFonts w:hint="eastAsia"/>
        </w:rPr>
        <w:t>体</w:t>
      </w:r>
      <w:r w:rsidR="00842AE6" w:rsidRPr="00E3441A">
        <w:rPr>
          <w:rFonts w:hint="eastAsia"/>
        </w:rPr>
        <w:t>出口气中</w:t>
      </w:r>
      <w:r w:rsidR="00842AE6" w:rsidRPr="00E3441A">
        <w:t>CH</w:t>
      </w:r>
      <w:r w:rsidR="00842AE6" w:rsidRPr="006A7232">
        <w:rPr>
          <w:vertAlign w:val="subscript"/>
        </w:rPr>
        <w:t>4</w:t>
      </w:r>
      <w:r w:rsidR="00842AE6" w:rsidRPr="00E3441A">
        <w:t>、</w:t>
      </w:r>
      <w:r w:rsidR="00842AE6" w:rsidRPr="00E3441A">
        <w:t>H</w:t>
      </w:r>
      <w:r w:rsidR="00842AE6" w:rsidRPr="006A7232">
        <w:rPr>
          <w:vertAlign w:val="subscript"/>
        </w:rPr>
        <w:t>2</w:t>
      </w:r>
      <w:r w:rsidR="00842AE6" w:rsidRPr="00E3441A">
        <w:rPr>
          <w:rFonts w:hint="eastAsia"/>
        </w:rPr>
        <w:t>S</w:t>
      </w:r>
      <w:r w:rsidR="00842AE6" w:rsidRPr="00E3441A">
        <w:t>、</w:t>
      </w:r>
      <w:r w:rsidR="00842AE6" w:rsidRPr="00E3441A">
        <w:t>CO</w:t>
      </w:r>
      <w:r w:rsidR="00842AE6" w:rsidRPr="006A7232">
        <w:rPr>
          <w:vertAlign w:val="subscript"/>
        </w:rPr>
        <w:t>2</w:t>
      </w:r>
      <w:r w:rsidR="00842AE6" w:rsidRPr="00E3441A">
        <w:t>、</w:t>
      </w:r>
      <w:r w:rsidR="00842AE6" w:rsidRPr="00E3441A">
        <w:t>O</w:t>
      </w:r>
      <w:r w:rsidR="00842AE6" w:rsidRPr="006A7232">
        <w:rPr>
          <w:vertAlign w:val="subscript"/>
        </w:rPr>
        <w:t>2</w:t>
      </w:r>
      <w:r w:rsidR="00842AE6" w:rsidRPr="00E3441A">
        <w:t>含量</w:t>
      </w:r>
      <w:r w:rsidR="00842AE6" w:rsidRPr="00E3441A">
        <w:rPr>
          <w:rFonts w:hint="eastAsia"/>
        </w:rPr>
        <w:t>及罐内料液</w:t>
      </w:r>
      <w:r w:rsidR="00842AE6" w:rsidRPr="00E3441A">
        <w:t>温</w:t>
      </w:r>
      <w:r w:rsidR="00842AE6" w:rsidRPr="00E3441A">
        <w:rPr>
          <w:rFonts w:hint="eastAsia"/>
        </w:rPr>
        <w:t>度</w:t>
      </w:r>
      <w:r w:rsidR="00842AE6" w:rsidRPr="00E3441A">
        <w:t>、</w:t>
      </w:r>
      <w:r w:rsidR="00842AE6" w:rsidRPr="00E3441A">
        <w:t>Cl-</w:t>
      </w:r>
      <w:r w:rsidR="00842AE6" w:rsidRPr="00E3441A">
        <w:t>浓度</w:t>
      </w:r>
      <w:r w:rsidR="00842AE6" w:rsidRPr="00E3441A">
        <w:rPr>
          <w:rFonts w:hint="eastAsia"/>
        </w:rPr>
        <w:t>；</w:t>
      </w:r>
    </w:p>
    <w:p w:rsidR="00842AE6" w:rsidRPr="00E3441A" w:rsidRDefault="00B36B79" w:rsidP="00842AE6">
      <w:pPr>
        <w:pStyle w:val="cucd-0"/>
      </w:pPr>
      <w:r>
        <w:rPr>
          <w:rFonts w:hint="eastAsia"/>
        </w:rPr>
        <w:t>（</w:t>
      </w:r>
      <w:r w:rsidR="00842AE6" w:rsidRPr="00E3441A">
        <w:rPr>
          <w:rFonts w:hint="eastAsia"/>
        </w:rPr>
        <w:t>2</w:t>
      </w:r>
      <w:r>
        <w:rPr>
          <w:rFonts w:hint="eastAsia"/>
        </w:rPr>
        <w:t>）</w:t>
      </w:r>
      <w:r w:rsidR="00842AE6" w:rsidRPr="00E3441A">
        <w:t>沼气</w:t>
      </w:r>
      <w:r w:rsidR="00842AE6" w:rsidRPr="00E3441A">
        <w:rPr>
          <w:rFonts w:hint="eastAsia"/>
        </w:rPr>
        <w:t>净化</w:t>
      </w:r>
      <w:r w:rsidR="00842AE6" w:rsidRPr="00E3441A">
        <w:t>后</w:t>
      </w:r>
      <w:r w:rsidR="00371B5D">
        <w:rPr>
          <w:rFonts w:hint="eastAsia"/>
        </w:rPr>
        <w:t>，</w:t>
      </w:r>
      <w:r w:rsidR="00842AE6" w:rsidRPr="00E3441A">
        <w:rPr>
          <w:rFonts w:hint="eastAsia"/>
        </w:rPr>
        <w:t>其中的</w:t>
      </w:r>
      <w:r w:rsidR="00842AE6" w:rsidRPr="00E3441A">
        <w:t>CH</w:t>
      </w:r>
      <w:r w:rsidR="00842AE6" w:rsidRPr="006A7232">
        <w:rPr>
          <w:vertAlign w:val="subscript"/>
        </w:rPr>
        <w:t>4</w:t>
      </w:r>
      <w:r w:rsidR="00842AE6" w:rsidRPr="00E3441A">
        <w:t>、</w:t>
      </w:r>
      <w:r w:rsidR="00842AE6" w:rsidRPr="00E3441A">
        <w:t>H</w:t>
      </w:r>
      <w:r w:rsidR="00842AE6" w:rsidRPr="006A7232">
        <w:rPr>
          <w:vertAlign w:val="subscript"/>
        </w:rPr>
        <w:t>2</w:t>
      </w:r>
      <w:r w:rsidR="00842AE6" w:rsidRPr="00E3441A">
        <w:rPr>
          <w:rFonts w:hint="eastAsia"/>
        </w:rPr>
        <w:t>S</w:t>
      </w:r>
      <w:r w:rsidR="00842AE6" w:rsidRPr="00E3441A">
        <w:t>、</w:t>
      </w:r>
      <w:r w:rsidR="00842AE6" w:rsidRPr="00E3441A">
        <w:t>CO</w:t>
      </w:r>
      <w:r w:rsidR="00842AE6" w:rsidRPr="006A7232">
        <w:rPr>
          <w:vertAlign w:val="subscript"/>
        </w:rPr>
        <w:t>2</w:t>
      </w:r>
      <w:r w:rsidR="00842AE6" w:rsidRPr="00E3441A">
        <w:t>、</w:t>
      </w:r>
      <w:r w:rsidR="00842AE6" w:rsidRPr="00E3441A">
        <w:t>H</w:t>
      </w:r>
      <w:r w:rsidR="00842AE6" w:rsidRPr="006A7232">
        <w:rPr>
          <w:vertAlign w:val="subscript"/>
        </w:rPr>
        <w:t>2</w:t>
      </w:r>
      <w:r w:rsidR="00842AE6" w:rsidRPr="00E3441A">
        <w:rPr>
          <w:rFonts w:hint="eastAsia"/>
        </w:rPr>
        <w:t>O</w:t>
      </w:r>
      <w:r w:rsidR="00842AE6" w:rsidRPr="00E3441A">
        <w:t>含量。</w:t>
      </w:r>
    </w:p>
    <w:p w:rsidR="00842AE6" w:rsidRPr="006A7232" w:rsidRDefault="00842AE6" w:rsidP="00842AE6">
      <w:pPr>
        <w:pStyle w:val="cucd-4"/>
        <w:numPr>
          <w:ilvl w:val="0"/>
          <w:numId w:val="0"/>
        </w:numPr>
        <w:ind w:left="-30"/>
        <w:rPr>
          <w:b w:val="0"/>
        </w:rPr>
      </w:pPr>
      <w:bookmarkStart w:id="184" w:name="_Toc214272932"/>
      <w:r w:rsidRPr="006A7232">
        <w:rPr>
          <w:rFonts w:eastAsia="SimSun" w:hint="eastAsia"/>
          <w:b w:val="0"/>
        </w:rPr>
        <w:t>2</w:t>
      </w:r>
      <w:r w:rsidRPr="006A7232">
        <w:rPr>
          <w:rFonts w:hint="eastAsia"/>
          <w:b w:val="0"/>
        </w:rPr>
        <w:t>分析方法</w:t>
      </w:r>
      <w:bookmarkEnd w:id="184"/>
    </w:p>
    <w:p w:rsidR="00842AE6" w:rsidRPr="00E3441A" w:rsidRDefault="00842AE6" w:rsidP="00842AE6">
      <w:pPr>
        <w:pStyle w:val="cucd-0"/>
      </w:pPr>
      <w:r w:rsidRPr="00E3441A">
        <w:rPr>
          <w:rFonts w:hint="eastAsia"/>
        </w:rPr>
        <w:t>pH</w:t>
      </w:r>
      <w:r w:rsidRPr="00E3441A">
        <w:rPr>
          <w:rFonts w:hint="eastAsia"/>
        </w:rPr>
        <w:t>值：酸度计法</w:t>
      </w:r>
      <w:r w:rsidR="00371B5D">
        <w:rPr>
          <w:rFonts w:hint="eastAsia"/>
        </w:rPr>
        <w:t>，</w:t>
      </w:r>
      <w:r w:rsidRPr="00E3441A">
        <w:rPr>
          <w:rFonts w:hint="eastAsia"/>
        </w:rPr>
        <w:t>试纸法</w:t>
      </w:r>
    </w:p>
    <w:p w:rsidR="00842AE6" w:rsidRPr="00E3441A" w:rsidRDefault="00842AE6" w:rsidP="00842AE6">
      <w:pPr>
        <w:pStyle w:val="cucd-0"/>
      </w:pPr>
      <w:r w:rsidRPr="00E3441A">
        <w:t>CODcr</w:t>
      </w:r>
      <w:r w:rsidRPr="00E3441A">
        <w:rPr>
          <w:rFonts w:hint="eastAsia"/>
        </w:rPr>
        <w:t>：</w:t>
      </w:r>
      <w:r w:rsidRPr="00E3441A">
        <w:t>重铬酸钾法</w:t>
      </w:r>
    </w:p>
    <w:p w:rsidR="00842AE6" w:rsidRPr="00E3441A" w:rsidRDefault="00842AE6" w:rsidP="00842AE6">
      <w:pPr>
        <w:pStyle w:val="cucd-0"/>
      </w:pPr>
      <w:r w:rsidRPr="00E3441A">
        <w:rPr>
          <w:rFonts w:hint="eastAsia"/>
        </w:rPr>
        <w:t>C</w:t>
      </w:r>
      <w:r w:rsidRPr="00E3441A">
        <w:t>l</w:t>
      </w:r>
      <w:r w:rsidRPr="00E3441A">
        <w:rPr>
          <w:rFonts w:hint="eastAsia"/>
        </w:rPr>
        <w:t>-</w:t>
      </w:r>
      <w:r w:rsidRPr="00E3441A">
        <w:t>浓度</w:t>
      </w:r>
      <w:r w:rsidRPr="00E3441A">
        <w:rPr>
          <w:rFonts w:hint="eastAsia"/>
        </w:rPr>
        <w:t>：滴定法</w:t>
      </w:r>
    </w:p>
    <w:p w:rsidR="00842AE6" w:rsidRPr="00E3441A" w:rsidRDefault="00842AE6" w:rsidP="00842AE6">
      <w:pPr>
        <w:pStyle w:val="cucd-0"/>
      </w:pPr>
      <w:r w:rsidRPr="00E3441A">
        <w:t>含氧量</w:t>
      </w:r>
      <w:r w:rsidRPr="00E3441A">
        <w:rPr>
          <w:rFonts w:hint="eastAsia"/>
        </w:rPr>
        <w:t>：仪器法</w:t>
      </w:r>
    </w:p>
    <w:p w:rsidR="00842AE6" w:rsidRPr="00E3441A" w:rsidRDefault="00842AE6" w:rsidP="00842AE6">
      <w:pPr>
        <w:pStyle w:val="cucd-0"/>
      </w:pPr>
      <w:r w:rsidRPr="00E3441A">
        <w:t>NH</w:t>
      </w:r>
      <w:r w:rsidRPr="006A7232">
        <w:rPr>
          <w:rFonts w:hint="eastAsia"/>
          <w:vertAlign w:val="subscript"/>
        </w:rPr>
        <w:t>3</w:t>
      </w:r>
      <w:r w:rsidRPr="00E3441A">
        <w:t>-N</w:t>
      </w:r>
      <w:r w:rsidRPr="00E3441A">
        <w:rPr>
          <w:rFonts w:hint="eastAsia"/>
        </w:rPr>
        <w:t>：</w:t>
      </w:r>
      <w:r w:rsidRPr="00E3441A">
        <w:t>钠氏比色法</w:t>
      </w:r>
      <w:r w:rsidR="00371B5D">
        <w:rPr>
          <w:rFonts w:hint="eastAsia"/>
        </w:rPr>
        <w:t>，</w:t>
      </w:r>
      <w:r w:rsidRPr="00E3441A">
        <w:t>滴定法</w:t>
      </w:r>
    </w:p>
    <w:p w:rsidR="00842AE6" w:rsidRPr="00E3441A" w:rsidRDefault="00842AE6" w:rsidP="00842AE6">
      <w:pPr>
        <w:pStyle w:val="cucd-0"/>
      </w:pPr>
      <w:r w:rsidRPr="00E3441A">
        <w:t>BOD</w:t>
      </w:r>
      <w:r w:rsidRPr="00E3441A">
        <w:rPr>
          <w:rFonts w:hint="eastAsia"/>
        </w:rPr>
        <w:t>：</w:t>
      </w:r>
      <w:r w:rsidRPr="00E3441A">
        <w:t>稀释培养法</w:t>
      </w:r>
    </w:p>
    <w:p w:rsidR="00842AE6" w:rsidRPr="00E3441A" w:rsidRDefault="00842AE6" w:rsidP="00842AE6">
      <w:pPr>
        <w:pStyle w:val="cucd-0"/>
      </w:pPr>
      <w:r w:rsidRPr="00E3441A">
        <w:lastRenderedPageBreak/>
        <w:t>水温</w:t>
      </w:r>
      <w:r w:rsidRPr="00E3441A">
        <w:rPr>
          <w:rFonts w:hint="eastAsia"/>
        </w:rPr>
        <w:t>：</w:t>
      </w:r>
      <w:r w:rsidRPr="00E3441A">
        <w:t>温度计法</w:t>
      </w:r>
    </w:p>
    <w:p w:rsidR="00842AE6" w:rsidRPr="00E3441A" w:rsidRDefault="00842AE6" w:rsidP="00842AE6">
      <w:pPr>
        <w:pStyle w:val="cucd-0"/>
      </w:pPr>
      <w:r w:rsidRPr="00E3441A">
        <w:t>CH</w:t>
      </w:r>
      <w:r w:rsidRPr="006A7232">
        <w:rPr>
          <w:vertAlign w:val="subscript"/>
        </w:rPr>
        <w:t>4</w:t>
      </w:r>
      <w:r w:rsidRPr="00E3441A">
        <w:t>含量</w:t>
      </w:r>
      <w:r w:rsidRPr="00E3441A">
        <w:rPr>
          <w:rFonts w:hint="eastAsia"/>
        </w:rPr>
        <w:t>：仪器法</w:t>
      </w:r>
    </w:p>
    <w:p w:rsidR="00842AE6" w:rsidRPr="00E3441A" w:rsidRDefault="00842AE6" w:rsidP="00842AE6">
      <w:pPr>
        <w:pStyle w:val="cucd-0"/>
      </w:pPr>
      <w:r w:rsidRPr="00E3441A">
        <w:t>H</w:t>
      </w:r>
      <w:r w:rsidRPr="006A7232">
        <w:rPr>
          <w:vertAlign w:val="subscript"/>
        </w:rPr>
        <w:t>2</w:t>
      </w:r>
      <w:r w:rsidRPr="00E3441A">
        <w:t>S</w:t>
      </w:r>
      <w:r w:rsidRPr="00E3441A">
        <w:t>含量</w:t>
      </w:r>
      <w:r w:rsidRPr="00E3441A">
        <w:rPr>
          <w:rFonts w:hint="eastAsia"/>
        </w:rPr>
        <w:t>：</w:t>
      </w:r>
      <w:r w:rsidR="005802EE" w:rsidRPr="00E3441A">
        <w:rPr>
          <w:rFonts w:hint="eastAsia"/>
        </w:rPr>
        <w:t>仪器法</w:t>
      </w:r>
    </w:p>
    <w:p w:rsidR="00842AE6" w:rsidRPr="00E3441A" w:rsidRDefault="00842AE6" w:rsidP="00842AE6">
      <w:pPr>
        <w:pStyle w:val="cucd-0"/>
      </w:pPr>
      <w:r w:rsidRPr="00E3441A">
        <w:rPr>
          <w:rFonts w:hint="eastAsia"/>
        </w:rPr>
        <w:t>C</w:t>
      </w:r>
      <w:r w:rsidRPr="00E3441A">
        <w:t>O</w:t>
      </w:r>
      <w:r w:rsidRPr="006A7232">
        <w:rPr>
          <w:vertAlign w:val="subscript"/>
        </w:rPr>
        <w:t>2</w:t>
      </w:r>
      <w:r w:rsidRPr="00E3441A">
        <w:t>含量</w:t>
      </w:r>
      <w:r w:rsidRPr="00E3441A">
        <w:rPr>
          <w:rFonts w:hint="eastAsia"/>
        </w:rPr>
        <w:t>：仪器法</w:t>
      </w:r>
    </w:p>
    <w:p w:rsidR="00842AE6" w:rsidRPr="00E3441A" w:rsidRDefault="00842AE6" w:rsidP="00842AE6">
      <w:pPr>
        <w:pStyle w:val="cucd-0"/>
      </w:pPr>
      <w:r w:rsidRPr="00E3441A">
        <w:t>H</w:t>
      </w:r>
      <w:r w:rsidRPr="006A7232">
        <w:rPr>
          <w:vertAlign w:val="subscript"/>
        </w:rPr>
        <w:t>2</w:t>
      </w:r>
      <w:r w:rsidRPr="00E3441A">
        <w:rPr>
          <w:rFonts w:hint="eastAsia"/>
        </w:rPr>
        <w:t>O</w:t>
      </w:r>
      <w:r w:rsidRPr="00E3441A">
        <w:t>含量</w:t>
      </w:r>
      <w:r w:rsidRPr="00E3441A">
        <w:rPr>
          <w:rFonts w:hint="eastAsia"/>
        </w:rPr>
        <w:t>：仪器法</w:t>
      </w:r>
    </w:p>
    <w:p w:rsidR="00842AE6" w:rsidRPr="00E3441A" w:rsidRDefault="00842AE6" w:rsidP="00842AE6">
      <w:pPr>
        <w:pStyle w:val="cucd-0"/>
      </w:pPr>
      <w:r w:rsidRPr="00E3441A">
        <w:t>水量</w:t>
      </w:r>
      <w:r w:rsidRPr="00E3441A">
        <w:rPr>
          <w:rFonts w:hint="eastAsia"/>
        </w:rPr>
        <w:t>：</w:t>
      </w:r>
      <w:r w:rsidRPr="00E3441A">
        <w:t>流量计法</w:t>
      </w:r>
    </w:p>
    <w:p w:rsidR="00842AE6" w:rsidRPr="00E3441A" w:rsidRDefault="00842AE6" w:rsidP="00842AE6">
      <w:pPr>
        <w:pStyle w:val="cucd-0"/>
      </w:pPr>
      <w:r w:rsidRPr="00E3441A">
        <w:t>气量</w:t>
      </w:r>
      <w:r w:rsidRPr="00E3441A">
        <w:rPr>
          <w:rFonts w:hint="eastAsia"/>
        </w:rPr>
        <w:t>：</w:t>
      </w:r>
      <w:r w:rsidRPr="00E3441A">
        <w:t>流量计法</w:t>
      </w:r>
    </w:p>
    <w:p w:rsidR="00842AE6" w:rsidRPr="00E3441A" w:rsidRDefault="00842AE6" w:rsidP="006A7232">
      <w:pPr>
        <w:pStyle w:val="cucd-0"/>
        <w:rPr>
          <w:sz w:val="28"/>
        </w:rPr>
        <w:sectPr w:rsidR="00842AE6" w:rsidRPr="00E3441A" w:rsidSect="006A7232">
          <w:pgSz w:w="11906" w:h="16838"/>
          <w:pgMar w:top="1797" w:right="1440" w:bottom="1797" w:left="1440" w:header="851" w:footer="992" w:gutter="0"/>
          <w:cols w:space="720"/>
          <w:titlePg/>
          <w:docGrid w:type="linesAndChars" w:linePitch="312"/>
        </w:sectPr>
      </w:pPr>
      <w:r w:rsidRPr="00E3441A">
        <w:t>调试期间对</w:t>
      </w:r>
      <w:r w:rsidRPr="00E3441A">
        <w:rPr>
          <w:rFonts w:hint="eastAsia"/>
        </w:rPr>
        <w:t>p</w:t>
      </w:r>
      <w:r w:rsidRPr="00E3441A">
        <w:t>H</w:t>
      </w:r>
      <w:r w:rsidRPr="00E3441A">
        <w:t>值</w:t>
      </w:r>
      <w:r w:rsidRPr="00E3441A">
        <w:rPr>
          <w:rFonts w:hint="eastAsia"/>
        </w:rPr>
        <w:t>、</w:t>
      </w:r>
      <w:r w:rsidRPr="00E3441A">
        <w:t>COD</w:t>
      </w:r>
      <w:r w:rsidRPr="00E3441A">
        <w:rPr>
          <w:rFonts w:hint="eastAsia"/>
        </w:rPr>
        <w:t>cr</w:t>
      </w:r>
      <w:r w:rsidRPr="00E3441A">
        <w:rPr>
          <w:rFonts w:hint="eastAsia"/>
        </w:rPr>
        <w:t>、</w:t>
      </w:r>
      <w:r w:rsidRPr="00E3441A">
        <w:rPr>
          <w:rFonts w:hint="eastAsia"/>
        </w:rPr>
        <w:t>TS</w:t>
      </w:r>
      <w:r w:rsidRPr="00E3441A">
        <w:rPr>
          <w:rFonts w:hint="eastAsia"/>
        </w:rPr>
        <w:t>、</w:t>
      </w:r>
      <w:r w:rsidRPr="00E3441A">
        <w:rPr>
          <w:rFonts w:hint="eastAsia"/>
        </w:rPr>
        <w:t>VS</w:t>
      </w:r>
      <w:r w:rsidRPr="00E3441A">
        <w:rPr>
          <w:rFonts w:hint="eastAsia"/>
        </w:rPr>
        <w:t>、</w:t>
      </w:r>
      <w:r w:rsidRPr="00E3441A">
        <w:t>NH</w:t>
      </w:r>
      <w:r w:rsidRPr="00E3441A">
        <w:rPr>
          <w:rFonts w:hint="eastAsia"/>
          <w:vertAlign w:val="subscript"/>
        </w:rPr>
        <w:t>3</w:t>
      </w:r>
      <w:r w:rsidRPr="00E3441A">
        <w:t>-N</w:t>
      </w:r>
      <w:r w:rsidRPr="00E3441A">
        <w:rPr>
          <w:rFonts w:hint="eastAsia"/>
        </w:rPr>
        <w:t>、</w:t>
      </w:r>
      <w:r w:rsidRPr="00E3441A">
        <w:t>水温</w:t>
      </w:r>
      <w:r w:rsidRPr="00E3441A">
        <w:rPr>
          <w:rFonts w:hint="eastAsia"/>
        </w:rPr>
        <w:t>、</w:t>
      </w:r>
      <w:r w:rsidRPr="00E3441A">
        <w:rPr>
          <w:rFonts w:hint="eastAsia"/>
        </w:rPr>
        <w:t>CH</w:t>
      </w:r>
      <w:r w:rsidRPr="006A7232">
        <w:rPr>
          <w:rFonts w:hint="eastAsia"/>
          <w:vertAlign w:val="subscript"/>
        </w:rPr>
        <w:t>4</w:t>
      </w:r>
      <w:r w:rsidRPr="00E3441A">
        <w:t>含量</w:t>
      </w:r>
      <w:r w:rsidRPr="00E3441A">
        <w:rPr>
          <w:rFonts w:hint="eastAsia"/>
        </w:rPr>
        <w:t>、</w:t>
      </w:r>
      <w:r w:rsidRPr="00E3441A">
        <w:rPr>
          <w:rFonts w:hint="eastAsia"/>
        </w:rPr>
        <w:t>H</w:t>
      </w:r>
      <w:r w:rsidRPr="006A7232">
        <w:rPr>
          <w:rFonts w:hint="eastAsia"/>
          <w:vertAlign w:val="subscript"/>
        </w:rPr>
        <w:t>2</w:t>
      </w:r>
      <w:r w:rsidRPr="00E3441A">
        <w:rPr>
          <w:rFonts w:hint="eastAsia"/>
        </w:rPr>
        <w:t>S</w:t>
      </w:r>
      <w:r w:rsidRPr="00E3441A">
        <w:rPr>
          <w:rFonts w:hint="eastAsia"/>
        </w:rPr>
        <w:t>含量、</w:t>
      </w:r>
      <w:r w:rsidRPr="00E3441A">
        <w:rPr>
          <w:rFonts w:hint="eastAsia"/>
        </w:rPr>
        <w:t>CO</w:t>
      </w:r>
      <w:r w:rsidRPr="006A7232">
        <w:rPr>
          <w:rFonts w:hint="eastAsia"/>
          <w:vertAlign w:val="subscript"/>
        </w:rPr>
        <w:t>2</w:t>
      </w:r>
      <w:r w:rsidRPr="00E3441A">
        <w:rPr>
          <w:rFonts w:hint="eastAsia"/>
        </w:rPr>
        <w:t>含量、</w:t>
      </w:r>
      <w:r w:rsidRPr="00E3441A">
        <w:t>含氧量</w:t>
      </w:r>
      <w:r w:rsidRPr="00E3441A">
        <w:rPr>
          <w:rFonts w:hint="eastAsia"/>
        </w:rPr>
        <w:t>、</w:t>
      </w:r>
      <w:r w:rsidRPr="00E3441A">
        <w:rPr>
          <w:rFonts w:hint="eastAsia"/>
        </w:rPr>
        <w:t>H</w:t>
      </w:r>
      <w:r w:rsidRPr="006A7232">
        <w:rPr>
          <w:rFonts w:hint="eastAsia"/>
          <w:vertAlign w:val="subscript"/>
        </w:rPr>
        <w:t>2</w:t>
      </w:r>
      <w:r w:rsidRPr="00E3441A">
        <w:rPr>
          <w:rFonts w:hint="eastAsia"/>
        </w:rPr>
        <w:t>O</w:t>
      </w:r>
      <w:r w:rsidRPr="00E3441A">
        <w:rPr>
          <w:rFonts w:hint="eastAsia"/>
        </w:rPr>
        <w:t>含量等</w:t>
      </w:r>
      <w:r w:rsidRPr="00E3441A">
        <w:t>指标进行每日一次检测</w:t>
      </w:r>
      <w:r w:rsidR="00371B5D">
        <w:t>，</w:t>
      </w:r>
      <w:r w:rsidRPr="00E3441A">
        <w:t>对</w:t>
      </w:r>
      <w:r w:rsidRPr="00E3441A">
        <w:rPr>
          <w:rFonts w:hint="eastAsia"/>
        </w:rPr>
        <w:t>Cl-</w:t>
      </w:r>
      <w:r w:rsidRPr="00E3441A">
        <w:rPr>
          <w:rFonts w:hint="eastAsia"/>
        </w:rPr>
        <w:t>浓度、</w:t>
      </w:r>
      <w:r w:rsidRPr="00E3441A">
        <w:t>BOD</w:t>
      </w:r>
      <w:r w:rsidRPr="00E3441A">
        <w:t>指标进行每周一次检测</w:t>
      </w:r>
      <w:r w:rsidR="00371B5D">
        <w:t>，</w:t>
      </w:r>
      <w:r w:rsidRPr="00E3441A">
        <w:t>对于自身检测条件无法满足的项目</w:t>
      </w:r>
      <w:r w:rsidR="00371B5D">
        <w:t>，</w:t>
      </w:r>
      <w:r w:rsidRPr="00E3441A">
        <w:t>需送外检测。当各指标符合要求达到标准并能稳</w:t>
      </w:r>
      <w:r w:rsidR="006A7232">
        <w:t>定运行一段时间</w:t>
      </w:r>
      <w:r w:rsidR="00371B5D">
        <w:t>，</w:t>
      </w:r>
      <w:r w:rsidR="006A7232">
        <w:t>即调试结束</w:t>
      </w:r>
      <w:r w:rsidR="00371B5D">
        <w:t>，</w:t>
      </w:r>
      <w:r w:rsidR="006A7232">
        <w:t>通知</w:t>
      </w:r>
      <w:r w:rsidR="00880419">
        <w:t>招标人</w:t>
      </w:r>
      <w:r w:rsidR="006A7232">
        <w:t>和质量监督部门进行测试验收</w:t>
      </w:r>
      <w:r w:rsidR="006A7232">
        <w:rPr>
          <w:rFonts w:hint="eastAsia"/>
        </w:rPr>
        <w:t>。</w:t>
      </w:r>
    </w:p>
    <w:p w:rsidR="00842AE6" w:rsidRPr="00E3441A" w:rsidRDefault="006A7232" w:rsidP="00CF0DBB">
      <w:pPr>
        <w:pStyle w:val="a1"/>
      </w:pPr>
      <w:bookmarkStart w:id="185" w:name="_Toc30623"/>
      <w:bookmarkStart w:id="186" w:name="_Toc214272933"/>
      <w:r w:rsidRPr="00CF0DBB">
        <w:lastRenderedPageBreak/>
        <w:t>3.4</w:t>
      </w:r>
      <w:r w:rsidR="00842AE6" w:rsidRPr="00CF0DBB">
        <w:t>.3</w:t>
      </w:r>
      <w:r w:rsidR="00842AE6" w:rsidRPr="00E3441A">
        <w:rPr>
          <w:rFonts w:hint="eastAsia"/>
        </w:rPr>
        <w:t>沼气发电系统</w:t>
      </w:r>
      <w:bookmarkEnd w:id="185"/>
      <w:bookmarkEnd w:id="186"/>
    </w:p>
    <w:p w:rsidR="00842AE6" w:rsidRPr="00E3441A" w:rsidRDefault="00842AE6" w:rsidP="00842AE6">
      <w:pPr>
        <w:pStyle w:val="cucd-0"/>
      </w:pPr>
      <w:r w:rsidRPr="00E3441A">
        <w:t>为了</w:t>
      </w:r>
      <w:r w:rsidRPr="00E3441A">
        <w:rPr>
          <w:rFonts w:hint="eastAsia"/>
        </w:rPr>
        <w:t>解</w:t>
      </w:r>
      <w:r w:rsidRPr="00E3441A">
        <w:t>整体的运行情况</w:t>
      </w:r>
      <w:r w:rsidR="00371B5D">
        <w:rPr>
          <w:rFonts w:hint="eastAsia"/>
        </w:rPr>
        <w:t>，</w:t>
      </w:r>
      <w:r w:rsidRPr="00E3441A">
        <w:rPr>
          <w:rFonts w:hint="eastAsia"/>
        </w:rPr>
        <w:t>需要</w:t>
      </w:r>
      <w:r w:rsidRPr="00E3441A">
        <w:t>对</w:t>
      </w:r>
      <w:r w:rsidRPr="00E3441A">
        <w:rPr>
          <w:rFonts w:hint="eastAsia"/>
        </w:rPr>
        <w:t>净化后的沼</w:t>
      </w:r>
      <w:r w:rsidRPr="00E3441A">
        <w:t>气进行检测。</w:t>
      </w:r>
    </w:p>
    <w:p w:rsidR="00842AE6" w:rsidRPr="00E3441A" w:rsidRDefault="00842AE6" w:rsidP="00842AE6">
      <w:pPr>
        <w:pStyle w:val="cucd-0"/>
      </w:pPr>
      <w:r w:rsidRPr="00E3441A">
        <w:rPr>
          <w:rFonts w:hint="eastAsia"/>
        </w:rPr>
        <w:t>监测</w:t>
      </w:r>
      <w:r w:rsidRPr="00E3441A">
        <w:t>内容和分析方法主要是</w:t>
      </w:r>
      <w:r w:rsidRPr="00E3441A">
        <w:rPr>
          <w:rFonts w:hint="eastAsia"/>
        </w:rPr>
        <w:t>：</w:t>
      </w:r>
    </w:p>
    <w:p w:rsidR="00842AE6" w:rsidRPr="00E3441A" w:rsidRDefault="00842AE6" w:rsidP="00842AE6">
      <w:pPr>
        <w:pStyle w:val="cucd-0"/>
      </w:pPr>
      <w:r w:rsidRPr="00E3441A">
        <w:rPr>
          <w:rFonts w:hint="eastAsia"/>
        </w:rPr>
        <w:t>净化后沼</w:t>
      </w:r>
      <w:r w:rsidRPr="00E3441A">
        <w:t>气</w:t>
      </w:r>
      <w:r w:rsidRPr="00E3441A">
        <w:rPr>
          <w:rFonts w:hint="eastAsia"/>
        </w:rPr>
        <w:t>：</w:t>
      </w:r>
      <w:r w:rsidRPr="00E3441A">
        <w:t>流量</w:t>
      </w:r>
      <w:r w:rsidRPr="00E3441A">
        <w:rPr>
          <w:rFonts w:hint="eastAsia"/>
        </w:rPr>
        <w:t>、</w:t>
      </w:r>
      <w:r w:rsidRPr="00E3441A">
        <w:t>CH</w:t>
      </w:r>
      <w:r w:rsidRPr="00E3441A">
        <w:rPr>
          <w:vertAlign w:val="subscript"/>
        </w:rPr>
        <w:t>4</w:t>
      </w:r>
      <w:r w:rsidRPr="00E3441A">
        <w:t>、</w:t>
      </w:r>
      <w:r w:rsidRPr="00E3441A">
        <w:rPr>
          <w:rFonts w:hint="eastAsia"/>
        </w:rPr>
        <w:t>CO</w:t>
      </w:r>
      <w:r w:rsidRPr="00E3441A">
        <w:rPr>
          <w:rFonts w:hint="eastAsia"/>
          <w:vertAlign w:val="subscript"/>
        </w:rPr>
        <w:t>2</w:t>
      </w:r>
      <w:r w:rsidRPr="00E3441A">
        <w:rPr>
          <w:rFonts w:hint="eastAsia"/>
        </w:rPr>
        <w:t>、</w:t>
      </w:r>
      <w:r w:rsidRPr="00E3441A">
        <w:rPr>
          <w:rFonts w:hint="eastAsia"/>
        </w:rPr>
        <w:t>O</w:t>
      </w:r>
      <w:r w:rsidRPr="00E3441A">
        <w:rPr>
          <w:rFonts w:hint="eastAsia"/>
          <w:vertAlign w:val="subscript"/>
        </w:rPr>
        <w:t>2</w:t>
      </w:r>
      <w:r w:rsidRPr="00E3441A">
        <w:rPr>
          <w:rFonts w:hint="eastAsia"/>
        </w:rPr>
        <w:t>、</w:t>
      </w:r>
      <w:r w:rsidRPr="00E3441A">
        <w:t>H</w:t>
      </w:r>
      <w:r w:rsidRPr="00E3441A">
        <w:rPr>
          <w:vertAlign w:val="subscript"/>
        </w:rPr>
        <w:t>2</w:t>
      </w:r>
      <w:r w:rsidRPr="00E3441A">
        <w:t>S</w:t>
      </w:r>
      <w:r w:rsidR="006A7232">
        <w:rPr>
          <w:rFonts w:hint="eastAsia"/>
        </w:rPr>
        <w:t>；</w:t>
      </w:r>
    </w:p>
    <w:p w:rsidR="00842AE6" w:rsidRPr="00E3441A" w:rsidRDefault="00842AE6" w:rsidP="00CF0DBB">
      <w:pPr>
        <w:pStyle w:val="cucd-0"/>
        <w:jc w:val="both"/>
      </w:pPr>
      <w:r w:rsidRPr="00E3441A">
        <w:t>当各项指标</w:t>
      </w:r>
      <w:r w:rsidRPr="00E3441A">
        <w:rPr>
          <w:rFonts w:hint="eastAsia"/>
        </w:rPr>
        <w:t>符合</w:t>
      </w:r>
      <w:r w:rsidRPr="00E3441A">
        <w:t>预定标准</w:t>
      </w:r>
      <w:r w:rsidRPr="00E3441A">
        <w:rPr>
          <w:rFonts w:hint="eastAsia"/>
        </w:rPr>
        <w:t>即可开始调试</w:t>
      </w:r>
      <w:r w:rsidR="00371B5D">
        <w:rPr>
          <w:rFonts w:hint="eastAsia"/>
        </w:rPr>
        <w:t>，</w:t>
      </w:r>
      <w:r w:rsidRPr="00E3441A">
        <w:rPr>
          <w:rFonts w:hint="eastAsia"/>
        </w:rPr>
        <w:t>当发电机</w:t>
      </w:r>
      <w:r w:rsidRPr="00E3441A">
        <w:t>稳定运行一段时间</w:t>
      </w:r>
      <w:r w:rsidRPr="00E3441A">
        <w:rPr>
          <w:rFonts w:hint="eastAsia"/>
        </w:rPr>
        <w:t>后</w:t>
      </w:r>
      <w:r w:rsidR="00371B5D">
        <w:rPr>
          <w:rFonts w:hint="eastAsia"/>
        </w:rPr>
        <w:t>，</w:t>
      </w:r>
      <w:r w:rsidRPr="00E3441A">
        <w:t>即调试结束</w:t>
      </w:r>
      <w:r w:rsidR="00371B5D">
        <w:rPr>
          <w:rFonts w:hint="eastAsia"/>
        </w:rPr>
        <w:t>，</w:t>
      </w:r>
      <w:r w:rsidRPr="00E3441A">
        <w:t>通知</w:t>
      </w:r>
      <w:r w:rsidR="00880419">
        <w:t>招标人</w:t>
      </w:r>
      <w:r w:rsidR="00CF0DBB">
        <w:t>和</w:t>
      </w:r>
      <w:r w:rsidRPr="00E3441A">
        <w:t>主管单位进行测试验收。日常运行过程中</w:t>
      </w:r>
      <w:r w:rsidR="00371B5D">
        <w:rPr>
          <w:rFonts w:hint="eastAsia"/>
        </w:rPr>
        <w:t>，</w:t>
      </w:r>
      <w:r w:rsidRPr="00E3441A">
        <w:t>应定期对上述内容进行</w:t>
      </w:r>
      <w:r w:rsidRPr="00E3441A">
        <w:rPr>
          <w:rFonts w:hint="eastAsia"/>
        </w:rPr>
        <w:t>检测</w:t>
      </w:r>
      <w:r w:rsidRPr="00E3441A">
        <w:t>和记录。</w:t>
      </w:r>
    </w:p>
    <w:p w:rsidR="00842AE6" w:rsidRPr="00E3441A" w:rsidRDefault="006A7232" w:rsidP="00CF0DBB">
      <w:pPr>
        <w:pStyle w:val="a1"/>
      </w:pPr>
      <w:bookmarkStart w:id="187" w:name="_Toc27911"/>
      <w:bookmarkStart w:id="188" w:name="_Toc214272934"/>
      <w:r w:rsidRPr="00CF0DBB">
        <w:t>3.4.</w:t>
      </w:r>
      <w:r w:rsidR="00842AE6" w:rsidRPr="00CF0DBB">
        <w:t>4</w:t>
      </w:r>
      <w:r w:rsidR="00513D6D">
        <w:rPr>
          <w:rFonts w:hint="eastAsia"/>
        </w:rPr>
        <w:t>油脂</w:t>
      </w:r>
      <w:r w:rsidR="00842AE6" w:rsidRPr="00E3441A">
        <w:rPr>
          <w:rFonts w:hint="eastAsia"/>
        </w:rPr>
        <w:t>加工系统</w:t>
      </w:r>
      <w:bookmarkEnd w:id="187"/>
      <w:bookmarkEnd w:id="188"/>
    </w:p>
    <w:p w:rsidR="00842AE6" w:rsidRPr="00E3441A" w:rsidRDefault="00842AE6" w:rsidP="00842AE6">
      <w:pPr>
        <w:pStyle w:val="cucd-0"/>
      </w:pPr>
      <w:r w:rsidRPr="00E3441A">
        <w:rPr>
          <w:rFonts w:hint="eastAsia"/>
        </w:rPr>
        <w:t>调试期间对系统处理效果进行考核</w:t>
      </w:r>
      <w:r w:rsidR="00371B5D">
        <w:rPr>
          <w:rFonts w:hint="eastAsia"/>
        </w:rPr>
        <w:t>，</w:t>
      </w:r>
      <w:r w:rsidRPr="00E3441A">
        <w:rPr>
          <w:rFonts w:hint="eastAsia"/>
        </w:rPr>
        <w:t>考核指标和分听方法如下表。</w:t>
      </w:r>
    </w:p>
    <w:p w:rsidR="00842AE6" w:rsidRPr="00E3441A" w:rsidRDefault="00842AE6" w:rsidP="00842AE6">
      <w:pPr>
        <w:pStyle w:val="cucd-0"/>
        <w:jc w:val="center"/>
      </w:pPr>
      <w:r w:rsidRPr="00E3441A">
        <w:rPr>
          <w:rFonts w:hint="eastAsia"/>
        </w:rPr>
        <w:t>油脂系统测试指标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5823"/>
        <w:gridCol w:w="753"/>
      </w:tblGrid>
      <w:tr w:rsidR="00842AE6" w:rsidRPr="00E3441A" w:rsidTr="0098714E">
        <w:trPr>
          <w:jc w:val="center"/>
        </w:trPr>
        <w:tc>
          <w:tcPr>
            <w:tcW w:w="2130" w:type="dxa"/>
            <w:shd w:val="clear" w:color="auto" w:fill="E6E6E6"/>
            <w:vAlign w:val="center"/>
          </w:tcPr>
          <w:p w:rsidR="00842AE6" w:rsidRPr="00E3441A" w:rsidRDefault="00842AE6" w:rsidP="00CF0DBB">
            <w:pPr>
              <w:spacing w:after="0" w:line="360" w:lineRule="auto"/>
              <w:jc w:val="center"/>
              <w:rPr>
                <w:sz w:val="24"/>
              </w:rPr>
            </w:pPr>
            <w:r w:rsidRPr="00E3441A">
              <w:rPr>
                <w:rFonts w:hint="eastAsia"/>
                <w:sz w:val="24"/>
              </w:rPr>
              <w:t>检测指标</w:t>
            </w:r>
          </w:p>
        </w:tc>
        <w:tc>
          <w:tcPr>
            <w:tcW w:w="5823" w:type="dxa"/>
            <w:shd w:val="clear" w:color="auto" w:fill="E6E6E6"/>
            <w:vAlign w:val="center"/>
          </w:tcPr>
          <w:p w:rsidR="00842AE6" w:rsidRPr="00E3441A" w:rsidRDefault="00842AE6" w:rsidP="00CF0DBB">
            <w:pPr>
              <w:spacing w:after="0" w:line="360" w:lineRule="auto"/>
              <w:jc w:val="center"/>
              <w:rPr>
                <w:sz w:val="24"/>
              </w:rPr>
            </w:pPr>
            <w:r w:rsidRPr="00E3441A">
              <w:rPr>
                <w:rFonts w:hint="eastAsia"/>
                <w:sz w:val="24"/>
              </w:rPr>
              <w:t>检测方法</w:t>
            </w:r>
          </w:p>
        </w:tc>
        <w:tc>
          <w:tcPr>
            <w:tcW w:w="753" w:type="dxa"/>
            <w:shd w:val="clear" w:color="auto" w:fill="E6E6E6"/>
            <w:vAlign w:val="center"/>
          </w:tcPr>
          <w:p w:rsidR="00842AE6" w:rsidRPr="00E3441A" w:rsidRDefault="00842AE6" w:rsidP="00CF0DBB">
            <w:pPr>
              <w:spacing w:after="0" w:line="360" w:lineRule="auto"/>
              <w:jc w:val="center"/>
              <w:rPr>
                <w:sz w:val="24"/>
              </w:rPr>
            </w:pPr>
            <w:r w:rsidRPr="00E3441A">
              <w:rPr>
                <w:rFonts w:hint="eastAsia"/>
                <w:sz w:val="24"/>
              </w:rPr>
              <w:t>备注</w:t>
            </w:r>
          </w:p>
        </w:tc>
      </w:tr>
      <w:tr w:rsidR="00842AE6" w:rsidRPr="00E3441A" w:rsidTr="0098714E">
        <w:trPr>
          <w:jc w:val="center"/>
        </w:trPr>
        <w:tc>
          <w:tcPr>
            <w:tcW w:w="2130" w:type="dxa"/>
            <w:vAlign w:val="center"/>
          </w:tcPr>
          <w:p w:rsidR="00842AE6" w:rsidRPr="00E3441A" w:rsidRDefault="00842AE6" w:rsidP="00CF0DBB">
            <w:pPr>
              <w:spacing w:after="0" w:line="360" w:lineRule="auto"/>
              <w:jc w:val="center"/>
              <w:rPr>
                <w:sz w:val="24"/>
              </w:rPr>
            </w:pPr>
            <w:r w:rsidRPr="00E3441A">
              <w:rPr>
                <w:rFonts w:hint="eastAsia"/>
                <w:sz w:val="24"/>
              </w:rPr>
              <w:t>酸价</w:t>
            </w:r>
            <w:r w:rsidR="00B36B79">
              <w:rPr>
                <w:rFonts w:hint="eastAsia"/>
                <w:sz w:val="24"/>
              </w:rPr>
              <w:t>（</w:t>
            </w:r>
            <w:r w:rsidRPr="00E3441A">
              <w:rPr>
                <w:rFonts w:hint="eastAsia"/>
                <w:sz w:val="24"/>
              </w:rPr>
              <w:t>mgKOH/g</w:t>
            </w:r>
            <w:r w:rsidR="00B36B79">
              <w:rPr>
                <w:rFonts w:hint="eastAsia"/>
                <w:sz w:val="24"/>
              </w:rPr>
              <w:t>）</w:t>
            </w:r>
          </w:p>
        </w:tc>
        <w:tc>
          <w:tcPr>
            <w:tcW w:w="5823" w:type="dxa"/>
            <w:vAlign w:val="center"/>
          </w:tcPr>
          <w:p w:rsidR="00842AE6" w:rsidRPr="00E3441A" w:rsidRDefault="00842AE6" w:rsidP="00CF0DBB">
            <w:pPr>
              <w:spacing w:after="0" w:line="360" w:lineRule="auto"/>
              <w:jc w:val="center"/>
              <w:rPr>
                <w:sz w:val="24"/>
              </w:rPr>
            </w:pPr>
            <w:r w:rsidRPr="00E3441A">
              <w:rPr>
                <w:rFonts w:hint="eastAsia"/>
                <w:sz w:val="24"/>
              </w:rPr>
              <w:t xml:space="preserve">GB/T5530-2005 </w:t>
            </w:r>
            <w:r w:rsidRPr="00E3441A">
              <w:rPr>
                <w:rFonts w:hint="eastAsia"/>
                <w:sz w:val="24"/>
              </w:rPr>
              <w:t>动植物油脂酸值和酸度测定</w:t>
            </w:r>
          </w:p>
        </w:tc>
        <w:tc>
          <w:tcPr>
            <w:tcW w:w="753" w:type="dxa"/>
            <w:vAlign w:val="center"/>
          </w:tcPr>
          <w:p w:rsidR="00842AE6" w:rsidRPr="00E3441A" w:rsidRDefault="00842AE6" w:rsidP="00CF0DBB">
            <w:pPr>
              <w:spacing w:after="0" w:line="360" w:lineRule="auto"/>
              <w:jc w:val="center"/>
              <w:rPr>
                <w:sz w:val="24"/>
              </w:rPr>
            </w:pPr>
          </w:p>
        </w:tc>
      </w:tr>
      <w:tr w:rsidR="00842AE6" w:rsidRPr="00E3441A" w:rsidTr="0098714E">
        <w:trPr>
          <w:jc w:val="center"/>
        </w:trPr>
        <w:tc>
          <w:tcPr>
            <w:tcW w:w="2130" w:type="dxa"/>
            <w:vAlign w:val="center"/>
          </w:tcPr>
          <w:p w:rsidR="00842AE6" w:rsidRPr="00E3441A" w:rsidRDefault="00842AE6" w:rsidP="00CF0DBB">
            <w:pPr>
              <w:spacing w:after="0" w:line="360" w:lineRule="auto"/>
              <w:jc w:val="center"/>
              <w:rPr>
                <w:sz w:val="24"/>
              </w:rPr>
            </w:pPr>
            <w:r w:rsidRPr="00E3441A">
              <w:rPr>
                <w:rFonts w:hint="eastAsia"/>
                <w:sz w:val="24"/>
              </w:rPr>
              <w:t>水分</w:t>
            </w:r>
            <w:r w:rsidR="00B36B79">
              <w:rPr>
                <w:rFonts w:hint="eastAsia"/>
                <w:sz w:val="24"/>
              </w:rPr>
              <w:t>（</w:t>
            </w:r>
            <w:r w:rsidRPr="00E3441A">
              <w:rPr>
                <w:rFonts w:hint="eastAsia"/>
                <w:sz w:val="24"/>
              </w:rPr>
              <w:t>%</w:t>
            </w:r>
            <w:r w:rsidR="00B36B79">
              <w:rPr>
                <w:rFonts w:hint="eastAsia"/>
                <w:sz w:val="24"/>
              </w:rPr>
              <w:t>）</w:t>
            </w:r>
          </w:p>
        </w:tc>
        <w:tc>
          <w:tcPr>
            <w:tcW w:w="5823" w:type="dxa"/>
            <w:vAlign w:val="center"/>
          </w:tcPr>
          <w:p w:rsidR="00842AE6" w:rsidRPr="00E3441A" w:rsidRDefault="00842AE6" w:rsidP="00CF0DBB">
            <w:pPr>
              <w:spacing w:after="0" w:line="360" w:lineRule="auto"/>
              <w:jc w:val="center"/>
              <w:rPr>
                <w:sz w:val="24"/>
              </w:rPr>
            </w:pPr>
            <w:r w:rsidRPr="00E3441A">
              <w:rPr>
                <w:rFonts w:hint="eastAsia"/>
                <w:sz w:val="24"/>
              </w:rPr>
              <w:t xml:space="preserve">GB/T9696-2008 </w:t>
            </w:r>
            <w:r w:rsidRPr="00E3441A">
              <w:rPr>
                <w:rFonts w:hint="eastAsia"/>
                <w:sz w:val="24"/>
              </w:rPr>
              <w:t>动植物油脂水分和挥发物含量测定</w:t>
            </w:r>
          </w:p>
        </w:tc>
        <w:tc>
          <w:tcPr>
            <w:tcW w:w="753" w:type="dxa"/>
            <w:vAlign w:val="center"/>
          </w:tcPr>
          <w:p w:rsidR="00842AE6" w:rsidRPr="00E3441A" w:rsidRDefault="00842AE6" w:rsidP="00CF0DBB">
            <w:pPr>
              <w:spacing w:after="0" w:line="360" w:lineRule="auto"/>
              <w:jc w:val="center"/>
              <w:rPr>
                <w:sz w:val="24"/>
              </w:rPr>
            </w:pPr>
          </w:p>
        </w:tc>
      </w:tr>
      <w:tr w:rsidR="00842AE6" w:rsidRPr="00E3441A" w:rsidTr="0098714E">
        <w:trPr>
          <w:jc w:val="center"/>
        </w:trPr>
        <w:tc>
          <w:tcPr>
            <w:tcW w:w="2130" w:type="dxa"/>
            <w:vAlign w:val="center"/>
          </w:tcPr>
          <w:p w:rsidR="00842AE6" w:rsidRPr="00E3441A" w:rsidRDefault="00842AE6" w:rsidP="00CF0DBB">
            <w:pPr>
              <w:spacing w:after="0" w:line="360" w:lineRule="auto"/>
              <w:jc w:val="center"/>
              <w:rPr>
                <w:sz w:val="24"/>
              </w:rPr>
            </w:pPr>
            <w:r w:rsidRPr="00E3441A">
              <w:rPr>
                <w:rFonts w:hint="eastAsia"/>
                <w:sz w:val="24"/>
              </w:rPr>
              <w:t>皂化值</w:t>
            </w:r>
          </w:p>
        </w:tc>
        <w:tc>
          <w:tcPr>
            <w:tcW w:w="5823" w:type="dxa"/>
            <w:vAlign w:val="center"/>
          </w:tcPr>
          <w:p w:rsidR="00842AE6" w:rsidRPr="00E3441A" w:rsidRDefault="00842AE6" w:rsidP="00CF0DBB">
            <w:pPr>
              <w:spacing w:after="0" w:line="360" w:lineRule="auto"/>
              <w:jc w:val="center"/>
              <w:rPr>
                <w:sz w:val="24"/>
              </w:rPr>
            </w:pPr>
            <w:r w:rsidRPr="00E3441A">
              <w:rPr>
                <w:rFonts w:hint="eastAsia"/>
                <w:sz w:val="24"/>
              </w:rPr>
              <w:t xml:space="preserve">GB/T5530-2005 </w:t>
            </w:r>
            <w:r w:rsidRPr="00E3441A">
              <w:rPr>
                <w:rFonts w:hint="eastAsia"/>
                <w:sz w:val="24"/>
              </w:rPr>
              <w:t>动植物油脂</w:t>
            </w:r>
            <w:r w:rsidRPr="00E3441A">
              <w:rPr>
                <w:rFonts w:hint="eastAsia"/>
                <w:sz w:val="24"/>
              </w:rPr>
              <w:t xml:space="preserve"> </w:t>
            </w:r>
            <w:r w:rsidRPr="00E3441A">
              <w:rPr>
                <w:rFonts w:hint="eastAsia"/>
                <w:sz w:val="24"/>
              </w:rPr>
              <w:t>皂化值的测定</w:t>
            </w:r>
          </w:p>
        </w:tc>
        <w:tc>
          <w:tcPr>
            <w:tcW w:w="753" w:type="dxa"/>
            <w:vAlign w:val="center"/>
          </w:tcPr>
          <w:p w:rsidR="00842AE6" w:rsidRPr="00E3441A" w:rsidRDefault="00842AE6" w:rsidP="00CF0DBB">
            <w:pPr>
              <w:spacing w:after="0" w:line="360" w:lineRule="auto"/>
              <w:jc w:val="center"/>
              <w:rPr>
                <w:sz w:val="24"/>
              </w:rPr>
            </w:pPr>
          </w:p>
        </w:tc>
      </w:tr>
      <w:tr w:rsidR="00842AE6" w:rsidRPr="00E3441A" w:rsidTr="0098714E">
        <w:trPr>
          <w:jc w:val="center"/>
        </w:trPr>
        <w:tc>
          <w:tcPr>
            <w:tcW w:w="2130" w:type="dxa"/>
            <w:vAlign w:val="center"/>
          </w:tcPr>
          <w:p w:rsidR="00842AE6" w:rsidRPr="00E3441A" w:rsidRDefault="00842AE6" w:rsidP="00CF0DBB">
            <w:pPr>
              <w:spacing w:after="0" w:line="360" w:lineRule="auto"/>
              <w:jc w:val="center"/>
              <w:rPr>
                <w:sz w:val="24"/>
              </w:rPr>
            </w:pPr>
            <w:r w:rsidRPr="00E3441A">
              <w:rPr>
                <w:rFonts w:hint="eastAsia"/>
                <w:sz w:val="24"/>
              </w:rPr>
              <w:t>280</w:t>
            </w:r>
            <w:r w:rsidRPr="00E3441A">
              <w:rPr>
                <w:rFonts w:hint="eastAsia"/>
                <w:sz w:val="24"/>
              </w:rPr>
              <w:t>℃加入试验</w:t>
            </w:r>
          </w:p>
        </w:tc>
        <w:tc>
          <w:tcPr>
            <w:tcW w:w="5823" w:type="dxa"/>
            <w:vAlign w:val="center"/>
          </w:tcPr>
          <w:p w:rsidR="00842AE6" w:rsidRPr="00E3441A" w:rsidRDefault="00842AE6" w:rsidP="00CF0DBB">
            <w:pPr>
              <w:spacing w:after="0" w:line="360" w:lineRule="auto"/>
              <w:jc w:val="center"/>
              <w:rPr>
                <w:sz w:val="24"/>
              </w:rPr>
            </w:pPr>
            <w:r w:rsidRPr="00E3441A">
              <w:rPr>
                <w:rFonts w:hint="eastAsia"/>
                <w:sz w:val="24"/>
              </w:rPr>
              <w:t xml:space="preserve">GB/T5530-2005 </w:t>
            </w:r>
            <w:r w:rsidRPr="00E3441A">
              <w:rPr>
                <w:rFonts w:hint="eastAsia"/>
                <w:sz w:val="24"/>
              </w:rPr>
              <w:t>粮油检验植物油脂加热试验</w:t>
            </w:r>
          </w:p>
        </w:tc>
        <w:tc>
          <w:tcPr>
            <w:tcW w:w="753" w:type="dxa"/>
            <w:vAlign w:val="center"/>
          </w:tcPr>
          <w:p w:rsidR="00842AE6" w:rsidRPr="00E3441A" w:rsidRDefault="00842AE6" w:rsidP="00CF0DBB">
            <w:pPr>
              <w:spacing w:after="0" w:line="360" w:lineRule="auto"/>
              <w:jc w:val="center"/>
              <w:rPr>
                <w:sz w:val="24"/>
              </w:rPr>
            </w:pPr>
          </w:p>
        </w:tc>
      </w:tr>
    </w:tbl>
    <w:p w:rsidR="00842AE6" w:rsidRPr="00E3441A" w:rsidRDefault="00842AE6" w:rsidP="00842AE6">
      <w:pPr>
        <w:pStyle w:val="cucd-0"/>
      </w:pPr>
      <w:r w:rsidRPr="00E3441A">
        <w:rPr>
          <w:rFonts w:hint="eastAsia"/>
        </w:rPr>
        <w:t>调试期间对以上指标进行每日一次检测。当各指标符合要求或达到标准并能稳定运行一段时间</w:t>
      </w:r>
      <w:r w:rsidR="00371B5D">
        <w:rPr>
          <w:rFonts w:hint="eastAsia"/>
        </w:rPr>
        <w:t>，</w:t>
      </w:r>
      <w:r w:rsidRPr="00E3441A">
        <w:rPr>
          <w:rFonts w:hint="eastAsia"/>
        </w:rPr>
        <w:t>即调试结束</w:t>
      </w:r>
      <w:r w:rsidR="00371B5D">
        <w:rPr>
          <w:rFonts w:hint="eastAsia"/>
        </w:rPr>
        <w:t>，</w:t>
      </w:r>
      <w:r w:rsidRPr="00E3441A">
        <w:rPr>
          <w:rFonts w:hint="eastAsia"/>
        </w:rPr>
        <w:t>通知</w:t>
      </w:r>
      <w:r w:rsidR="00880419">
        <w:rPr>
          <w:rFonts w:hint="eastAsia"/>
        </w:rPr>
        <w:t>招标人</w:t>
      </w:r>
      <w:r w:rsidRPr="00E3441A">
        <w:rPr>
          <w:rFonts w:hint="eastAsia"/>
        </w:rPr>
        <w:t>和</w:t>
      </w:r>
      <w:r w:rsidRPr="00E3441A">
        <w:rPr>
          <w:rFonts w:hint="eastAsia"/>
        </w:rPr>
        <w:t>质量监督部门进行测试验收。</w:t>
      </w:r>
    </w:p>
    <w:p w:rsidR="00842AE6" w:rsidRPr="00E3441A" w:rsidRDefault="006A7232" w:rsidP="00842AE6">
      <w:pPr>
        <w:pStyle w:val="cucd-4"/>
        <w:numPr>
          <w:ilvl w:val="0"/>
          <w:numId w:val="0"/>
        </w:numPr>
        <w:ind w:left="-30"/>
      </w:pPr>
      <w:bookmarkStart w:id="189" w:name="_Toc14932"/>
      <w:bookmarkStart w:id="190" w:name="_Toc214272935"/>
      <w:r>
        <w:rPr>
          <w:rFonts w:eastAsia="SimSun"/>
        </w:rPr>
        <w:t>3.4</w:t>
      </w:r>
      <w:r w:rsidR="00842AE6">
        <w:rPr>
          <w:rFonts w:eastAsia="SimSun" w:hint="eastAsia"/>
        </w:rPr>
        <w:t>.5</w:t>
      </w:r>
      <w:r w:rsidR="00842AE6" w:rsidRPr="00E3441A">
        <w:rPr>
          <w:rFonts w:hint="eastAsia"/>
        </w:rPr>
        <w:t>水处理系统</w:t>
      </w:r>
      <w:bookmarkEnd w:id="189"/>
      <w:bookmarkEnd w:id="190"/>
    </w:p>
    <w:p w:rsidR="00842AE6" w:rsidRPr="00E3441A" w:rsidRDefault="00842AE6" w:rsidP="00842AE6">
      <w:pPr>
        <w:pStyle w:val="cucd-0"/>
      </w:pPr>
      <w:r w:rsidRPr="00E3441A">
        <w:t>调试和运行期间</w:t>
      </w:r>
      <w:r w:rsidR="00371B5D">
        <w:rPr>
          <w:rFonts w:hint="eastAsia"/>
        </w:rPr>
        <w:t>，</w:t>
      </w:r>
      <w:r w:rsidRPr="00E3441A">
        <w:t>废水水质分阶段测试以分析各处理阶段的水质情况</w:t>
      </w:r>
      <w:r w:rsidR="00371B5D">
        <w:rPr>
          <w:rFonts w:hint="eastAsia"/>
        </w:rPr>
        <w:t>，</w:t>
      </w:r>
      <w:r w:rsidRPr="00E3441A">
        <w:rPr>
          <w:rFonts w:hint="eastAsia"/>
        </w:rPr>
        <w:t>即对</w:t>
      </w:r>
      <w:r w:rsidRPr="00E3441A">
        <w:t>原水、</w:t>
      </w:r>
      <w:r w:rsidRPr="00E3441A">
        <w:t>MBR</w:t>
      </w:r>
      <w:r w:rsidRPr="00E3441A">
        <w:t>好氧出水、最终出水水质进行检测。检测指标和分析方法主要</w:t>
      </w:r>
      <w:r w:rsidRPr="00E3441A">
        <w:rPr>
          <w:rFonts w:hint="eastAsia"/>
        </w:rPr>
        <w:t>为：</w:t>
      </w:r>
    </w:p>
    <w:p w:rsidR="00842AE6" w:rsidRPr="00E3441A" w:rsidRDefault="00842AE6" w:rsidP="00842AE6">
      <w:pPr>
        <w:pStyle w:val="cucd-0"/>
      </w:pPr>
      <w:r w:rsidRPr="00E3441A">
        <w:rPr>
          <w:rFonts w:hint="eastAsia"/>
        </w:rPr>
        <w:t>p</w:t>
      </w:r>
      <w:r w:rsidRPr="00E3441A">
        <w:t>H</w:t>
      </w:r>
      <w:r w:rsidRPr="00E3441A">
        <w:t>值</w:t>
      </w:r>
      <w:r w:rsidRPr="00E3441A">
        <w:rPr>
          <w:rFonts w:hint="eastAsia"/>
        </w:rPr>
        <w:t>：</w:t>
      </w:r>
      <w:r w:rsidRPr="00E3441A">
        <w:t>酸度计法</w:t>
      </w:r>
      <w:r w:rsidR="00371B5D">
        <w:rPr>
          <w:rFonts w:hint="eastAsia"/>
        </w:rPr>
        <w:t>，</w:t>
      </w:r>
      <w:r w:rsidRPr="00E3441A">
        <w:t>试纸法</w:t>
      </w:r>
    </w:p>
    <w:p w:rsidR="00842AE6" w:rsidRPr="00E3441A" w:rsidRDefault="00842AE6" w:rsidP="00842AE6">
      <w:pPr>
        <w:pStyle w:val="cucd-0"/>
      </w:pPr>
      <w:r w:rsidRPr="00E3441A">
        <w:t>CODcr</w:t>
      </w:r>
      <w:r w:rsidRPr="00E3441A">
        <w:rPr>
          <w:rFonts w:hint="eastAsia"/>
        </w:rPr>
        <w:t>：</w:t>
      </w:r>
      <w:r w:rsidRPr="00E3441A">
        <w:t>国标重铬酸钾法</w:t>
      </w:r>
    </w:p>
    <w:p w:rsidR="00842AE6" w:rsidRPr="00E3441A" w:rsidRDefault="00842AE6" w:rsidP="00842AE6">
      <w:pPr>
        <w:pStyle w:val="cucd-0"/>
      </w:pPr>
      <w:r w:rsidRPr="00E3441A">
        <w:t>NH</w:t>
      </w:r>
      <w:r w:rsidRPr="00E3441A">
        <w:rPr>
          <w:rFonts w:hint="eastAsia"/>
          <w:vertAlign w:val="subscript"/>
        </w:rPr>
        <w:t>3</w:t>
      </w:r>
      <w:r w:rsidRPr="00E3441A">
        <w:rPr>
          <w:rFonts w:hint="eastAsia"/>
        </w:rPr>
        <w:t>-</w:t>
      </w:r>
      <w:r w:rsidRPr="00E3441A">
        <w:t>N</w:t>
      </w:r>
      <w:r w:rsidRPr="00E3441A">
        <w:rPr>
          <w:rFonts w:hint="eastAsia"/>
        </w:rPr>
        <w:t>：</w:t>
      </w:r>
      <w:r w:rsidRPr="00E3441A">
        <w:t>钠氏比色法</w:t>
      </w:r>
      <w:r w:rsidR="00371B5D">
        <w:rPr>
          <w:rFonts w:hint="eastAsia"/>
        </w:rPr>
        <w:t>，</w:t>
      </w:r>
      <w:r w:rsidRPr="00E3441A">
        <w:t>滴定法</w:t>
      </w:r>
    </w:p>
    <w:p w:rsidR="00842AE6" w:rsidRPr="00E3441A" w:rsidRDefault="00842AE6" w:rsidP="00842AE6">
      <w:pPr>
        <w:pStyle w:val="cucd-0"/>
      </w:pPr>
      <w:r w:rsidRPr="00E3441A">
        <w:t>TN</w:t>
      </w:r>
      <w:r w:rsidRPr="00E3441A">
        <w:rPr>
          <w:rFonts w:hint="eastAsia"/>
        </w:rPr>
        <w:t>：</w:t>
      </w:r>
      <w:r w:rsidRPr="00E3441A">
        <w:t>过硫酸钾消解法</w:t>
      </w:r>
    </w:p>
    <w:p w:rsidR="00842AE6" w:rsidRPr="00E3441A" w:rsidRDefault="00842AE6" w:rsidP="00842AE6">
      <w:pPr>
        <w:pStyle w:val="cucd-0"/>
      </w:pPr>
      <w:r w:rsidRPr="00E3441A">
        <w:t>SS</w:t>
      </w:r>
      <w:r w:rsidRPr="00E3441A">
        <w:rPr>
          <w:rFonts w:hint="eastAsia"/>
        </w:rPr>
        <w:t>：</w:t>
      </w:r>
      <w:r w:rsidRPr="00E3441A">
        <w:t>重量法</w:t>
      </w:r>
    </w:p>
    <w:p w:rsidR="00842AE6" w:rsidRPr="00E3441A" w:rsidRDefault="00842AE6" w:rsidP="00842AE6">
      <w:pPr>
        <w:pStyle w:val="cucd-0"/>
      </w:pPr>
      <w:r w:rsidRPr="00E3441A">
        <w:t>BOD</w:t>
      </w:r>
      <w:r w:rsidRPr="00E3441A">
        <w:rPr>
          <w:rFonts w:hint="eastAsia"/>
        </w:rPr>
        <w:t>：</w:t>
      </w:r>
      <w:r w:rsidRPr="00E3441A">
        <w:t>稀释培养法</w:t>
      </w:r>
    </w:p>
    <w:p w:rsidR="00842AE6" w:rsidRPr="00E3441A" w:rsidRDefault="00842AE6" w:rsidP="00842AE6">
      <w:pPr>
        <w:pStyle w:val="cucd-0"/>
      </w:pPr>
      <w:r w:rsidRPr="00E3441A">
        <w:lastRenderedPageBreak/>
        <w:t>电导率</w:t>
      </w:r>
      <w:r w:rsidRPr="00E3441A">
        <w:rPr>
          <w:rFonts w:hint="eastAsia"/>
        </w:rPr>
        <w:t>：</w:t>
      </w:r>
      <w:r w:rsidRPr="00E3441A">
        <w:t>电导仪法</w:t>
      </w:r>
    </w:p>
    <w:p w:rsidR="00842AE6" w:rsidRPr="00E3441A" w:rsidRDefault="00842AE6" w:rsidP="00842AE6">
      <w:pPr>
        <w:pStyle w:val="cucd-0"/>
      </w:pPr>
      <w:r w:rsidRPr="00E3441A">
        <w:rPr>
          <w:rFonts w:hint="eastAsia"/>
        </w:rPr>
        <w:t xml:space="preserve"> </w:t>
      </w:r>
      <w:r w:rsidRPr="00E3441A">
        <w:t>色度</w:t>
      </w:r>
      <w:r w:rsidRPr="00E3441A">
        <w:rPr>
          <w:rFonts w:hint="eastAsia"/>
        </w:rPr>
        <w:t>：</w:t>
      </w:r>
      <w:r w:rsidRPr="00E3441A">
        <w:t>国标稀释倍数法</w:t>
      </w:r>
    </w:p>
    <w:p w:rsidR="00842AE6" w:rsidRPr="00E3441A" w:rsidRDefault="00842AE6" w:rsidP="00842AE6">
      <w:pPr>
        <w:pStyle w:val="cucd-0"/>
      </w:pPr>
      <w:r w:rsidRPr="00E3441A">
        <w:t>调试过程中</w:t>
      </w:r>
      <w:r w:rsidR="00371B5D">
        <w:t>，</w:t>
      </w:r>
      <w:r w:rsidRPr="00E3441A">
        <w:t>除上述指标外</w:t>
      </w:r>
      <w:r w:rsidR="00371B5D">
        <w:rPr>
          <w:rFonts w:hint="eastAsia"/>
        </w:rPr>
        <w:t>，</w:t>
      </w:r>
      <w:r w:rsidRPr="00E3441A">
        <w:t>还应对</w:t>
      </w:r>
      <w:r w:rsidRPr="00E3441A">
        <w:rPr>
          <w:rFonts w:hint="eastAsia"/>
        </w:rPr>
        <w:t>NO</w:t>
      </w:r>
      <w:r w:rsidRPr="00E3441A">
        <w:rPr>
          <w:rFonts w:hint="eastAsia"/>
          <w:vertAlign w:val="subscript"/>
        </w:rPr>
        <w:t>2</w:t>
      </w:r>
      <w:r w:rsidRPr="00E3441A">
        <w:rPr>
          <w:rFonts w:hint="eastAsia"/>
        </w:rPr>
        <w:t>-</w:t>
      </w:r>
      <w:r w:rsidRPr="00E3441A">
        <w:t>N</w:t>
      </w:r>
      <w:r w:rsidRPr="00E3441A">
        <w:rPr>
          <w:rFonts w:hint="eastAsia"/>
        </w:rPr>
        <w:t>、</w:t>
      </w:r>
      <w:r w:rsidRPr="00E3441A">
        <w:rPr>
          <w:rFonts w:hint="eastAsia"/>
        </w:rPr>
        <w:t>NO</w:t>
      </w:r>
      <w:r w:rsidRPr="00E3441A">
        <w:rPr>
          <w:rFonts w:hint="eastAsia"/>
          <w:vertAlign w:val="subscript"/>
        </w:rPr>
        <w:t>3</w:t>
      </w:r>
      <w:r w:rsidRPr="00E3441A">
        <w:rPr>
          <w:rFonts w:hint="eastAsia"/>
        </w:rPr>
        <w:t>-</w:t>
      </w:r>
      <w:r w:rsidRPr="00E3441A">
        <w:t>N</w:t>
      </w:r>
      <w:r w:rsidRPr="00E3441A">
        <w:t>、</w:t>
      </w:r>
      <w:r w:rsidRPr="00E3441A">
        <w:t>MLSS</w:t>
      </w:r>
      <w:r w:rsidRPr="00E3441A">
        <w:t>等指标进行分析</w:t>
      </w:r>
      <w:r w:rsidR="00371B5D">
        <w:rPr>
          <w:rFonts w:hint="eastAsia"/>
        </w:rPr>
        <w:t>，</w:t>
      </w:r>
      <w:r w:rsidRPr="00E3441A">
        <w:t>同时还对生化池的微生物进行菌捡。常规检测指标至少一天一次。其它不能测试的特殊指标可委托当地的检测站等部门捡测</w:t>
      </w:r>
      <w:r w:rsidR="00371B5D">
        <w:rPr>
          <w:rFonts w:hint="eastAsia"/>
        </w:rPr>
        <w:t>，</w:t>
      </w:r>
      <w:r w:rsidRPr="00E3441A">
        <w:t>不少于一周一次。当各指标符合要求或达到水质标准并能稳定运行一段时间</w:t>
      </w:r>
      <w:r w:rsidR="00371B5D">
        <w:rPr>
          <w:rFonts w:hint="eastAsia"/>
        </w:rPr>
        <w:t>，</w:t>
      </w:r>
      <w:r w:rsidRPr="00E3441A">
        <w:t>即调试结束</w:t>
      </w:r>
      <w:r w:rsidR="00371B5D">
        <w:rPr>
          <w:rFonts w:hint="eastAsia"/>
        </w:rPr>
        <w:t>，</w:t>
      </w:r>
      <w:r w:rsidRPr="00E3441A">
        <w:t>通知</w:t>
      </w:r>
      <w:r w:rsidR="00880419">
        <w:t>招标人</w:t>
      </w:r>
      <w:r w:rsidRPr="00E3441A">
        <w:t>和当地的环保部门进行测试验收。</w:t>
      </w:r>
    </w:p>
    <w:p w:rsidR="00842AE6" w:rsidRPr="00E3441A" w:rsidRDefault="00842AE6" w:rsidP="00842AE6">
      <w:pPr>
        <w:pStyle w:val="cucd-0"/>
      </w:pPr>
      <w:r w:rsidRPr="00E3441A">
        <w:t>日常运行过程中</w:t>
      </w:r>
      <w:r w:rsidR="00371B5D">
        <w:rPr>
          <w:rFonts w:hint="eastAsia"/>
        </w:rPr>
        <w:t>，</w:t>
      </w:r>
      <w:r w:rsidRPr="00E3441A">
        <w:rPr>
          <w:rFonts w:hint="eastAsia"/>
        </w:rPr>
        <w:t>仍</w:t>
      </w:r>
      <w:r w:rsidRPr="00E3441A">
        <w:t>然需对以上指标进行检测。</w:t>
      </w:r>
    </w:p>
    <w:p w:rsidR="00822B0E" w:rsidRPr="00E814AD" w:rsidRDefault="00495439" w:rsidP="00822B0E">
      <w:pPr>
        <w:spacing w:beforeLines="100" w:before="240" w:afterLines="100" w:after="240" w:line="360" w:lineRule="auto"/>
        <w:outlineLvl w:val="0"/>
        <w:rPr>
          <w:rFonts w:ascii="SimSun" w:hAnsi="SimSun"/>
          <w:b/>
          <w:sz w:val="24"/>
        </w:rPr>
      </w:pPr>
      <w:bookmarkStart w:id="191" w:name="_Toc331418260"/>
      <w:bookmarkEnd w:id="191"/>
      <w:r>
        <w:rPr>
          <w:rFonts w:ascii="SimSun" w:hAnsi="SimSun"/>
          <w:b/>
          <w:sz w:val="24"/>
        </w:rPr>
        <w:t>4</w:t>
      </w:r>
      <w:r>
        <w:rPr>
          <w:rFonts w:ascii="SimSun" w:hAnsi="SimSun" w:hint="eastAsia"/>
          <w:b/>
          <w:sz w:val="24"/>
        </w:rPr>
        <w:t>、</w:t>
      </w:r>
      <w:r w:rsidR="00822B0E" w:rsidRPr="00E814AD">
        <w:rPr>
          <w:rFonts w:ascii="SimSun" w:hAnsi="SimSun"/>
          <w:b/>
          <w:sz w:val="24"/>
        </w:rPr>
        <w:t>运营管理</w:t>
      </w:r>
      <w:bookmarkEnd w:id="146"/>
      <w:bookmarkEnd w:id="147"/>
      <w:bookmarkEnd w:id="148"/>
      <w:bookmarkEnd w:id="149"/>
      <w:bookmarkEnd w:id="150"/>
      <w:bookmarkEnd w:id="151"/>
      <w:bookmarkEnd w:id="152"/>
      <w:bookmarkEnd w:id="153"/>
      <w:bookmarkEnd w:id="154"/>
      <w:bookmarkEnd w:id="155"/>
      <w:bookmarkEnd w:id="156"/>
      <w:bookmarkEnd w:id="163"/>
      <w:r>
        <w:rPr>
          <w:rFonts w:ascii="SimSun" w:hAnsi="SimSun"/>
          <w:b/>
          <w:sz w:val="24"/>
        </w:rPr>
        <w:t>方案</w:t>
      </w:r>
    </w:p>
    <w:p w:rsidR="00822B0E" w:rsidRPr="00E814AD" w:rsidRDefault="00495439" w:rsidP="00822B0E">
      <w:pPr>
        <w:pStyle w:val="BodyTextIndent"/>
        <w:spacing w:line="360" w:lineRule="auto"/>
        <w:ind w:firstLine="482"/>
        <w:jc w:val="left"/>
        <w:outlineLvl w:val="2"/>
        <w:rPr>
          <w:rFonts w:ascii="SimSun" w:hAnsi="SimSun"/>
          <w:b/>
          <w:sz w:val="24"/>
        </w:rPr>
      </w:pPr>
      <w:bookmarkStart w:id="192" w:name="_Toc189295757"/>
      <w:bookmarkStart w:id="193" w:name="_Toc191111268"/>
      <w:bookmarkStart w:id="194" w:name="_Toc206575618"/>
      <w:bookmarkStart w:id="195" w:name="_Toc233131701"/>
      <w:bookmarkStart w:id="196" w:name="_Toc233166217"/>
      <w:bookmarkStart w:id="197" w:name="_Toc233182598"/>
      <w:bookmarkStart w:id="198" w:name="_Toc233434382"/>
      <w:bookmarkStart w:id="199" w:name="_Toc233434805"/>
      <w:bookmarkStart w:id="200" w:name="_Toc233435106"/>
      <w:bookmarkStart w:id="201" w:name="_Toc233681263"/>
      <w:bookmarkStart w:id="202" w:name="_Toc233771688"/>
      <w:bookmarkStart w:id="203" w:name="_Toc233965945"/>
      <w:bookmarkStart w:id="204" w:name="_Toc311648243"/>
      <w:bookmarkStart w:id="205" w:name="_Toc331534862"/>
      <w:r>
        <w:rPr>
          <w:rFonts w:ascii="SimSun" w:hAnsi="SimSun"/>
          <w:b/>
          <w:sz w:val="24"/>
        </w:rPr>
        <w:t>4.1</w:t>
      </w:r>
      <w:r w:rsidR="00822B0E" w:rsidRPr="00E814AD">
        <w:rPr>
          <w:rFonts w:ascii="SimSun" w:hAnsi="SimSun"/>
          <w:b/>
          <w:sz w:val="24"/>
        </w:rPr>
        <w:t>运营管理的实施规划</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垃圾</w:t>
      </w:r>
      <w:r w:rsidRPr="00E814AD">
        <w:rPr>
          <w:rFonts w:ascii="SimSun" w:hAnsi="SimSun" w:hint="eastAsia"/>
          <w:sz w:val="24"/>
        </w:rPr>
        <w:t>处理</w:t>
      </w:r>
      <w:r w:rsidRPr="00E814AD">
        <w:rPr>
          <w:rFonts w:ascii="SimSun" w:hAnsi="SimSun"/>
          <w:sz w:val="24"/>
        </w:rPr>
        <w:t>系统操作、管理人员的责任是充分发挥各种处理方法的优点并达到人尽其才、物尽其用的目的</w:t>
      </w:r>
      <w:r w:rsidR="00371B5D">
        <w:rPr>
          <w:rFonts w:ascii="SimSun" w:hAnsi="SimSun"/>
          <w:sz w:val="24"/>
        </w:rPr>
        <w:t>，</w:t>
      </w:r>
      <w:r w:rsidRPr="00E814AD">
        <w:rPr>
          <w:rFonts w:ascii="SimSun" w:hAnsi="SimSun"/>
          <w:sz w:val="24"/>
        </w:rPr>
        <w:t>根据设计要求进行科学的管理</w:t>
      </w:r>
      <w:r w:rsidR="00371B5D">
        <w:rPr>
          <w:rFonts w:ascii="SimSun" w:hAnsi="SimSun"/>
          <w:sz w:val="24"/>
        </w:rPr>
        <w:t>，</w:t>
      </w:r>
      <w:r w:rsidRPr="00E814AD">
        <w:rPr>
          <w:rFonts w:ascii="SimSun" w:hAnsi="SimSun"/>
          <w:sz w:val="24"/>
        </w:rPr>
        <w:t>在情况发生变化时充分利用各种工艺的弹性进行适当的调整</w:t>
      </w:r>
      <w:r w:rsidR="00371B5D">
        <w:rPr>
          <w:rFonts w:ascii="SimSun" w:hAnsi="SimSun"/>
          <w:sz w:val="24"/>
        </w:rPr>
        <w:t>，</w:t>
      </w:r>
      <w:r w:rsidRPr="00E814AD">
        <w:rPr>
          <w:rFonts w:ascii="SimSun" w:hAnsi="SimSun"/>
          <w:sz w:val="24"/>
        </w:rPr>
        <w:t>及时发现运行的异常问题并加以克服</w:t>
      </w:r>
      <w:r w:rsidR="00371B5D">
        <w:rPr>
          <w:rFonts w:ascii="SimSun" w:hAnsi="SimSun"/>
          <w:sz w:val="24"/>
        </w:rPr>
        <w:t>，</w:t>
      </w:r>
      <w:r w:rsidRPr="00E814AD">
        <w:rPr>
          <w:rFonts w:ascii="SimSun" w:hAnsi="SimSun"/>
          <w:sz w:val="24"/>
        </w:rPr>
        <w:t>使进入</w:t>
      </w:r>
      <w:r>
        <w:rPr>
          <w:rFonts w:ascii="SimSun" w:hAnsi="SimSun" w:hint="eastAsia"/>
          <w:sz w:val="24"/>
        </w:rPr>
        <w:t>处理厂</w:t>
      </w:r>
      <w:r w:rsidRPr="00E814AD">
        <w:rPr>
          <w:rFonts w:ascii="SimSun" w:hAnsi="SimSun"/>
          <w:sz w:val="24"/>
        </w:rPr>
        <w:t>的废物能够无害地、高效地得以处理</w:t>
      </w:r>
      <w:r w:rsidR="00371B5D">
        <w:rPr>
          <w:rFonts w:ascii="SimSun" w:hAnsi="SimSun"/>
          <w:sz w:val="24"/>
        </w:rPr>
        <w:t>，</w:t>
      </w:r>
      <w:r w:rsidRPr="00E814AD">
        <w:rPr>
          <w:rFonts w:ascii="SimSun" w:hAnsi="SimSun"/>
          <w:sz w:val="24"/>
        </w:rPr>
        <w:t>同时使运行费用</w:t>
      </w:r>
      <w:r w:rsidR="00B36B79">
        <w:rPr>
          <w:rFonts w:ascii="SimSun" w:hAnsi="SimSun"/>
          <w:sz w:val="24"/>
        </w:rPr>
        <w:t>（</w:t>
      </w:r>
      <w:r w:rsidRPr="00E814AD">
        <w:rPr>
          <w:rFonts w:ascii="SimSun" w:hAnsi="SimSun"/>
          <w:sz w:val="24"/>
        </w:rPr>
        <w:t>人力、材料、电耗等</w:t>
      </w:r>
      <w:r w:rsidR="00B36B79">
        <w:rPr>
          <w:rFonts w:ascii="SimSun" w:hAnsi="SimSun"/>
          <w:sz w:val="24"/>
        </w:rPr>
        <w:t>）</w:t>
      </w:r>
      <w:r w:rsidRPr="00E814AD">
        <w:rPr>
          <w:rFonts w:ascii="SimSun" w:hAnsi="SimSun"/>
          <w:sz w:val="24"/>
        </w:rPr>
        <w:t>维持在设计容许的范围内</w:t>
      </w:r>
      <w:r w:rsidR="00371B5D">
        <w:rPr>
          <w:rFonts w:ascii="SimSun" w:hAnsi="SimSun"/>
          <w:sz w:val="24"/>
        </w:rPr>
        <w:t>，</w:t>
      </w:r>
      <w:r w:rsidRPr="00E814AD">
        <w:rPr>
          <w:rFonts w:ascii="SimSun" w:hAnsi="SimSun"/>
          <w:sz w:val="24"/>
        </w:rPr>
        <w:t>并尽可能地降低</w:t>
      </w:r>
      <w:r w:rsidR="00371B5D">
        <w:rPr>
          <w:rFonts w:ascii="SimSun" w:hAnsi="SimSun"/>
          <w:sz w:val="24"/>
        </w:rPr>
        <w:t>，</w:t>
      </w:r>
      <w:r w:rsidRPr="00E814AD">
        <w:rPr>
          <w:rFonts w:ascii="SimSun" w:hAnsi="SimSun"/>
          <w:sz w:val="24"/>
        </w:rPr>
        <w:t>以达到最佳的经济效益、环境效益和社会效益。</w:t>
      </w:r>
    </w:p>
    <w:p w:rsidR="00822B0E" w:rsidRPr="00E814AD" w:rsidRDefault="00822B0E" w:rsidP="00822B0E">
      <w:pPr>
        <w:spacing w:line="360" w:lineRule="auto"/>
        <w:ind w:firstLineChars="200" w:firstLine="480"/>
        <w:rPr>
          <w:rFonts w:ascii="SimSun" w:hAnsi="SimSun"/>
          <w:sz w:val="24"/>
        </w:rPr>
      </w:pPr>
      <w:r w:rsidRPr="00E814AD">
        <w:rPr>
          <w:rFonts w:ascii="SimSun" w:hAnsi="SimSun" w:hint="eastAsia"/>
          <w:sz w:val="24"/>
        </w:rPr>
        <w:t>许昌</w:t>
      </w:r>
      <w:r w:rsidRPr="00E814AD">
        <w:rPr>
          <w:rFonts w:ascii="SimSun" w:hAnsi="SimSun"/>
          <w:sz w:val="24"/>
        </w:rPr>
        <w:t>项目公司的运营管理系统</w:t>
      </w:r>
      <w:r w:rsidR="00371B5D">
        <w:rPr>
          <w:rFonts w:ascii="SimSun" w:hAnsi="SimSun"/>
          <w:sz w:val="24"/>
        </w:rPr>
        <w:t>，</w:t>
      </w:r>
      <w:r w:rsidRPr="00E814AD">
        <w:rPr>
          <w:rFonts w:ascii="SimSun" w:hAnsi="SimSun"/>
          <w:sz w:val="24"/>
        </w:rPr>
        <w:t>将以ISO</w:t>
      </w:r>
      <w:r w:rsidR="00371B5D">
        <w:rPr>
          <w:rFonts w:ascii="SimSun" w:hAnsi="SimSun"/>
          <w:sz w:val="24"/>
        </w:rPr>
        <w:t>国际标准作为驱动、发展、执行和改善管理系统的标准</w:t>
      </w:r>
      <w:r w:rsidRPr="00E814AD">
        <w:rPr>
          <w:rFonts w:ascii="SimSun" w:hAnsi="SimSun"/>
          <w:sz w:val="24"/>
        </w:rPr>
        <w:t>。</w:t>
      </w:r>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运营质量规划</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在进行餐厨废弃物处理厂运营质量规划时</w:t>
      </w:r>
      <w:r w:rsidR="00371B5D">
        <w:rPr>
          <w:rFonts w:ascii="SimSun" w:hAnsi="SimSun"/>
          <w:sz w:val="24"/>
        </w:rPr>
        <w:t>，</w:t>
      </w:r>
      <w:r w:rsidRPr="00E814AD">
        <w:rPr>
          <w:rFonts w:ascii="SimSun" w:hAnsi="SimSun"/>
          <w:sz w:val="24"/>
        </w:rPr>
        <w:t>须：</w:t>
      </w:r>
    </w:p>
    <w:p w:rsidR="00822B0E" w:rsidRPr="00E814AD" w:rsidRDefault="00822B0E" w:rsidP="00B36B79">
      <w:pPr>
        <w:widowControl w:val="0"/>
        <w:numPr>
          <w:ilvl w:val="0"/>
          <w:numId w:val="7"/>
        </w:numPr>
        <w:tabs>
          <w:tab w:val="left" w:pos="945"/>
        </w:tabs>
        <w:spacing w:after="0" w:line="360" w:lineRule="auto"/>
        <w:jc w:val="both"/>
        <w:rPr>
          <w:rFonts w:ascii="SimSun" w:hAnsi="SimSun"/>
          <w:sz w:val="24"/>
        </w:rPr>
      </w:pPr>
      <w:r w:rsidRPr="00E814AD">
        <w:rPr>
          <w:rFonts w:ascii="SimSun" w:hAnsi="SimSun"/>
          <w:sz w:val="24"/>
        </w:rPr>
        <w:t>先把不符合法规和较重大的影响因素优先考虑在内；</w:t>
      </w:r>
    </w:p>
    <w:p w:rsidR="00822B0E" w:rsidRPr="00E814AD" w:rsidRDefault="00822B0E" w:rsidP="00B36B79">
      <w:pPr>
        <w:widowControl w:val="0"/>
        <w:numPr>
          <w:ilvl w:val="0"/>
          <w:numId w:val="7"/>
        </w:numPr>
        <w:tabs>
          <w:tab w:val="left" w:pos="945"/>
        </w:tabs>
        <w:spacing w:after="0" w:line="360" w:lineRule="auto"/>
        <w:jc w:val="both"/>
        <w:rPr>
          <w:rFonts w:ascii="SimSun" w:hAnsi="SimSun"/>
          <w:sz w:val="24"/>
        </w:rPr>
      </w:pPr>
      <w:r w:rsidRPr="00E814AD">
        <w:rPr>
          <w:rFonts w:ascii="SimSun" w:hAnsi="SimSun"/>
          <w:sz w:val="24"/>
        </w:rPr>
        <w:t>衡量公司的技术、财力、操作和公司的经营方针等业务要求；</w:t>
      </w:r>
    </w:p>
    <w:p w:rsidR="00822B0E" w:rsidRPr="00E814AD" w:rsidRDefault="00822B0E" w:rsidP="00B36B79">
      <w:pPr>
        <w:widowControl w:val="0"/>
        <w:numPr>
          <w:ilvl w:val="0"/>
          <w:numId w:val="7"/>
        </w:numPr>
        <w:tabs>
          <w:tab w:val="left" w:pos="945"/>
        </w:tabs>
        <w:spacing w:after="0" w:line="360" w:lineRule="auto"/>
        <w:jc w:val="both"/>
        <w:rPr>
          <w:rFonts w:ascii="SimSun" w:hAnsi="SimSun"/>
          <w:sz w:val="24"/>
        </w:rPr>
      </w:pPr>
      <w:r w:rsidRPr="00E814AD">
        <w:rPr>
          <w:rFonts w:ascii="SimSun" w:hAnsi="SimSun"/>
          <w:sz w:val="24"/>
        </w:rPr>
        <w:t>参酌其它利害相关团体的看法；</w:t>
      </w:r>
    </w:p>
    <w:p w:rsidR="00822B0E" w:rsidRPr="00E814AD" w:rsidRDefault="00822B0E" w:rsidP="00B36B79">
      <w:pPr>
        <w:widowControl w:val="0"/>
        <w:numPr>
          <w:ilvl w:val="0"/>
          <w:numId w:val="7"/>
        </w:numPr>
        <w:tabs>
          <w:tab w:val="left" w:pos="945"/>
        </w:tabs>
        <w:spacing w:after="0" w:line="360" w:lineRule="auto"/>
        <w:jc w:val="both"/>
        <w:rPr>
          <w:rFonts w:ascii="SimSun" w:hAnsi="SimSun"/>
          <w:sz w:val="24"/>
        </w:rPr>
      </w:pPr>
      <w:r w:rsidRPr="00E814AD">
        <w:rPr>
          <w:rFonts w:ascii="SimSun" w:hAnsi="SimSun"/>
          <w:sz w:val="24"/>
        </w:rPr>
        <w:t>指定权责单位及负责人</w:t>
      </w:r>
      <w:r w:rsidR="00371B5D">
        <w:rPr>
          <w:rFonts w:ascii="SimSun" w:hAnsi="SimSun"/>
          <w:sz w:val="24"/>
        </w:rPr>
        <w:t>，</w:t>
      </w:r>
      <w:r w:rsidRPr="00E814AD">
        <w:rPr>
          <w:rFonts w:ascii="SimSun" w:hAnsi="SimSun"/>
          <w:sz w:val="24"/>
        </w:rPr>
        <w:t>制订质量管理的方案；</w:t>
      </w:r>
    </w:p>
    <w:p w:rsidR="00822B0E" w:rsidRPr="00E814AD" w:rsidRDefault="00822B0E" w:rsidP="00B36B79">
      <w:pPr>
        <w:widowControl w:val="0"/>
        <w:numPr>
          <w:ilvl w:val="0"/>
          <w:numId w:val="7"/>
        </w:numPr>
        <w:tabs>
          <w:tab w:val="left" w:pos="945"/>
        </w:tabs>
        <w:spacing w:after="0" w:line="360" w:lineRule="auto"/>
        <w:jc w:val="both"/>
        <w:rPr>
          <w:rFonts w:ascii="SimSun" w:hAnsi="SimSun"/>
          <w:sz w:val="24"/>
        </w:rPr>
      </w:pPr>
      <w:r w:rsidRPr="00E814AD">
        <w:rPr>
          <w:rFonts w:ascii="SimSun" w:hAnsi="SimSun"/>
          <w:sz w:val="24"/>
        </w:rPr>
        <w:t>指定监督及测量部门</w:t>
      </w:r>
      <w:r w:rsidR="00B36B79">
        <w:rPr>
          <w:rFonts w:ascii="SimSun" w:hAnsi="SimSun"/>
          <w:sz w:val="24"/>
        </w:rPr>
        <w:t>（</w:t>
      </w:r>
      <w:r w:rsidRPr="00E814AD">
        <w:rPr>
          <w:rFonts w:ascii="SimSun" w:hAnsi="SimSun"/>
          <w:sz w:val="24"/>
        </w:rPr>
        <w:t>化验室</w:t>
      </w:r>
      <w:r w:rsidR="00B36B79">
        <w:rPr>
          <w:rFonts w:ascii="SimSun" w:hAnsi="SimSun"/>
          <w:sz w:val="24"/>
        </w:rPr>
        <w:t>）</w:t>
      </w:r>
      <w:r w:rsidR="00371B5D">
        <w:rPr>
          <w:rFonts w:ascii="SimSun" w:hAnsi="SimSun"/>
          <w:sz w:val="24"/>
        </w:rPr>
        <w:t>，</w:t>
      </w:r>
      <w:r w:rsidRPr="00E814AD">
        <w:rPr>
          <w:rFonts w:ascii="SimSun" w:hAnsi="SimSun"/>
          <w:sz w:val="24"/>
        </w:rPr>
        <w:t>每月记录追踪其改善结果；</w:t>
      </w:r>
    </w:p>
    <w:p w:rsidR="00822B0E" w:rsidRPr="00E814AD" w:rsidRDefault="00822B0E" w:rsidP="00B36B79">
      <w:pPr>
        <w:widowControl w:val="0"/>
        <w:numPr>
          <w:ilvl w:val="0"/>
          <w:numId w:val="7"/>
        </w:numPr>
        <w:tabs>
          <w:tab w:val="left" w:pos="945"/>
        </w:tabs>
        <w:spacing w:after="0" w:line="360" w:lineRule="auto"/>
        <w:jc w:val="both"/>
        <w:rPr>
          <w:rFonts w:ascii="SimSun" w:hAnsi="SimSun"/>
          <w:sz w:val="24"/>
        </w:rPr>
      </w:pPr>
      <w:r w:rsidRPr="00E814AD">
        <w:rPr>
          <w:rFonts w:ascii="SimSun" w:hAnsi="SimSun"/>
          <w:sz w:val="24"/>
        </w:rPr>
        <w:t>指出不符合事项</w:t>
      </w:r>
      <w:r w:rsidR="00371B5D">
        <w:rPr>
          <w:rFonts w:ascii="SimSun" w:hAnsi="SimSun"/>
          <w:sz w:val="24"/>
        </w:rPr>
        <w:t>，</w:t>
      </w:r>
      <w:r w:rsidRPr="00E814AD">
        <w:rPr>
          <w:rFonts w:ascii="SimSun" w:hAnsi="SimSun"/>
          <w:sz w:val="24"/>
        </w:rPr>
        <w:t>并考虑采取预防措施以确保达到质量目标及标的。</w:t>
      </w:r>
      <w:bookmarkStart w:id="206" w:name="_Toc187835732"/>
      <w:bookmarkStart w:id="207" w:name="_Toc188093182"/>
      <w:bookmarkStart w:id="208" w:name="_Toc191111270"/>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工艺运行规划</w:t>
      </w:r>
      <w:bookmarkEnd w:id="206"/>
      <w:bookmarkEnd w:id="207"/>
      <w:bookmarkEnd w:id="208"/>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lastRenderedPageBreak/>
        <w:t>垃圾处理厂最终的质量和环境目标为垃圾</w:t>
      </w:r>
      <w:r w:rsidRPr="00E814AD">
        <w:rPr>
          <w:rFonts w:ascii="SimSun" w:hAnsi="SimSun" w:hint="eastAsia"/>
          <w:sz w:val="24"/>
        </w:rPr>
        <w:t>处理</w:t>
      </w:r>
      <w:r w:rsidRPr="00E814AD">
        <w:rPr>
          <w:rFonts w:ascii="SimSun" w:hAnsi="SimSun"/>
          <w:sz w:val="24"/>
        </w:rPr>
        <w:t>在设计处理能力内达标。达到此目标</w:t>
      </w:r>
      <w:r w:rsidR="00371B5D">
        <w:rPr>
          <w:rFonts w:ascii="SimSun" w:hAnsi="SimSun"/>
          <w:sz w:val="24"/>
        </w:rPr>
        <w:t>，</w:t>
      </w:r>
      <w:r w:rsidRPr="00E814AD">
        <w:rPr>
          <w:rFonts w:ascii="SimSun" w:hAnsi="SimSun"/>
          <w:sz w:val="24"/>
        </w:rPr>
        <w:t>必须确保机组在不同工况下的安全、环保、稳定和经济运行</w:t>
      </w:r>
      <w:r w:rsidR="00371B5D">
        <w:rPr>
          <w:rFonts w:ascii="SimSun" w:hAnsi="SimSun"/>
          <w:sz w:val="24"/>
        </w:rPr>
        <w:t>，</w:t>
      </w:r>
      <w:r w:rsidRPr="00E814AD">
        <w:rPr>
          <w:rFonts w:ascii="SimSun" w:hAnsi="SimSun"/>
          <w:sz w:val="24"/>
        </w:rPr>
        <w:t>例行任务如：</w:t>
      </w:r>
    </w:p>
    <w:p w:rsidR="00822B0E" w:rsidRPr="00E814AD" w:rsidRDefault="00822B0E" w:rsidP="00B36B79">
      <w:pPr>
        <w:widowControl w:val="0"/>
        <w:numPr>
          <w:ilvl w:val="0"/>
          <w:numId w:val="23"/>
        </w:numPr>
        <w:tabs>
          <w:tab w:val="left" w:pos="945"/>
        </w:tabs>
        <w:spacing w:after="0" w:line="360" w:lineRule="auto"/>
        <w:jc w:val="both"/>
        <w:rPr>
          <w:rFonts w:ascii="SimSun" w:hAnsi="SimSun"/>
          <w:sz w:val="24"/>
        </w:rPr>
      </w:pPr>
      <w:r w:rsidRPr="00E814AD">
        <w:rPr>
          <w:rFonts w:ascii="SimSun" w:hAnsi="SimSun"/>
          <w:sz w:val="24"/>
        </w:rPr>
        <w:t>设备的启动和停用、监察、收集及纪录数据等；</w:t>
      </w:r>
    </w:p>
    <w:p w:rsidR="00822B0E" w:rsidRPr="00E814AD" w:rsidRDefault="00822B0E" w:rsidP="00B36B79">
      <w:pPr>
        <w:widowControl w:val="0"/>
        <w:numPr>
          <w:ilvl w:val="0"/>
          <w:numId w:val="23"/>
        </w:numPr>
        <w:tabs>
          <w:tab w:val="left" w:pos="945"/>
        </w:tabs>
        <w:spacing w:after="0" w:line="360" w:lineRule="auto"/>
        <w:jc w:val="both"/>
        <w:rPr>
          <w:rFonts w:ascii="SimSun" w:hAnsi="SimSun"/>
          <w:sz w:val="24"/>
        </w:rPr>
      </w:pPr>
      <w:r w:rsidRPr="00E814AD">
        <w:rPr>
          <w:rFonts w:ascii="SimSun" w:hAnsi="SimSun"/>
          <w:sz w:val="24"/>
        </w:rPr>
        <w:t>所有生产运行的数据必须有效地记录及保存；</w:t>
      </w:r>
    </w:p>
    <w:p w:rsidR="00822B0E" w:rsidRPr="00E814AD" w:rsidRDefault="00822B0E" w:rsidP="00B36B79">
      <w:pPr>
        <w:widowControl w:val="0"/>
        <w:numPr>
          <w:ilvl w:val="0"/>
          <w:numId w:val="23"/>
        </w:numPr>
        <w:tabs>
          <w:tab w:val="left" w:pos="945"/>
        </w:tabs>
        <w:spacing w:after="0" w:line="360" w:lineRule="auto"/>
        <w:jc w:val="both"/>
        <w:rPr>
          <w:rFonts w:ascii="SimSun" w:hAnsi="SimSun"/>
          <w:sz w:val="24"/>
        </w:rPr>
      </w:pPr>
      <w:r w:rsidRPr="00E814AD">
        <w:rPr>
          <w:rFonts w:ascii="SimSun" w:hAnsi="SimSun"/>
          <w:sz w:val="24"/>
        </w:rPr>
        <w:t>确保按运行程序使多个系统在不同模式下的正常运行</w:t>
      </w:r>
      <w:r w:rsidR="00B36B79">
        <w:rPr>
          <w:rFonts w:ascii="SimSun" w:hAnsi="SimSun"/>
          <w:sz w:val="24"/>
        </w:rPr>
        <w:t>（</w:t>
      </w:r>
      <w:r w:rsidRPr="00E814AD">
        <w:rPr>
          <w:rFonts w:ascii="SimSun" w:hAnsi="SimSun"/>
          <w:sz w:val="24"/>
        </w:rPr>
        <w:t>自动、半自动或手动</w:t>
      </w:r>
      <w:r w:rsidR="00B36B79">
        <w:rPr>
          <w:rFonts w:ascii="SimSun" w:hAnsi="SimSun"/>
          <w:sz w:val="24"/>
        </w:rPr>
        <w:t>）</w:t>
      </w:r>
      <w:r w:rsidRPr="00E814AD">
        <w:rPr>
          <w:rFonts w:ascii="SimSun" w:hAnsi="SimSun"/>
          <w:sz w:val="24"/>
        </w:rPr>
        <w:t>；定立及进行系统及设备功能上的运行测试</w:t>
      </w:r>
      <w:r w:rsidR="00371B5D">
        <w:rPr>
          <w:rFonts w:ascii="SimSun" w:hAnsi="SimSun"/>
          <w:sz w:val="24"/>
        </w:rPr>
        <w:t>，</w:t>
      </w:r>
      <w:r w:rsidRPr="00E814AD">
        <w:rPr>
          <w:rFonts w:ascii="SimSun" w:hAnsi="SimSun"/>
          <w:sz w:val="24"/>
        </w:rPr>
        <w:t>以检验、纪录和分析其实际值与设计值相符合；各设备功能的有效运行能从化验分析中反映出来</w:t>
      </w:r>
      <w:r w:rsidR="00371B5D">
        <w:rPr>
          <w:rFonts w:ascii="SimSun" w:hAnsi="SimSun"/>
          <w:sz w:val="24"/>
        </w:rPr>
        <w:t>，</w:t>
      </w:r>
      <w:r w:rsidRPr="00E814AD">
        <w:rPr>
          <w:rFonts w:ascii="SimSun" w:hAnsi="SimSun"/>
          <w:sz w:val="24"/>
        </w:rPr>
        <w:t>所有在线仪表数据和化验分析报表必须有效地记录及保存；采取所需的措施使维修服务在安全的情况下进行；避免及控制突发事件</w:t>
      </w:r>
      <w:r w:rsidR="00371B5D">
        <w:rPr>
          <w:rFonts w:ascii="SimSun" w:hAnsi="SimSun"/>
          <w:sz w:val="24"/>
        </w:rPr>
        <w:t>，</w:t>
      </w:r>
      <w:r w:rsidRPr="00E814AD">
        <w:rPr>
          <w:rFonts w:ascii="SimSun" w:hAnsi="SimSun"/>
          <w:sz w:val="24"/>
        </w:rPr>
        <w:t>如：泄漏、火警等可能对环境及性能产生影响的事件。</w:t>
      </w:r>
      <w:bookmarkStart w:id="209" w:name="_Toc187835733"/>
      <w:bookmarkStart w:id="210" w:name="_Toc188093183"/>
      <w:bookmarkStart w:id="211" w:name="_Toc191111271"/>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机械和电气性的支援</w:t>
      </w:r>
      <w:bookmarkEnd w:id="209"/>
      <w:bookmarkEnd w:id="210"/>
      <w:bookmarkEnd w:id="211"/>
    </w:p>
    <w:p w:rsidR="00822B0E" w:rsidRPr="00E814AD" w:rsidRDefault="00822B0E" w:rsidP="00CF0DBB">
      <w:pPr>
        <w:spacing w:line="360" w:lineRule="auto"/>
        <w:ind w:firstLineChars="200" w:firstLine="480"/>
        <w:jc w:val="both"/>
        <w:rPr>
          <w:rFonts w:ascii="SimSun" w:hAnsi="SimSun"/>
          <w:sz w:val="24"/>
        </w:rPr>
      </w:pPr>
      <w:r w:rsidRPr="00E814AD">
        <w:rPr>
          <w:rFonts w:ascii="SimSun" w:hAnsi="SimSun"/>
          <w:sz w:val="24"/>
        </w:rPr>
        <w:t>机电技术性的支持对维持垃圾处理厂的正常运作非常重要。为了确保机电的正常活动</w:t>
      </w:r>
      <w:r w:rsidR="00371B5D">
        <w:rPr>
          <w:rFonts w:ascii="SimSun" w:hAnsi="SimSun"/>
          <w:sz w:val="24"/>
        </w:rPr>
        <w:t>，</w:t>
      </w:r>
      <w:r w:rsidRPr="00E814AD">
        <w:rPr>
          <w:rFonts w:ascii="SimSun" w:hAnsi="SimSun"/>
          <w:sz w:val="24"/>
        </w:rPr>
        <w:t xml:space="preserve"> 应布置贯彻执行设备使用、维护规程</w:t>
      </w:r>
      <w:r w:rsidR="00371B5D">
        <w:rPr>
          <w:rFonts w:ascii="SimSun" w:hAnsi="SimSun"/>
          <w:sz w:val="24"/>
        </w:rPr>
        <w:t>，</w:t>
      </w:r>
      <w:r w:rsidRPr="00E814AD">
        <w:rPr>
          <w:rFonts w:ascii="SimSun" w:hAnsi="SimSun"/>
          <w:sz w:val="24"/>
        </w:rPr>
        <w:t>规程要发放到有关机电技术人员、岗位操作人员以及维修巡检人员。</w:t>
      </w:r>
      <w:bookmarkStart w:id="212" w:name="_Toc187835734"/>
      <w:bookmarkStart w:id="213" w:name="_Toc188093184"/>
      <w:bookmarkStart w:id="214" w:name="_Toc191111272"/>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检修和维护的支援</w:t>
      </w:r>
      <w:bookmarkEnd w:id="212"/>
      <w:bookmarkEnd w:id="213"/>
      <w:bookmarkEnd w:id="214"/>
    </w:p>
    <w:p w:rsidR="00822B0E" w:rsidRPr="00E814AD" w:rsidRDefault="00822B0E" w:rsidP="00CF0DBB">
      <w:pPr>
        <w:spacing w:line="360" w:lineRule="auto"/>
        <w:ind w:firstLineChars="200" w:firstLine="480"/>
        <w:jc w:val="both"/>
        <w:rPr>
          <w:rFonts w:ascii="SimSun" w:hAnsi="SimSun"/>
          <w:sz w:val="24"/>
        </w:rPr>
      </w:pPr>
      <w:r w:rsidRPr="00E814AD">
        <w:rPr>
          <w:rFonts w:ascii="SimSun" w:hAnsi="SimSun"/>
          <w:sz w:val="24"/>
        </w:rPr>
        <w:t>垃圾处理厂欲取得良好的处理效果</w:t>
      </w:r>
      <w:r w:rsidR="00371B5D">
        <w:rPr>
          <w:rFonts w:ascii="SimSun" w:hAnsi="SimSun"/>
          <w:sz w:val="24"/>
        </w:rPr>
        <w:t>，</w:t>
      </w:r>
      <w:r w:rsidRPr="00E814AD">
        <w:rPr>
          <w:rFonts w:ascii="SimSun" w:hAnsi="SimSun"/>
          <w:sz w:val="24"/>
        </w:rPr>
        <w:t>必须使各类设备经常处于良好和高效的工作状态</w:t>
      </w:r>
      <w:r w:rsidR="00371B5D">
        <w:rPr>
          <w:rFonts w:ascii="SimSun" w:hAnsi="SimSun"/>
          <w:sz w:val="24"/>
        </w:rPr>
        <w:t>，</w:t>
      </w:r>
      <w:r w:rsidRPr="00E814AD">
        <w:rPr>
          <w:rFonts w:ascii="SimSun" w:hAnsi="SimSun"/>
          <w:sz w:val="24"/>
        </w:rPr>
        <w:t>保持应有的性能</w:t>
      </w:r>
      <w:r w:rsidR="00371B5D">
        <w:rPr>
          <w:rFonts w:ascii="SimSun" w:hAnsi="SimSun"/>
          <w:sz w:val="24"/>
        </w:rPr>
        <w:t>，</w:t>
      </w:r>
      <w:r w:rsidRPr="00E814AD">
        <w:rPr>
          <w:rFonts w:ascii="SimSun" w:hAnsi="SimSun"/>
          <w:sz w:val="24"/>
        </w:rPr>
        <w:t>正确操作、保养、维修设备是处理厂正常运转的先决条件。设备维护规程是根据设备维护说明书和生产工艺要求制定</w:t>
      </w:r>
      <w:r w:rsidR="00371B5D">
        <w:rPr>
          <w:rFonts w:ascii="SimSun" w:hAnsi="SimSun"/>
          <w:sz w:val="24"/>
        </w:rPr>
        <w:t>，</w:t>
      </w:r>
      <w:r w:rsidRPr="00E814AD">
        <w:rPr>
          <w:rFonts w:ascii="SimSun" w:hAnsi="SimSun"/>
          <w:sz w:val="24"/>
        </w:rPr>
        <w:t>用来指导正确维护设备的法规。垃圾处理厂必须建立、健全设备维护规程。</w:t>
      </w:r>
      <w:bookmarkStart w:id="215" w:name="_Toc187835735"/>
      <w:bookmarkStart w:id="216" w:name="_Toc188093185"/>
      <w:bookmarkStart w:id="217" w:name="_Toc191111273"/>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回顾评论和改善</w:t>
      </w:r>
      <w:bookmarkEnd w:id="215"/>
      <w:bookmarkEnd w:id="216"/>
      <w:bookmarkEnd w:id="217"/>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操作严谨以确保运营质量和环境品质。有效处理影响运营质量和环境的不合格因素</w:t>
      </w:r>
      <w:r w:rsidR="00371B5D">
        <w:rPr>
          <w:rFonts w:ascii="SimSun" w:hAnsi="SimSun"/>
          <w:sz w:val="24"/>
        </w:rPr>
        <w:t>，</w:t>
      </w:r>
      <w:r w:rsidRPr="00E814AD">
        <w:rPr>
          <w:rFonts w:ascii="SimSun" w:hAnsi="SimSun"/>
          <w:sz w:val="24"/>
        </w:rPr>
        <w:t>改善工作安全、环保、技术。建立畅通渠道</w:t>
      </w:r>
      <w:r w:rsidR="00371B5D">
        <w:rPr>
          <w:rFonts w:ascii="SimSun" w:hAnsi="SimSun"/>
          <w:sz w:val="24"/>
        </w:rPr>
        <w:t>，</w:t>
      </w:r>
      <w:r w:rsidRPr="00E814AD">
        <w:rPr>
          <w:rFonts w:ascii="SimSun" w:hAnsi="SimSun"/>
          <w:sz w:val="24"/>
        </w:rPr>
        <w:t>消除潜在问题</w:t>
      </w:r>
      <w:r w:rsidR="00371B5D">
        <w:rPr>
          <w:rFonts w:ascii="SimSun" w:hAnsi="SimSun"/>
          <w:sz w:val="24"/>
        </w:rPr>
        <w:t>，</w:t>
      </w:r>
      <w:r w:rsidRPr="00E814AD">
        <w:rPr>
          <w:rFonts w:ascii="SimSun" w:hAnsi="SimSun"/>
          <w:sz w:val="24"/>
        </w:rPr>
        <w:t>迅速解决并有有效的改进与预防措施。完整且明确记录问题的症结、解决和改善方式</w:t>
      </w:r>
      <w:r w:rsidR="00371B5D">
        <w:rPr>
          <w:rFonts w:ascii="SimSun" w:hAnsi="SimSun"/>
          <w:sz w:val="24"/>
        </w:rPr>
        <w:t>，</w:t>
      </w:r>
      <w:r w:rsidRPr="00E814AD">
        <w:rPr>
          <w:rFonts w:ascii="SimSun" w:hAnsi="SimSun"/>
          <w:sz w:val="24"/>
        </w:rPr>
        <w:t>作为日后的参考依据。</w:t>
      </w:r>
    </w:p>
    <w:p w:rsidR="00822B0E" w:rsidRPr="00E814AD" w:rsidRDefault="00822B0E" w:rsidP="00B36B79">
      <w:pPr>
        <w:widowControl w:val="0"/>
        <w:numPr>
          <w:ilvl w:val="0"/>
          <w:numId w:val="22"/>
        </w:numPr>
        <w:spacing w:after="0" w:line="360" w:lineRule="auto"/>
        <w:jc w:val="both"/>
        <w:rPr>
          <w:rFonts w:ascii="SimSun" w:hAnsi="SimSun"/>
          <w:sz w:val="24"/>
        </w:rPr>
      </w:pPr>
      <w:bookmarkStart w:id="218" w:name="_Toc187835736"/>
      <w:bookmarkStart w:id="219" w:name="_Toc188093186"/>
      <w:bookmarkStart w:id="220" w:name="_Toc191111274"/>
      <w:r w:rsidRPr="00E814AD">
        <w:rPr>
          <w:rFonts w:ascii="SimSun" w:hAnsi="SimSun"/>
          <w:sz w:val="24"/>
        </w:rPr>
        <w:t>紧急事件准备与应变</w:t>
      </w:r>
      <w:bookmarkEnd w:id="218"/>
      <w:bookmarkEnd w:id="219"/>
      <w:bookmarkEnd w:id="220"/>
    </w:p>
    <w:p w:rsidR="00822B0E" w:rsidRPr="00E814AD" w:rsidRDefault="00822B0E" w:rsidP="00CF0DBB">
      <w:pPr>
        <w:spacing w:line="360" w:lineRule="auto"/>
        <w:ind w:firstLineChars="200" w:firstLine="480"/>
        <w:jc w:val="both"/>
        <w:rPr>
          <w:rFonts w:ascii="SimSun" w:hAnsi="SimSun"/>
          <w:sz w:val="24"/>
        </w:rPr>
      </w:pPr>
      <w:bookmarkStart w:id="221" w:name="_Toc187835737"/>
      <w:bookmarkStart w:id="222" w:name="_Toc188093187"/>
      <w:bookmarkStart w:id="223" w:name="_Toc191111275"/>
      <w:r w:rsidRPr="00E814AD">
        <w:rPr>
          <w:rFonts w:ascii="SimSun" w:hAnsi="SimSun"/>
          <w:sz w:val="24"/>
        </w:rPr>
        <w:t>制定意外及紧急状况应变的计划及程序</w:t>
      </w:r>
      <w:r w:rsidR="00371B5D">
        <w:rPr>
          <w:rFonts w:ascii="SimSun" w:hAnsi="SimSun"/>
          <w:sz w:val="24"/>
        </w:rPr>
        <w:t>，</w:t>
      </w:r>
      <w:r w:rsidRPr="00E814AD">
        <w:rPr>
          <w:rFonts w:ascii="SimSun" w:hAnsi="SimSun"/>
          <w:sz w:val="24"/>
        </w:rPr>
        <w:t>以供确认可能发生和因应所发生的此类事件</w:t>
      </w:r>
      <w:r w:rsidR="00371B5D">
        <w:rPr>
          <w:rFonts w:ascii="SimSun" w:hAnsi="SimSun"/>
          <w:sz w:val="24"/>
        </w:rPr>
        <w:t>，</w:t>
      </w:r>
      <w:r w:rsidRPr="00E814AD">
        <w:rPr>
          <w:rFonts w:ascii="SimSun" w:hAnsi="SimSun"/>
          <w:sz w:val="24"/>
        </w:rPr>
        <w:t>并防止或减轻因意外灾害或紧急事件所造成的财物损失和环境冲击</w:t>
      </w:r>
      <w:r w:rsidR="00371B5D">
        <w:rPr>
          <w:rFonts w:ascii="SimSun" w:hAnsi="SimSun"/>
          <w:sz w:val="24"/>
        </w:rPr>
        <w:t>，</w:t>
      </w:r>
      <w:r w:rsidRPr="00E814AD">
        <w:rPr>
          <w:rFonts w:ascii="SimSun" w:hAnsi="SimSun"/>
          <w:sz w:val="24"/>
        </w:rPr>
        <w:t>保护厂内外员工及社</w:t>
      </w:r>
      <w:r w:rsidRPr="00E814AD">
        <w:rPr>
          <w:rFonts w:ascii="SimSun" w:hAnsi="SimSun"/>
          <w:sz w:val="24"/>
        </w:rPr>
        <w:lastRenderedPageBreak/>
        <w:t>区居民的安全</w:t>
      </w:r>
      <w:r w:rsidR="00371B5D">
        <w:rPr>
          <w:rFonts w:ascii="SimSun" w:hAnsi="SimSun"/>
          <w:sz w:val="24"/>
        </w:rPr>
        <w:t>，</w:t>
      </w:r>
      <w:r w:rsidRPr="00E814AD">
        <w:rPr>
          <w:rFonts w:ascii="SimSun" w:hAnsi="SimSun"/>
          <w:sz w:val="24"/>
        </w:rPr>
        <w:t>在意外或紧急状况</w:t>
      </w:r>
      <w:r w:rsidR="00371B5D">
        <w:rPr>
          <w:rFonts w:ascii="SimSun" w:hAnsi="SimSun"/>
          <w:sz w:val="24"/>
        </w:rPr>
        <w:t>发生后，视需要检讨及修正相关的紧急应变再发防止程序。积极推动</w:t>
      </w:r>
      <w:r w:rsidRPr="00E814AD">
        <w:rPr>
          <w:rFonts w:ascii="SimSun" w:hAnsi="SimSun"/>
          <w:sz w:val="24"/>
        </w:rPr>
        <w:t>减废活动</w:t>
      </w:r>
      <w:r w:rsidR="00371B5D">
        <w:rPr>
          <w:rFonts w:ascii="SimSun" w:hAnsi="SimSun"/>
          <w:sz w:val="24"/>
        </w:rPr>
        <w:t>，</w:t>
      </w:r>
      <w:r w:rsidRPr="00E814AD">
        <w:rPr>
          <w:rFonts w:ascii="SimSun" w:hAnsi="SimSun"/>
          <w:sz w:val="24"/>
        </w:rPr>
        <w:t>以达成污染预防的目的。</w:t>
      </w:r>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在线检测</w:t>
      </w:r>
      <w:bookmarkEnd w:id="221"/>
      <w:bookmarkEnd w:id="222"/>
      <w:bookmarkEnd w:id="223"/>
    </w:p>
    <w:p w:rsidR="00822B0E" w:rsidRPr="00E814AD" w:rsidRDefault="00822B0E" w:rsidP="00CF0DBB">
      <w:pPr>
        <w:spacing w:line="360" w:lineRule="auto"/>
        <w:ind w:firstLineChars="200" w:firstLine="480"/>
        <w:jc w:val="both"/>
        <w:rPr>
          <w:rFonts w:ascii="SimSun" w:hAnsi="SimSun"/>
          <w:sz w:val="24"/>
        </w:rPr>
      </w:pPr>
      <w:r w:rsidRPr="00E814AD">
        <w:rPr>
          <w:rFonts w:ascii="SimSun" w:hAnsi="SimSun"/>
          <w:sz w:val="24"/>
        </w:rPr>
        <w:t>凡用于检验测量与试验的设备均须加强管理和维护</w:t>
      </w:r>
      <w:r w:rsidR="00371B5D">
        <w:rPr>
          <w:rFonts w:ascii="SimSun" w:hAnsi="SimSun"/>
          <w:sz w:val="24"/>
        </w:rPr>
        <w:t>，</w:t>
      </w:r>
      <w:r w:rsidRPr="00E814AD">
        <w:rPr>
          <w:rFonts w:ascii="SimSun" w:hAnsi="SimSun"/>
          <w:sz w:val="24"/>
        </w:rPr>
        <w:t>以符合规定及要求。制定并维持维护规范：包含厂牌设备型式</w:t>
      </w:r>
      <w:r w:rsidR="00371B5D">
        <w:rPr>
          <w:rFonts w:ascii="SimSun" w:hAnsi="SimSun"/>
          <w:sz w:val="24"/>
        </w:rPr>
        <w:t>，</w:t>
      </w:r>
      <w:r w:rsidRPr="00E814AD">
        <w:rPr>
          <w:rFonts w:ascii="SimSun" w:hAnsi="SimSun"/>
          <w:sz w:val="24"/>
        </w:rPr>
        <w:t>识别号码、存放地点、查验方法、查验频率</w:t>
      </w:r>
      <w:r w:rsidR="00371B5D">
        <w:rPr>
          <w:rFonts w:ascii="SimSun" w:hAnsi="SimSun"/>
          <w:sz w:val="24"/>
        </w:rPr>
        <w:t>，</w:t>
      </w:r>
      <w:r w:rsidRPr="00E814AD">
        <w:rPr>
          <w:rFonts w:ascii="SimSun" w:hAnsi="SimSun"/>
          <w:sz w:val="24"/>
        </w:rPr>
        <w:t>验收标准与不满意时所采取的措施等</w:t>
      </w:r>
      <w:r w:rsidR="00371B5D">
        <w:rPr>
          <w:rFonts w:ascii="SimSun" w:hAnsi="SimSun"/>
          <w:sz w:val="24"/>
        </w:rPr>
        <w:t>，</w:t>
      </w:r>
      <w:r w:rsidRPr="00E814AD">
        <w:rPr>
          <w:rFonts w:ascii="SimSun" w:hAnsi="SimSun"/>
          <w:sz w:val="24"/>
        </w:rPr>
        <w:t>依规定定期或使用前的鉴定</w:t>
      </w:r>
      <w:r w:rsidR="00371B5D">
        <w:rPr>
          <w:rFonts w:ascii="SimSun" w:hAnsi="SimSun"/>
          <w:sz w:val="24"/>
        </w:rPr>
        <w:t>，</w:t>
      </w:r>
      <w:r w:rsidRPr="00E814AD">
        <w:rPr>
          <w:rFonts w:ascii="SimSun" w:hAnsi="SimSun"/>
          <w:sz w:val="24"/>
        </w:rPr>
        <w:t>校正与调整影响质量的因素的检验、测量及试验设备</w:t>
      </w:r>
      <w:r w:rsidR="00371B5D">
        <w:rPr>
          <w:rFonts w:ascii="SimSun" w:hAnsi="SimSun"/>
          <w:sz w:val="24"/>
        </w:rPr>
        <w:t>，</w:t>
      </w:r>
      <w:r w:rsidRPr="00E814AD">
        <w:rPr>
          <w:rFonts w:ascii="SimSun" w:hAnsi="SimSun"/>
          <w:sz w:val="24"/>
        </w:rPr>
        <w:t>此项作业应与国家认可的标准有关之合格设备相比对</w:t>
      </w:r>
      <w:r w:rsidR="00371B5D">
        <w:rPr>
          <w:rFonts w:ascii="SimSun" w:hAnsi="SimSun"/>
          <w:sz w:val="24"/>
        </w:rPr>
        <w:t>，</w:t>
      </w:r>
      <w:r w:rsidRPr="00E814AD">
        <w:rPr>
          <w:rFonts w:ascii="SimSun" w:hAnsi="SimSun"/>
          <w:sz w:val="24"/>
        </w:rPr>
        <w:t>如无此标准</w:t>
      </w:r>
      <w:r w:rsidR="00371B5D">
        <w:rPr>
          <w:rFonts w:ascii="SimSun" w:hAnsi="SimSun"/>
          <w:sz w:val="24"/>
        </w:rPr>
        <w:t>，</w:t>
      </w:r>
      <w:r w:rsidRPr="00E814AD">
        <w:rPr>
          <w:rFonts w:ascii="SimSun" w:hAnsi="SimSun"/>
          <w:sz w:val="24"/>
        </w:rPr>
        <w:t>则用以校正的根据须有书面纪录记载存查。经发现检验、测量与试验等设备的校正不符规定时</w:t>
      </w:r>
      <w:r w:rsidR="00371B5D">
        <w:rPr>
          <w:rFonts w:ascii="SimSun" w:hAnsi="SimSun"/>
          <w:sz w:val="24"/>
        </w:rPr>
        <w:t>，</w:t>
      </w:r>
      <w:r w:rsidRPr="00E814AD">
        <w:rPr>
          <w:rFonts w:ascii="SimSun" w:hAnsi="SimSun"/>
          <w:sz w:val="24"/>
        </w:rPr>
        <w:t>应对前一次检验</w:t>
      </w:r>
      <w:r w:rsidR="00371B5D">
        <w:rPr>
          <w:rFonts w:ascii="SimSun" w:hAnsi="SimSun"/>
          <w:sz w:val="24"/>
        </w:rPr>
        <w:t>，</w:t>
      </w:r>
      <w:r w:rsidRPr="00E814AD">
        <w:rPr>
          <w:rFonts w:ascii="SimSun" w:hAnsi="SimSun"/>
          <w:sz w:val="24"/>
        </w:rPr>
        <w:t>测试结果</w:t>
      </w:r>
      <w:r w:rsidR="00371B5D">
        <w:rPr>
          <w:rFonts w:ascii="SimSun" w:hAnsi="SimSun"/>
          <w:sz w:val="24"/>
        </w:rPr>
        <w:t>，</w:t>
      </w:r>
      <w:r w:rsidRPr="00E814AD">
        <w:rPr>
          <w:rFonts w:ascii="SimSun" w:hAnsi="SimSun"/>
          <w:sz w:val="24"/>
        </w:rPr>
        <w:t>加以评估处理</w:t>
      </w:r>
      <w:r w:rsidR="00371B5D">
        <w:rPr>
          <w:rFonts w:ascii="SimSun" w:hAnsi="SimSun"/>
          <w:sz w:val="24"/>
        </w:rPr>
        <w:t>，</w:t>
      </w:r>
      <w:r w:rsidRPr="00E814AD">
        <w:rPr>
          <w:rFonts w:ascii="SimSun" w:hAnsi="SimSun"/>
          <w:sz w:val="24"/>
        </w:rPr>
        <w:t>并书面记录。所有经鉴定</w:t>
      </w:r>
      <w:r w:rsidR="00371B5D">
        <w:rPr>
          <w:rFonts w:ascii="SimSun" w:hAnsi="SimSun"/>
          <w:sz w:val="24"/>
        </w:rPr>
        <w:t>，</w:t>
      </w:r>
      <w:r w:rsidRPr="00E814AD">
        <w:rPr>
          <w:rFonts w:ascii="SimSun" w:hAnsi="SimSun"/>
          <w:sz w:val="24"/>
        </w:rPr>
        <w:t>校正与调整过的设备必须有适当的标示及纪录</w:t>
      </w:r>
      <w:r w:rsidR="00371B5D">
        <w:rPr>
          <w:rFonts w:ascii="SimSun" w:hAnsi="SimSun"/>
          <w:sz w:val="24"/>
        </w:rPr>
        <w:t>，</w:t>
      </w:r>
      <w:r w:rsidRPr="00E814AD">
        <w:rPr>
          <w:rFonts w:ascii="SimSun" w:hAnsi="SimSun"/>
          <w:sz w:val="24"/>
        </w:rPr>
        <w:t>以标示其校正状况。实施全厂责任区域划分及巡检制度。</w:t>
      </w:r>
      <w:bookmarkStart w:id="224" w:name="_Toc187835738"/>
      <w:bookmarkStart w:id="225" w:name="_Toc188093188"/>
      <w:bookmarkStart w:id="226" w:name="_Toc191111276"/>
    </w:p>
    <w:bookmarkEnd w:id="224"/>
    <w:bookmarkEnd w:id="225"/>
    <w:bookmarkEnd w:id="226"/>
    <w:p w:rsidR="00822B0E" w:rsidRPr="00E814AD" w:rsidRDefault="00822B0E" w:rsidP="00B36B79">
      <w:pPr>
        <w:widowControl w:val="0"/>
        <w:numPr>
          <w:ilvl w:val="0"/>
          <w:numId w:val="22"/>
        </w:numPr>
        <w:spacing w:after="0" w:line="360" w:lineRule="auto"/>
        <w:jc w:val="both"/>
        <w:rPr>
          <w:rFonts w:ascii="SimSun" w:hAnsi="SimSun"/>
          <w:sz w:val="24"/>
        </w:rPr>
      </w:pPr>
      <w:r>
        <w:rPr>
          <w:rFonts w:ascii="SimSun" w:hAnsi="SimSun"/>
          <w:sz w:val="24"/>
        </w:rPr>
        <w:t>记录</w:t>
      </w:r>
    </w:p>
    <w:p w:rsidR="00822B0E" w:rsidRPr="00E814AD" w:rsidRDefault="00822B0E" w:rsidP="00CF0DBB">
      <w:pPr>
        <w:spacing w:line="360" w:lineRule="auto"/>
        <w:ind w:firstLineChars="200" w:firstLine="480"/>
        <w:jc w:val="both"/>
        <w:rPr>
          <w:rFonts w:ascii="SimSun" w:hAnsi="SimSun"/>
          <w:sz w:val="24"/>
        </w:rPr>
      </w:pPr>
      <w:r w:rsidRPr="00E814AD">
        <w:rPr>
          <w:rFonts w:ascii="SimSun" w:hAnsi="SimSun"/>
          <w:sz w:val="24"/>
        </w:rPr>
        <w:t>各部门的</w:t>
      </w:r>
      <w:r>
        <w:rPr>
          <w:rFonts w:ascii="SimSun" w:hAnsi="SimSun"/>
          <w:sz w:val="24"/>
        </w:rPr>
        <w:t>记录</w:t>
      </w:r>
      <w:r w:rsidR="00371B5D">
        <w:rPr>
          <w:rFonts w:ascii="SimSun" w:hAnsi="SimSun"/>
          <w:sz w:val="24"/>
        </w:rPr>
        <w:t>，</w:t>
      </w:r>
      <w:r w:rsidRPr="00E814AD">
        <w:rPr>
          <w:rFonts w:ascii="SimSun" w:hAnsi="SimSun"/>
          <w:sz w:val="24"/>
        </w:rPr>
        <w:t>维持其鉴定、搜集、索引、取阅、建档、储存、维护与处理。各部门应将各项品质</w:t>
      </w:r>
      <w:r>
        <w:rPr>
          <w:rFonts w:ascii="SimSun" w:hAnsi="SimSun"/>
          <w:sz w:val="24"/>
        </w:rPr>
        <w:t>记录</w:t>
      </w:r>
      <w:r w:rsidRPr="00E814AD">
        <w:rPr>
          <w:rFonts w:ascii="SimSun" w:hAnsi="SimSun"/>
          <w:sz w:val="24"/>
        </w:rPr>
        <w:t>分类管理以防止损坏、变质及遗失</w:t>
      </w:r>
      <w:r w:rsidR="00371B5D">
        <w:rPr>
          <w:rFonts w:ascii="SimSun" w:hAnsi="SimSun"/>
          <w:sz w:val="24"/>
        </w:rPr>
        <w:t>，</w:t>
      </w:r>
      <w:r w:rsidRPr="00E814AD">
        <w:rPr>
          <w:rFonts w:ascii="SimSun" w:hAnsi="SimSun"/>
          <w:sz w:val="24"/>
        </w:rPr>
        <w:t>并可追溯到相关运作的活动或服务。各项品质</w:t>
      </w:r>
      <w:r>
        <w:rPr>
          <w:rFonts w:ascii="SimSun" w:hAnsi="SimSun"/>
          <w:sz w:val="24"/>
        </w:rPr>
        <w:t>记录</w:t>
      </w:r>
      <w:r w:rsidRPr="00E814AD">
        <w:rPr>
          <w:rFonts w:ascii="SimSun" w:hAnsi="SimSun"/>
          <w:sz w:val="24"/>
        </w:rPr>
        <w:t xml:space="preserve">应依相关保存年限办理。 </w:t>
      </w:r>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 xml:space="preserve">公司管理的规章制度 </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根据投标方</w:t>
      </w:r>
      <w:r w:rsidRPr="00E814AD">
        <w:rPr>
          <w:rFonts w:ascii="SimSun" w:hAnsi="SimSun" w:hint="eastAsia"/>
          <w:sz w:val="24"/>
        </w:rPr>
        <w:t>相关</w:t>
      </w:r>
      <w:r w:rsidRPr="00E814AD">
        <w:rPr>
          <w:rFonts w:ascii="SimSun" w:hAnsi="SimSun"/>
          <w:sz w:val="24"/>
        </w:rPr>
        <w:t>项目的管理经验</w:t>
      </w:r>
      <w:r w:rsidR="00371B5D">
        <w:rPr>
          <w:rFonts w:ascii="SimSun" w:hAnsi="SimSun"/>
          <w:sz w:val="24"/>
        </w:rPr>
        <w:t>，</w:t>
      </w:r>
      <w:r w:rsidRPr="00E814AD">
        <w:rPr>
          <w:rFonts w:ascii="SimSun" w:hAnsi="SimSun" w:hint="eastAsia"/>
          <w:sz w:val="24"/>
        </w:rPr>
        <w:t>许昌</w:t>
      </w:r>
      <w:r w:rsidRPr="00E814AD">
        <w:rPr>
          <w:rFonts w:ascii="SimSun" w:hAnsi="SimSun"/>
          <w:sz w:val="24"/>
        </w:rPr>
        <w:t>项目公司将制定一套完整的运行规程</w:t>
      </w:r>
      <w:r w:rsidR="00371B5D">
        <w:rPr>
          <w:rFonts w:ascii="SimSun" w:hAnsi="SimSun"/>
          <w:sz w:val="24"/>
        </w:rPr>
        <w:t>，</w:t>
      </w:r>
      <w:r w:rsidRPr="00E814AD">
        <w:rPr>
          <w:rFonts w:ascii="SimSun" w:hAnsi="SimSun"/>
          <w:sz w:val="24"/>
        </w:rPr>
        <w:t>并由管理层、运行人员严格执行。</w:t>
      </w:r>
    </w:p>
    <w:p w:rsidR="00822B0E" w:rsidRPr="00E814AD" w:rsidRDefault="00822B0E" w:rsidP="00B36B79">
      <w:pPr>
        <w:widowControl w:val="0"/>
        <w:numPr>
          <w:ilvl w:val="0"/>
          <w:numId w:val="22"/>
        </w:numPr>
        <w:spacing w:after="0" w:line="360" w:lineRule="auto"/>
        <w:jc w:val="both"/>
        <w:rPr>
          <w:rFonts w:ascii="SimSun" w:hAnsi="SimSun"/>
          <w:sz w:val="24"/>
        </w:rPr>
      </w:pPr>
      <w:r w:rsidRPr="00E814AD">
        <w:rPr>
          <w:rFonts w:ascii="SimSun" w:hAnsi="SimSun"/>
          <w:sz w:val="24"/>
        </w:rPr>
        <w:t>计算机化</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处理厂所收集的数据资料都有局部性</w:t>
      </w:r>
      <w:r w:rsidR="00371B5D">
        <w:rPr>
          <w:rFonts w:ascii="SimSun" w:hAnsi="SimSun"/>
          <w:sz w:val="24"/>
        </w:rPr>
        <w:t>，</w:t>
      </w:r>
      <w:r w:rsidRPr="00E814AD">
        <w:rPr>
          <w:rFonts w:ascii="SimSun" w:hAnsi="SimSun"/>
          <w:sz w:val="24"/>
        </w:rPr>
        <w:t>实行计算机化可使公司的数据信息能快速传达</w:t>
      </w:r>
      <w:r w:rsidR="00371B5D">
        <w:rPr>
          <w:rFonts w:ascii="SimSun" w:hAnsi="SimSun"/>
          <w:sz w:val="24"/>
        </w:rPr>
        <w:t>，</w:t>
      </w:r>
      <w:r w:rsidRPr="00E814AD">
        <w:rPr>
          <w:rFonts w:ascii="SimSun" w:hAnsi="SimSun"/>
          <w:sz w:val="24"/>
        </w:rPr>
        <w:t>对决策、资源分配、监督效率、分析等等都有很大的帮助。所需要计算机化的包括：</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合同管理</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备品备件管理</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处理厂运作管理</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生产指导管理</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日常运作报告</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lastRenderedPageBreak/>
        <w:t>排放指标监督</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效率分析</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处理厂维护管理</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维修安全协调管理系统</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设备维修需求</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设备性能监督</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工资计算</w:t>
      </w:r>
    </w:p>
    <w:p w:rsidR="00822B0E" w:rsidRPr="00E814AD" w:rsidRDefault="00822B0E" w:rsidP="00B36B79">
      <w:pPr>
        <w:widowControl w:val="0"/>
        <w:numPr>
          <w:ilvl w:val="0"/>
          <w:numId w:val="8"/>
        </w:numPr>
        <w:tabs>
          <w:tab w:val="left" w:pos="1050"/>
        </w:tabs>
        <w:spacing w:after="0" w:line="360" w:lineRule="auto"/>
        <w:jc w:val="both"/>
        <w:rPr>
          <w:rFonts w:ascii="SimSun" w:hAnsi="SimSun"/>
          <w:sz w:val="24"/>
        </w:rPr>
      </w:pPr>
      <w:r w:rsidRPr="00E814AD">
        <w:rPr>
          <w:rFonts w:ascii="SimSun" w:hAnsi="SimSun"/>
          <w:sz w:val="24"/>
        </w:rPr>
        <w:t>采购系统</w:t>
      </w:r>
    </w:p>
    <w:p w:rsidR="00551654" w:rsidRDefault="00822B0E" w:rsidP="00B36B79">
      <w:pPr>
        <w:widowControl w:val="0"/>
        <w:numPr>
          <w:ilvl w:val="0"/>
          <w:numId w:val="8"/>
        </w:numPr>
        <w:tabs>
          <w:tab w:val="left" w:pos="1050"/>
        </w:tabs>
        <w:spacing w:after="0" w:line="360" w:lineRule="auto"/>
        <w:jc w:val="both"/>
        <w:rPr>
          <w:rFonts w:ascii="SimSun" w:hAnsi="SimSun"/>
          <w:sz w:val="24"/>
        </w:rPr>
      </w:pPr>
      <w:r w:rsidRPr="00551654">
        <w:rPr>
          <w:rFonts w:ascii="SimSun" w:hAnsi="SimSun"/>
          <w:sz w:val="24"/>
        </w:rPr>
        <w:t>其它</w:t>
      </w:r>
    </w:p>
    <w:p w:rsidR="00513D6D" w:rsidRPr="008D75D6" w:rsidRDefault="00513D6D" w:rsidP="00513D6D">
      <w:pPr>
        <w:pStyle w:val="BodyTextIndent"/>
        <w:spacing w:line="360" w:lineRule="auto"/>
        <w:ind w:firstLine="0"/>
        <w:jc w:val="left"/>
        <w:outlineLvl w:val="2"/>
        <w:rPr>
          <w:b/>
          <w:sz w:val="24"/>
        </w:rPr>
      </w:pPr>
      <w:r>
        <w:rPr>
          <w:rFonts w:hint="eastAsia"/>
          <w:b/>
          <w:sz w:val="24"/>
        </w:rPr>
        <w:t>4</w:t>
      </w:r>
      <w:r>
        <w:rPr>
          <w:b/>
          <w:sz w:val="24"/>
        </w:rPr>
        <w:t>.2</w:t>
      </w:r>
      <w:r w:rsidRPr="008D75D6">
        <w:rPr>
          <w:b/>
          <w:sz w:val="24"/>
        </w:rPr>
        <w:t>运营人员管理计划</w:t>
      </w:r>
    </w:p>
    <w:p w:rsidR="00513D6D" w:rsidRDefault="00513D6D" w:rsidP="00513D6D">
      <w:pPr>
        <w:widowControl w:val="0"/>
        <w:tabs>
          <w:tab w:val="left" w:pos="840"/>
        </w:tabs>
        <w:spacing w:after="0" w:line="360" w:lineRule="auto"/>
        <w:jc w:val="both"/>
        <w:rPr>
          <w:sz w:val="24"/>
        </w:rPr>
      </w:pPr>
      <w:r>
        <w:rPr>
          <w:rFonts w:hint="eastAsia"/>
          <w:sz w:val="24"/>
        </w:rPr>
        <w:t xml:space="preserve"> </w:t>
      </w:r>
      <w:r>
        <w:rPr>
          <w:sz w:val="24"/>
        </w:rPr>
        <w:t xml:space="preserve">       </w:t>
      </w:r>
      <w:r w:rsidRPr="008D75D6">
        <w:rPr>
          <w:sz w:val="24"/>
        </w:rPr>
        <w:t>为确保员工为高技能、高素质的综合型人才，项目公司的人员聘用将根据岗位设置并以所制定的岗位职责为依据实行招聘制度，招聘的方式主要为学校招聘和社会招聘，学校招聘主要通过参加应届毕业生洽谈会、在学校举办招聘讲座、发布招聘张贴、网上招聘等四种形式；社会招聘主要通过参加人才交流会、刊登招聘广告、网上招聘等三种形式，对受聘者采用合同制形式，与项目公司总经理签订劳动合同。</w:t>
      </w:r>
    </w:p>
    <w:p w:rsidR="00513D6D" w:rsidRPr="008D75D6" w:rsidRDefault="00513D6D" w:rsidP="00513D6D">
      <w:pPr>
        <w:widowControl w:val="0"/>
        <w:tabs>
          <w:tab w:val="left" w:pos="840"/>
        </w:tabs>
        <w:spacing w:after="0" w:line="360" w:lineRule="auto"/>
        <w:jc w:val="both"/>
        <w:rPr>
          <w:sz w:val="24"/>
        </w:rPr>
      </w:pPr>
      <w:r>
        <w:rPr>
          <w:sz w:val="24"/>
        </w:rPr>
        <w:t xml:space="preserve">        </w:t>
      </w:r>
      <w:r w:rsidRPr="008D75D6">
        <w:rPr>
          <w:sz w:val="24"/>
        </w:rPr>
        <w:t>项目公司设四个部门：生产运行部、生产技术部、财务部和综合管理部。实行总经理负责制，采用国外先进的垃圾公司的管理方法。各部门、各岗位、各工种的岗位责任明确。员工录用后依照公司培训管理制度，进行入职培训、岗位培训以及相关资格培训，并鼓励参加相关的国内、国外培训。根据不同专业、岗位需要定期</w:t>
      </w:r>
      <w:r>
        <w:rPr>
          <w:sz w:val="24"/>
        </w:rPr>
        <w:t>组织员工取得各种专业证书，如高、低压电工上岗证</w:t>
      </w:r>
      <w:r w:rsidRPr="008D75D6">
        <w:rPr>
          <w:sz w:val="24"/>
        </w:rPr>
        <w:t>等上岗资格证书。为调动员工学习、进取的积极性，大力鼓励员工通过学习、实践考取各种资格证书。</w:t>
      </w:r>
    </w:p>
    <w:p w:rsidR="00513D6D" w:rsidRPr="008D75D6" w:rsidRDefault="00513D6D" w:rsidP="00B36B79">
      <w:pPr>
        <w:widowControl w:val="0"/>
        <w:numPr>
          <w:ilvl w:val="0"/>
          <w:numId w:val="54"/>
        </w:numPr>
        <w:tabs>
          <w:tab w:val="left" w:pos="840"/>
        </w:tabs>
        <w:spacing w:after="0" w:line="360" w:lineRule="auto"/>
        <w:jc w:val="both"/>
        <w:rPr>
          <w:sz w:val="24"/>
        </w:rPr>
      </w:pPr>
      <w:r w:rsidRPr="008D75D6">
        <w:rPr>
          <w:sz w:val="24"/>
        </w:rPr>
        <w:t>考核制度</w:t>
      </w:r>
    </w:p>
    <w:p w:rsidR="00513D6D" w:rsidRPr="008D75D6" w:rsidRDefault="00513D6D" w:rsidP="00513D6D">
      <w:pPr>
        <w:spacing w:line="360" w:lineRule="auto"/>
        <w:ind w:firstLineChars="218" w:firstLine="523"/>
        <w:rPr>
          <w:sz w:val="24"/>
        </w:rPr>
      </w:pPr>
      <w:r w:rsidRPr="008D75D6">
        <w:rPr>
          <w:sz w:val="24"/>
        </w:rPr>
        <w:t>每年两次人员考核，</w:t>
      </w:r>
      <w:r w:rsidRPr="008D75D6">
        <w:rPr>
          <w:sz w:val="24"/>
        </w:rPr>
        <w:t>6</w:t>
      </w:r>
      <w:r w:rsidRPr="008D75D6">
        <w:rPr>
          <w:sz w:val="24"/>
        </w:rPr>
        <w:t>月、</w:t>
      </w:r>
      <w:r w:rsidRPr="008D75D6">
        <w:rPr>
          <w:sz w:val="24"/>
        </w:rPr>
        <w:t>12</w:t>
      </w:r>
      <w:r w:rsidRPr="008D75D6">
        <w:rPr>
          <w:sz w:val="24"/>
        </w:rPr>
        <w:t>月各进行一次。人员考核结果与年终奖发放相挂钩。考核制度如下：</w:t>
      </w:r>
    </w:p>
    <w:p w:rsidR="00513D6D" w:rsidRPr="008D75D6" w:rsidRDefault="00513D6D" w:rsidP="00B36B79">
      <w:pPr>
        <w:widowControl w:val="0"/>
        <w:numPr>
          <w:ilvl w:val="0"/>
          <w:numId w:val="53"/>
        </w:numPr>
        <w:tabs>
          <w:tab w:val="left" w:pos="945"/>
        </w:tabs>
        <w:snapToGrid w:val="0"/>
        <w:spacing w:after="0" w:line="360" w:lineRule="auto"/>
        <w:jc w:val="both"/>
        <w:rPr>
          <w:sz w:val="24"/>
        </w:rPr>
      </w:pPr>
      <w:r w:rsidRPr="008D75D6">
        <w:rPr>
          <w:sz w:val="24"/>
        </w:rPr>
        <w:t>考核对象：全体在岗员工。</w:t>
      </w:r>
    </w:p>
    <w:p w:rsidR="00513D6D" w:rsidRPr="008D75D6" w:rsidRDefault="00513D6D" w:rsidP="00B36B79">
      <w:pPr>
        <w:widowControl w:val="0"/>
        <w:numPr>
          <w:ilvl w:val="0"/>
          <w:numId w:val="53"/>
        </w:numPr>
        <w:tabs>
          <w:tab w:val="left" w:pos="945"/>
        </w:tabs>
        <w:snapToGrid w:val="0"/>
        <w:spacing w:after="0" w:line="360" w:lineRule="auto"/>
        <w:jc w:val="both"/>
        <w:rPr>
          <w:sz w:val="24"/>
        </w:rPr>
      </w:pPr>
      <w:r w:rsidRPr="008D75D6">
        <w:rPr>
          <w:sz w:val="24"/>
        </w:rPr>
        <w:t>考核期：每半年一次，一年二次。</w:t>
      </w:r>
    </w:p>
    <w:p w:rsidR="00513D6D" w:rsidRPr="008D75D6" w:rsidRDefault="00513D6D" w:rsidP="00B36B79">
      <w:pPr>
        <w:widowControl w:val="0"/>
        <w:numPr>
          <w:ilvl w:val="0"/>
          <w:numId w:val="53"/>
        </w:numPr>
        <w:tabs>
          <w:tab w:val="left" w:pos="945"/>
        </w:tabs>
        <w:snapToGrid w:val="0"/>
        <w:spacing w:after="0" w:line="360" w:lineRule="auto"/>
        <w:jc w:val="both"/>
        <w:rPr>
          <w:sz w:val="24"/>
        </w:rPr>
      </w:pPr>
      <w:r w:rsidRPr="008D75D6">
        <w:rPr>
          <w:sz w:val="24"/>
        </w:rPr>
        <w:t>考核原则：</w:t>
      </w:r>
      <w:r w:rsidRPr="008D75D6">
        <w:rPr>
          <w:sz w:val="24"/>
        </w:rPr>
        <w:t>“</w:t>
      </w:r>
      <w:r w:rsidRPr="008D75D6">
        <w:rPr>
          <w:sz w:val="24"/>
        </w:rPr>
        <w:t>公平，公正</w:t>
      </w:r>
      <w:r w:rsidRPr="008D75D6">
        <w:rPr>
          <w:sz w:val="24"/>
        </w:rPr>
        <w:t>”</w:t>
      </w:r>
      <w:r w:rsidRPr="008D75D6">
        <w:rPr>
          <w:sz w:val="24"/>
        </w:rPr>
        <w:t>原则；一级考核一级的原则；考核与考评结合的原则。</w:t>
      </w:r>
    </w:p>
    <w:p w:rsidR="00513D6D" w:rsidRPr="008D75D6" w:rsidRDefault="00513D6D" w:rsidP="00B36B79">
      <w:pPr>
        <w:widowControl w:val="0"/>
        <w:numPr>
          <w:ilvl w:val="0"/>
          <w:numId w:val="54"/>
        </w:numPr>
        <w:tabs>
          <w:tab w:val="left" w:pos="840"/>
        </w:tabs>
        <w:spacing w:after="0" w:line="360" w:lineRule="auto"/>
        <w:jc w:val="both"/>
        <w:rPr>
          <w:sz w:val="24"/>
        </w:rPr>
      </w:pPr>
      <w:r w:rsidRPr="008D75D6">
        <w:rPr>
          <w:sz w:val="24"/>
        </w:rPr>
        <w:lastRenderedPageBreak/>
        <w:t>考核主要内容：</w:t>
      </w:r>
    </w:p>
    <w:p w:rsidR="00513D6D" w:rsidRPr="008D75D6" w:rsidRDefault="00513D6D" w:rsidP="00513D6D">
      <w:pPr>
        <w:tabs>
          <w:tab w:val="num" w:pos="1380"/>
        </w:tabs>
        <w:snapToGrid w:val="0"/>
        <w:spacing w:line="360" w:lineRule="auto"/>
        <w:ind w:firstLine="504"/>
        <w:rPr>
          <w:sz w:val="24"/>
        </w:rPr>
      </w:pPr>
      <w:r w:rsidRPr="008D75D6">
        <w:rPr>
          <w:sz w:val="24"/>
        </w:rPr>
        <w:t>考核主要内容分工作业绩、工作能力、工作态度三大部分。按不同的考核对象，其考核内容的侧重点也有所不同，具体分二类：</w:t>
      </w:r>
    </w:p>
    <w:p w:rsidR="00513D6D" w:rsidRPr="008D75D6" w:rsidRDefault="00513D6D" w:rsidP="00513D6D">
      <w:pPr>
        <w:snapToGrid w:val="0"/>
        <w:spacing w:line="360" w:lineRule="auto"/>
        <w:ind w:firstLine="504"/>
        <w:rPr>
          <w:sz w:val="24"/>
        </w:rPr>
      </w:pPr>
      <w:r w:rsidRPr="008D75D6">
        <w:rPr>
          <w:sz w:val="24"/>
        </w:rPr>
        <w:t>第一类：管理人员，主要考核侧重点为任务的完成情况、协调能力和指导能力。</w:t>
      </w:r>
    </w:p>
    <w:p w:rsidR="00513D6D" w:rsidRPr="008D75D6" w:rsidRDefault="00513D6D" w:rsidP="00513D6D">
      <w:pPr>
        <w:snapToGrid w:val="0"/>
        <w:spacing w:line="360" w:lineRule="auto"/>
        <w:ind w:firstLine="504"/>
        <w:rPr>
          <w:sz w:val="24"/>
        </w:rPr>
      </w:pPr>
      <w:r w:rsidRPr="008D75D6">
        <w:rPr>
          <w:sz w:val="24"/>
        </w:rPr>
        <w:t>第二类：生产人员，主要考核侧重点为岗位技能和工作态度。</w:t>
      </w:r>
    </w:p>
    <w:p w:rsidR="00513D6D" w:rsidRPr="008D75D6" w:rsidRDefault="00513D6D" w:rsidP="00513D6D">
      <w:pPr>
        <w:tabs>
          <w:tab w:val="num" w:pos="1380"/>
        </w:tabs>
        <w:snapToGrid w:val="0"/>
        <w:spacing w:line="360" w:lineRule="auto"/>
        <w:ind w:firstLine="504"/>
        <w:rPr>
          <w:sz w:val="24"/>
        </w:rPr>
      </w:pPr>
      <w:r w:rsidRPr="008D75D6">
        <w:rPr>
          <w:sz w:val="24"/>
        </w:rPr>
        <w:t>考核评价：执考人应将对被考人的综合评价填进综合评价栏内，综合评价必须包括三个方面的内容：肯定员工的优点和成绩、指出员工不足，对员工的期望或需要的进一步培训。对考核结果为</w:t>
      </w:r>
      <w:r w:rsidRPr="008D75D6">
        <w:rPr>
          <w:sz w:val="24"/>
        </w:rPr>
        <w:t>A</w:t>
      </w:r>
      <w:r w:rsidRPr="008D75D6">
        <w:rPr>
          <w:sz w:val="24"/>
        </w:rPr>
        <w:t>或</w:t>
      </w:r>
      <w:r w:rsidRPr="008D75D6">
        <w:rPr>
          <w:sz w:val="24"/>
        </w:rPr>
        <w:t>E</w:t>
      </w:r>
      <w:r w:rsidRPr="008D75D6">
        <w:rPr>
          <w:sz w:val="24"/>
        </w:rPr>
        <w:t>的员工请执考人附具体书面说明。</w:t>
      </w:r>
    </w:p>
    <w:p w:rsidR="00513D6D" w:rsidRPr="008D75D6" w:rsidRDefault="00513D6D" w:rsidP="00513D6D">
      <w:pPr>
        <w:tabs>
          <w:tab w:val="num" w:pos="1380"/>
        </w:tabs>
        <w:snapToGrid w:val="0"/>
        <w:spacing w:line="360" w:lineRule="auto"/>
        <w:ind w:firstLine="504"/>
        <w:rPr>
          <w:sz w:val="24"/>
        </w:rPr>
      </w:pPr>
      <w:r w:rsidRPr="008D75D6">
        <w:rPr>
          <w:sz w:val="24"/>
        </w:rPr>
        <w:t>考评修正：当执考人的上级主管认为执考人对被考人的考评过宽，过严或不公正时，可以对执考人的考核结果进行修正。</w:t>
      </w:r>
    </w:p>
    <w:p w:rsidR="00513D6D" w:rsidRDefault="00513D6D" w:rsidP="00513D6D">
      <w:pPr>
        <w:tabs>
          <w:tab w:val="num" w:pos="1380"/>
        </w:tabs>
        <w:snapToGrid w:val="0"/>
        <w:spacing w:line="360" w:lineRule="auto"/>
        <w:ind w:firstLine="504"/>
        <w:rPr>
          <w:sz w:val="24"/>
        </w:rPr>
      </w:pPr>
      <w:r w:rsidRPr="008D75D6">
        <w:rPr>
          <w:sz w:val="24"/>
        </w:rPr>
        <w:t>考核结果反馈：考核结果由执考人向被考人以谈话方式反馈，被考人对考评结果可以提出异议，并向上级反映。</w:t>
      </w:r>
    </w:p>
    <w:p w:rsidR="00513D6D" w:rsidRPr="008D75D6" w:rsidRDefault="00513D6D" w:rsidP="00513D6D">
      <w:pPr>
        <w:tabs>
          <w:tab w:val="num" w:pos="1380"/>
        </w:tabs>
        <w:snapToGrid w:val="0"/>
        <w:spacing w:line="360" w:lineRule="auto"/>
        <w:ind w:firstLine="504"/>
        <w:rPr>
          <w:sz w:val="24"/>
        </w:rPr>
      </w:pPr>
      <w:r w:rsidRPr="008D75D6">
        <w:rPr>
          <w:sz w:val="24"/>
        </w:rPr>
        <w:t>考核结果运用：考核结果作为岗位调整的重要依据，考核结果为</w:t>
      </w:r>
      <w:r w:rsidRPr="008D75D6">
        <w:rPr>
          <w:sz w:val="24"/>
        </w:rPr>
        <w:t>D</w:t>
      </w:r>
      <w:r w:rsidRPr="008D75D6">
        <w:rPr>
          <w:sz w:val="24"/>
        </w:rPr>
        <w:t>和</w:t>
      </w:r>
      <w:r w:rsidRPr="008D75D6">
        <w:rPr>
          <w:sz w:val="24"/>
        </w:rPr>
        <w:t>E</w:t>
      </w:r>
      <w:r w:rsidRPr="008D75D6">
        <w:rPr>
          <w:sz w:val="24"/>
        </w:rPr>
        <w:t>者将做岗位调整或培训，若岗位调整或培训后考核仍不合格的，解除劳动合同；考核结果将作为合同到期人员劳动合同续签及合同期限的重要依据；考核结果将作为发放年终奖励的重要依据，考核结果将按比例平衡。</w:t>
      </w:r>
    </w:p>
    <w:p w:rsidR="00513D6D" w:rsidRPr="008D75D6" w:rsidRDefault="00513D6D" w:rsidP="00513D6D">
      <w:pPr>
        <w:snapToGrid w:val="0"/>
        <w:spacing w:line="360" w:lineRule="auto"/>
        <w:jc w:val="center"/>
        <w:rPr>
          <w:sz w:val="24"/>
        </w:rPr>
      </w:pPr>
      <w:r w:rsidRPr="008D75D6">
        <w:rPr>
          <w:sz w:val="24"/>
        </w:rPr>
        <w:t>考核结果等级及奖励系数表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620"/>
        <w:gridCol w:w="1620"/>
        <w:gridCol w:w="4140"/>
      </w:tblGrid>
      <w:tr w:rsidR="00513D6D" w:rsidRPr="008D75D6" w:rsidTr="00A46A72">
        <w:trPr>
          <w:jc w:val="center"/>
        </w:trPr>
        <w:tc>
          <w:tcPr>
            <w:tcW w:w="1620" w:type="dxa"/>
            <w:vAlign w:val="center"/>
          </w:tcPr>
          <w:p w:rsidR="00513D6D" w:rsidRPr="008D75D6" w:rsidRDefault="00513D6D" w:rsidP="00A46A72">
            <w:pPr>
              <w:spacing w:line="360" w:lineRule="auto"/>
              <w:jc w:val="center"/>
              <w:rPr>
                <w:sz w:val="24"/>
              </w:rPr>
            </w:pPr>
            <w:r w:rsidRPr="008D75D6">
              <w:rPr>
                <w:sz w:val="24"/>
              </w:rPr>
              <w:t>考核结果</w:t>
            </w:r>
          </w:p>
        </w:tc>
        <w:tc>
          <w:tcPr>
            <w:tcW w:w="1620" w:type="dxa"/>
            <w:vAlign w:val="center"/>
          </w:tcPr>
          <w:p w:rsidR="00513D6D" w:rsidRPr="008D75D6" w:rsidRDefault="00513D6D" w:rsidP="00A46A72">
            <w:pPr>
              <w:spacing w:line="360" w:lineRule="auto"/>
              <w:jc w:val="center"/>
              <w:rPr>
                <w:sz w:val="24"/>
              </w:rPr>
            </w:pPr>
            <w:r w:rsidRPr="008D75D6">
              <w:rPr>
                <w:sz w:val="24"/>
              </w:rPr>
              <w:t>比例</w:t>
            </w:r>
          </w:p>
        </w:tc>
        <w:tc>
          <w:tcPr>
            <w:tcW w:w="4140" w:type="dxa"/>
            <w:vAlign w:val="center"/>
          </w:tcPr>
          <w:p w:rsidR="00513D6D" w:rsidRPr="008D75D6" w:rsidRDefault="00513D6D" w:rsidP="00A46A72">
            <w:pPr>
              <w:spacing w:line="360" w:lineRule="auto"/>
              <w:jc w:val="center"/>
              <w:rPr>
                <w:sz w:val="24"/>
              </w:rPr>
            </w:pPr>
            <w:r w:rsidRPr="008D75D6">
              <w:rPr>
                <w:sz w:val="24"/>
              </w:rPr>
              <w:t>年终奖励的系数</w:t>
            </w:r>
          </w:p>
        </w:tc>
      </w:tr>
      <w:tr w:rsidR="00513D6D" w:rsidRPr="008D75D6" w:rsidTr="00A46A72">
        <w:trPr>
          <w:jc w:val="center"/>
        </w:trPr>
        <w:tc>
          <w:tcPr>
            <w:tcW w:w="1620" w:type="dxa"/>
            <w:vAlign w:val="center"/>
          </w:tcPr>
          <w:p w:rsidR="00513D6D" w:rsidRPr="008D75D6" w:rsidRDefault="00513D6D" w:rsidP="00A46A72">
            <w:pPr>
              <w:spacing w:line="360" w:lineRule="auto"/>
              <w:jc w:val="center"/>
              <w:rPr>
                <w:sz w:val="24"/>
              </w:rPr>
            </w:pPr>
            <w:r w:rsidRPr="008D75D6">
              <w:rPr>
                <w:sz w:val="24"/>
              </w:rPr>
              <w:t>A</w:t>
            </w:r>
            <w:r w:rsidRPr="008D75D6">
              <w:rPr>
                <w:sz w:val="24"/>
              </w:rPr>
              <w:t>级</w:t>
            </w:r>
          </w:p>
        </w:tc>
        <w:tc>
          <w:tcPr>
            <w:tcW w:w="1620" w:type="dxa"/>
            <w:vAlign w:val="center"/>
          </w:tcPr>
          <w:p w:rsidR="00513D6D" w:rsidRPr="008D75D6" w:rsidRDefault="00513D6D" w:rsidP="00A46A72">
            <w:pPr>
              <w:spacing w:line="360" w:lineRule="auto"/>
              <w:jc w:val="center"/>
              <w:rPr>
                <w:sz w:val="24"/>
              </w:rPr>
            </w:pPr>
            <w:r w:rsidRPr="008D75D6">
              <w:rPr>
                <w:sz w:val="24"/>
              </w:rPr>
              <w:t>5%</w:t>
            </w:r>
          </w:p>
        </w:tc>
        <w:tc>
          <w:tcPr>
            <w:tcW w:w="4140" w:type="dxa"/>
            <w:vAlign w:val="center"/>
          </w:tcPr>
          <w:p w:rsidR="00513D6D" w:rsidRPr="008D75D6" w:rsidRDefault="00513D6D" w:rsidP="00A46A72">
            <w:pPr>
              <w:spacing w:line="360" w:lineRule="auto"/>
              <w:jc w:val="center"/>
              <w:rPr>
                <w:sz w:val="24"/>
              </w:rPr>
            </w:pPr>
            <w:r w:rsidRPr="008D75D6">
              <w:rPr>
                <w:sz w:val="24"/>
              </w:rPr>
              <w:t>年终奖</w:t>
            </w:r>
            <w:r w:rsidRPr="008D75D6">
              <w:rPr>
                <w:sz w:val="24"/>
              </w:rPr>
              <w:t>*1.5</w:t>
            </w:r>
          </w:p>
        </w:tc>
      </w:tr>
      <w:tr w:rsidR="00513D6D" w:rsidRPr="008D75D6" w:rsidTr="00A46A72">
        <w:trPr>
          <w:jc w:val="center"/>
        </w:trPr>
        <w:tc>
          <w:tcPr>
            <w:tcW w:w="1620" w:type="dxa"/>
            <w:vAlign w:val="center"/>
          </w:tcPr>
          <w:p w:rsidR="00513D6D" w:rsidRPr="008D75D6" w:rsidRDefault="00513D6D" w:rsidP="00A46A72">
            <w:pPr>
              <w:spacing w:line="360" w:lineRule="auto"/>
              <w:jc w:val="center"/>
              <w:rPr>
                <w:sz w:val="24"/>
              </w:rPr>
            </w:pPr>
            <w:r w:rsidRPr="008D75D6">
              <w:rPr>
                <w:sz w:val="24"/>
              </w:rPr>
              <w:t>B</w:t>
            </w:r>
            <w:r w:rsidRPr="008D75D6">
              <w:rPr>
                <w:sz w:val="24"/>
              </w:rPr>
              <w:t>级</w:t>
            </w:r>
          </w:p>
        </w:tc>
        <w:tc>
          <w:tcPr>
            <w:tcW w:w="1620" w:type="dxa"/>
            <w:vAlign w:val="center"/>
          </w:tcPr>
          <w:p w:rsidR="00513D6D" w:rsidRPr="008D75D6" w:rsidRDefault="00513D6D" w:rsidP="00A46A72">
            <w:pPr>
              <w:spacing w:line="360" w:lineRule="auto"/>
              <w:jc w:val="center"/>
              <w:rPr>
                <w:sz w:val="24"/>
              </w:rPr>
            </w:pPr>
            <w:r w:rsidRPr="008D75D6">
              <w:rPr>
                <w:sz w:val="24"/>
              </w:rPr>
              <w:t>25%</w:t>
            </w:r>
          </w:p>
        </w:tc>
        <w:tc>
          <w:tcPr>
            <w:tcW w:w="4140" w:type="dxa"/>
            <w:vAlign w:val="center"/>
          </w:tcPr>
          <w:p w:rsidR="00513D6D" w:rsidRPr="008D75D6" w:rsidRDefault="00513D6D" w:rsidP="00A46A72">
            <w:pPr>
              <w:spacing w:line="360" w:lineRule="auto"/>
              <w:jc w:val="center"/>
              <w:rPr>
                <w:sz w:val="24"/>
              </w:rPr>
            </w:pPr>
            <w:r w:rsidRPr="008D75D6">
              <w:rPr>
                <w:sz w:val="24"/>
              </w:rPr>
              <w:t>年终奖</w:t>
            </w:r>
            <w:r w:rsidRPr="008D75D6">
              <w:rPr>
                <w:sz w:val="24"/>
              </w:rPr>
              <w:t>*1.2</w:t>
            </w:r>
          </w:p>
        </w:tc>
      </w:tr>
      <w:tr w:rsidR="00513D6D" w:rsidRPr="008D75D6" w:rsidTr="00A46A72">
        <w:trPr>
          <w:jc w:val="center"/>
        </w:trPr>
        <w:tc>
          <w:tcPr>
            <w:tcW w:w="1620" w:type="dxa"/>
            <w:vAlign w:val="center"/>
          </w:tcPr>
          <w:p w:rsidR="00513D6D" w:rsidRPr="008D75D6" w:rsidRDefault="00513D6D" w:rsidP="00A46A72">
            <w:pPr>
              <w:spacing w:line="360" w:lineRule="auto"/>
              <w:jc w:val="center"/>
              <w:rPr>
                <w:sz w:val="24"/>
              </w:rPr>
            </w:pPr>
            <w:r w:rsidRPr="008D75D6">
              <w:rPr>
                <w:sz w:val="24"/>
              </w:rPr>
              <w:t>C</w:t>
            </w:r>
            <w:r w:rsidRPr="008D75D6">
              <w:rPr>
                <w:sz w:val="24"/>
              </w:rPr>
              <w:t>级</w:t>
            </w:r>
          </w:p>
        </w:tc>
        <w:tc>
          <w:tcPr>
            <w:tcW w:w="1620" w:type="dxa"/>
            <w:vAlign w:val="center"/>
          </w:tcPr>
          <w:p w:rsidR="00513D6D" w:rsidRPr="008D75D6" w:rsidRDefault="00513D6D" w:rsidP="00A46A72">
            <w:pPr>
              <w:spacing w:line="360" w:lineRule="auto"/>
              <w:jc w:val="center"/>
              <w:rPr>
                <w:sz w:val="24"/>
              </w:rPr>
            </w:pPr>
            <w:r w:rsidRPr="008D75D6">
              <w:rPr>
                <w:sz w:val="24"/>
              </w:rPr>
              <w:t>60%</w:t>
            </w:r>
          </w:p>
        </w:tc>
        <w:tc>
          <w:tcPr>
            <w:tcW w:w="4140" w:type="dxa"/>
            <w:vAlign w:val="center"/>
          </w:tcPr>
          <w:p w:rsidR="00513D6D" w:rsidRPr="008D75D6" w:rsidRDefault="00513D6D" w:rsidP="00A46A72">
            <w:pPr>
              <w:spacing w:line="360" w:lineRule="auto"/>
              <w:jc w:val="center"/>
              <w:rPr>
                <w:sz w:val="24"/>
              </w:rPr>
            </w:pPr>
            <w:r w:rsidRPr="008D75D6">
              <w:rPr>
                <w:sz w:val="24"/>
              </w:rPr>
              <w:t>年终奖</w:t>
            </w:r>
            <w:r w:rsidRPr="008D75D6">
              <w:rPr>
                <w:sz w:val="24"/>
              </w:rPr>
              <w:t>*1.0</w:t>
            </w:r>
          </w:p>
        </w:tc>
      </w:tr>
      <w:tr w:rsidR="00513D6D" w:rsidRPr="008D75D6" w:rsidTr="00A46A72">
        <w:trPr>
          <w:jc w:val="center"/>
        </w:trPr>
        <w:tc>
          <w:tcPr>
            <w:tcW w:w="1620" w:type="dxa"/>
            <w:vAlign w:val="center"/>
          </w:tcPr>
          <w:p w:rsidR="00513D6D" w:rsidRPr="008D75D6" w:rsidRDefault="00513D6D" w:rsidP="00A46A72">
            <w:pPr>
              <w:spacing w:line="360" w:lineRule="auto"/>
              <w:jc w:val="center"/>
              <w:rPr>
                <w:sz w:val="24"/>
              </w:rPr>
            </w:pPr>
            <w:r w:rsidRPr="008D75D6">
              <w:rPr>
                <w:sz w:val="24"/>
              </w:rPr>
              <w:t>D</w:t>
            </w:r>
            <w:r w:rsidRPr="008D75D6">
              <w:rPr>
                <w:sz w:val="24"/>
              </w:rPr>
              <w:t>级</w:t>
            </w:r>
          </w:p>
        </w:tc>
        <w:tc>
          <w:tcPr>
            <w:tcW w:w="1620" w:type="dxa"/>
            <w:vAlign w:val="center"/>
          </w:tcPr>
          <w:p w:rsidR="00513D6D" w:rsidRPr="008D75D6" w:rsidRDefault="00513D6D" w:rsidP="00A46A72">
            <w:pPr>
              <w:spacing w:line="360" w:lineRule="auto"/>
              <w:jc w:val="center"/>
              <w:rPr>
                <w:sz w:val="24"/>
              </w:rPr>
            </w:pPr>
            <w:r w:rsidRPr="008D75D6">
              <w:rPr>
                <w:sz w:val="24"/>
              </w:rPr>
              <w:t>5%</w:t>
            </w:r>
          </w:p>
        </w:tc>
        <w:tc>
          <w:tcPr>
            <w:tcW w:w="4140" w:type="dxa"/>
            <w:vAlign w:val="center"/>
          </w:tcPr>
          <w:p w:rsidR="00513D6D" w:rsidRPr="008D75D6" w:rsidRDefault="00513D6D" w:rsidP="00A46A72">
            <w:pPr>
              <w:spacing w:line="360" w:lineRule="auto"/>
              <w:jc w:val="center"/>
              <w:rPr>
                <w:sz w:val="24"/>
              </w:rPr>
            </w:pPr>
            <w:r w:rsidRPr="008D75D6">
              <w:rPr>
                <w:sz w:val="24"/>
              </w:rPr>
              <w:t>年终奖</w:t>
            </w:r>
            <w:r w:rsidRPr="008D75D6">
              <w:rPr>
                <w:sz w:val="24"/>
              </w:rPr>
              <w:t>*0.7</w:t>
            </w:r>
          </w:p>
        </w:tc>
      </w:tr>
      <w:tr w:rsidR="00513D6D" w:rsidRPr="008D75D6" w:rsidTr="00A46A72">
        <w:trPr>
          <w:jc w:val="center"/>
        </w:trPr>
        <w:tc>
          <w:tcPr>
            <w:tcW w:w="1620" w:type="dxa"/>
            <w:vAlign w:val="center"/>
          </w:tcPr>
          <w:p w:rsidR="00513D6D" w:rsidRPr="008D75D6" w:rsidRDefault="00513D6D" w:rsidP="00A46A72">
            <w:pPr>
              <w:spacing w:line="360" w:lineRule="auto"/>
              <w:jc w:val="center"/>
              <w:rPr>
                <w:sz w:val="24"/>
              </w:rPr>
            </w:pPr>
            <w:r w:rsidRPr="008D75D6">
              <w:rPr>
                <w:sz w:val="24"/>
              </w:rPr>
              <w:lastRenderedPageBreak/>
              <w:t>E</w:t>
            </w:r>
            <w:r w:rsidRPr="008D75D6">
              <w:rPr>
                <w:sz w:val="24"/>
              </w:rPr>
              <w:t>级</w:t>
            </w:r>
          </w:p>
        </w:tc>
        <w:tc>
          <w:tcPr>
            <w:tcW w:w="1620" w:type="dxa"/>
            <w:vAlign w:val="center"/>
          </w:tcPr>
          <w:p w:rsidR="00513D6D" w:rsidRPr="008D75D6" w:rsidRDefault="00513D6D" w:rsidP="00A46A72">
            <w:pPr>
              <w:spacing w:line="360" w:lineRule="auto"/>
              <w:jc w:val="center"/>
              <w:rPr>
                <w:sz w:val="24"/>
              </w:rPr>
            </w:pPr>
            <w:r w:rsidRPr="008D75D6">
              <w:rPr>
                <w:sz w:val="24"/>
              </w:rPr>
              <w:t>5%</w:t>
            </w:r>
          </w:p>
        </w:tc>
        <w:tc>
          <w:tcPr>
            <w:tcW w:w="4140" w:type="dxa"/>
            <w:vAlign w:val="center"/>
          </w:tcPr>
          <w:p w:rsidR="00513D6D" w:rsidRPr="008D75D6" w:rsidRDefault="00513D6D" w:rsidP="00A46A72">
            <w:pPr>
              <w:spacing w:line="360" w:lineRule="auto"/>
              <w:jc w:val="center"/>
              <w:rPr>
                <w:sz w:val="24"/>
              </w:rPr>
            </w:pPr>
            <w:r w:rsidRPr="008D75D6">
              <w:rPr>
                <w:sz w:val="24"/>
              </w:rPr>
              <w:t>年终奖</w:t>
            </w:r>
            <w:r w:rsidRPr="008D75D6">
              <w:rPr>
                <w:sz w:val="24"/>
              </w:rPr>
              <w:t>*0.5</w:t>
            </w:r>
          </w:p>
        </w:tc>
      </w:tr>
    </w:tbl>
    <w:p w:rsidR="00513D6D" w:rsidRDefault="00513D6D" w:rsidP="00513D6D">
      <w:pPr>
        <w:widowControl w:val="0"/>
        <w:tabs>
          <w:tab w:val="left" w:pos="1050"/>
        </w:tabs>
        <w:spacing w:after="0" w:line="360" w:lineRule="auto"/>
        <w:ind w:left="480"/>
        <w:jc w:val="both"/>
        <w:rPr>
          <w:rFonts w:ascii="SimSun" w:hAnsi="SimSun"/>
          <w:sz w:val="24"/>
        </w:rPr>
      </w:pPr>
    </w:p>
    <w:p w:rsidR="00513D6D" w:rsidRPr="00551654" w:rsidRDefault="00513D6D" w:rsidP="00CF0DBB">
      <w:pPr>
        <w:pStyle w:val="BodyTextIndent"/>
        <w:spacing w:line="360" w:lineRule="auto"/>
        <w:ind w:firstLine="0"/>
        <w:jc w:val="left"/>
        <w:outlineLvl w:val="2"/>
        <w:rPr>
          <w:rFonts w:ascii="SimSun" w:hAnsi="SimSun"/>
          <w:b/>
          <w:sz w:val="24"/>
        </w:rPr>
      </w:pPr>
      <w:r>
        <w:rPr>
          <w:rFonts w:ascii="SimSun" w:hAnsi="SimSun" w:hint="eastAsia"/>
          <w:b/>
          <w:sz w:val="24"/>
        </w:rPr>
        <w:t>4</w:t>
      </w:r>
      <w:r>
        <w:rPr>
          <w:rFonts w:ascii="SimSun" w:hAnsi="SimSun"/>
          <w:b/>
          <w:sz w:val="24"/>
        </w:rPr>
        <w:t>.3</w:t>
      </w:r>
      <w:r w:rsidRPr="00551654">
        <w:rPr>
          <w:rFonts w:ascii="SimSun" w:hAnsi="SimSun" w:hint="eastAsia"/>
          <w:b/>
          <w:sz w:val="24"/>
        </w:rPr>
        <w:t>报告制度</w:t>
      </w:r>
    </w:p>
    <w:p w:rsidR="00513D6D" w:rsidRPr="00123929" w:rsidRDefault="00513D6D" w:rsidP="00CF0DBB">
      <w:pPr>
        <w:pStyle w:val="cucd-0"/>
        <w:ind w:firstLineChars="0" w:firstLine="0"/>
        <w:jc w:val="both"/>
        <w:rPr>
          <w:rFonts w:ascii="SimSun" w:eastAsia="SimSun" w:hAnsi="SimSun"/>
        </w:rPr>
      </w:pPr>
      <w:r>
        <w:rPr>
          <w:rFonts w:ascii="SimSun" w:eastAsia="SimSun" w:hAnsi="SimSun"/>
          <w:bCs/>
        </w:rPr>
        <w:t xml:space="preserve">    </w:t>
      </w:r>
      <w:r>
        <w:rPr>
          <w:rFonts w:ascii="SimSun" w:eastAsia="SimSun" w:hAnsi="SimSun" w:hint="eastAsia"/>
        </w:rPr>
        <w:t>项目公司接受</w:t>
      </w:r>
      <w:r w:rsidR="00880419">
        <w:rPr>
          <w:rFonts w:ascii="SimSun" w:eastAsia="SimSun" w:hAnsi="SimSun" w:hint="eastAsia"/>
        </w:rPr>
        <w:t>招标人</w:t>
      </w:r>
      <w:r w:rsidRPr="00123929">
        <w:rPr>
          <w:rFonts w:ascii="SimSun" w:eastAsia="SimSun" w:hAnsi="SimSun" w:hint="eastAsia"/>
        </w:rPr>
        <w:t>按照国家、</w:t>
      </w:r>
      <w:r w:rsidRPr="00123929">
        <w:rPr>
          <w:rFonts w:ascii="SimSun" w:eastAsia="SimSun" w:hAnsi="SimSun" w:cs="SimSun" w:hint="eastAsia"/>
        </w:rPr>
        <w:t>河南</w:t>
      </w:r>
      <w:r w:rsidRPr="00123929">
        <w:rPr>
          <w:rFonts w:ascii="SimSun" w:eastAsia="SimSun" w:hAnsi="SimSun" w:hint="eastAsia"/>
        </w:rPr>
        <w:t>省、餐厨废弃物处置行业的有关法律、法规、规章、标准及规范的规定以及本项目所有生效文件进行监管</w:t>
      </w:r>
      <w:r>
        <w:rPr>
          <w:rFonts w:ascii="SimSun" w:eastAsia="SimSun" w:hAnsi="SimSun" w:hint="eastAsia"/>
        </w:rPr>
        <w:t>，形成对</w:t>
      </w:r>
      <w:r w:rsidR="00880419">
        <w:rPr>
          <w:rFonts w:ascii="SimSun" w:eastAsia="SimSun" w:hAnsi="SimSun" w:hint="eastAsia"/>
        </w:rPr>
        <w:t>招标人</w:t>
      </w:r>
      <w:r w:rsidRPr="00123929">
        <w:rPr>
          <w:rFonts w:ascii="SimSun" w:eastAsia="SimSun" w:hAnsi="SimSun" w:hint="eastAsia"/>
        </w:rPr>
        <w:t>的报告制度。</w:t>
      </w:r>
    </w:p>
    <w:p w:rsidR="00513D6D" w:rsidRPr="00551654" w:rsidRDefault="00513D6D" w:rsidP="00513D6D">
      <w:pPr>
        <w:pStyle w:val="cucd-0"/>
        <w:ind w:firstLineChars="0" w:firstLine="0"/>
        <w:outlineLvl w:val="2"/>
        <w:rPr>
          <w:rFonts w:ascii="SimSun" w:eastAsia="SimSun" w:hAnsi="SimSun"/>
        </w:rPr>
      </w:pPr>
      <w:r w:rsidRPr="00551654">
        <w:rPr>
          <w:rFonts w:ascii="SimSun" w:eastAsia="SimSun" w:hAnsi="SimSun"/>
        </w:rPr>
        <w:t>1</w:t>
      </w:r>
      <w:r w:rsidRPr="00551654">
        <w:rPr>
          <w:rFonts w:ascii="SimSun" w:eastAsia="SimSun" w:hAnsi="SimSun" w:hint="eastAsia"/>
        </w:rPr>
        <w:t>、运营期中的报告</w:t>
      </w:r>
    </w:p>
    <w:p w:rsidR="00513D6D" w:rsidRPr="00123929" w:rsidRDefault="00513D6D" w:rsidP="00513D6D">
      <w:pPr>
        <w:pStyle w:val="cucd-0"/>
        <w:rPr>
          <w:rFonts w:ascii="SimSun" w:eastAsia="SimSun" w:hAnsi="SimSun"/>
        </w:rPr>
      </w:pPr>
      <w:r>
        <w:rPr>
          <w:rFonts w:ascii="SimSun" w:eastAsia="SimSun" w:hAnsi="SimSun" w:hint="eastAsia"/>
        </w:rPr>
        <w:t>项目公司</w:t>
      </w:r>
      <w:r w:rsidRPr="00123929">
        <w:rPr>
          <w:rFonts w:ascii="SimSun" w:eastAsia="SimSun" w:hAnsi="SimSun" w:hint="eastAsia"/>
        </w:rPr>
        <w:t>将</w:t>
      </w:r>
      <w:r w:rsidRPr="00123929">
        <w:rPr>
          <w:rFonts w:ascii="SimSun" w:eastAsia="SimSun" w:hAnsi="SimSun"/>
        </w:rPr>
        <w:t>编制运</w:t>
      </w:r>
      <w:r w:rsidRPr="00123929">
        <w:rPr>
          <w:rFonts w:ascii="SimSun" w:eastAsia="SimSun" w:hAnsi="SimSun" w:hint="eastAsia"/>
        </w:rPr>
        <w:t>行与维护</w:t>
      </w:r>
      <w:r w:rsidRPr="00123929">
        <w:rPr>
          <w:rFonts w:ascii="SimSun" w:eastAsia="SimSun" w:hAnsi="SimSun"/>
        </w:rPr>
        <w:t>手册、应急预案等文件</w:t>
      </w:r>
      <w:r>
        <w:rPr>
          <w:rFonts w:ascii="SimSun" w:eastAsia="SimSun" w:hAnsi="SimSun"/>
        </w:rPr>
        <w:t>，</w:t>
      </w:r>
      <w:r w:rsidRPr="00123929">
        <w:rPr>
          <w:rFonts w:ascii="SimSun" w:eastAsia="SimSun" w:hAnsi="SimSun"/>
        </w:rPr>
        <w:t>报</w:t>
      </w:r>
      <w:r w:rsidR="00880419">
        <w:rPr>
          <w:rFonts w:ascii="SimSun" w:eastAsia="SimSun" w:hAnsi="SimSun" w:hint="eastAsia"/>
        </w:rPr>
        <w:t>招标人</w:t>
      </w:r>
      <w:r w:rsidRPr="00123929">
        <w:rPr>
          <w:rFonts w:ascii="SimSun" w:eastAsia="SimSun" w:hAnsi="SimSun"/>
        </w:rPr>
        <w:t>审查</w:t>
      </w:r>
      <w:r>
        <w:rPr>
          <w:rFonts w:ascii="SimSun" w:eastAsia="SimSun" w:hAnsi="SimSun" w:hint="eastAsia"/>
        </w:rPr>
        <w:t>，</w:t>
      </w:r>
      <w:r w:rsidR="00880419">
        <w:rPr>
          <w:rFonts w:ascii="SimSun" w:eastAsia="SimSun" w:hAnsi="SimSun" w:hint="eastAsia"/>
        </w:rPr>
        <w:t>招标人</w:t>
      </w:r>
      <w:r w:rsidRPr="00123929">
        <w:rPr>
          <w:rFonts w:ascii="SimSun" w:eastAsia="SimSun" w:hAnsi="SimSun"/>
        </w:rPr>
        <w:t>提出修改意见和建议</w:t>
      </w:r>
      <w:r>
        <w:rPr>
          <w:rFonts w:ascii="SimSun" w:eastAsia="SimSun" w:hAnsi="SimSun"/>
        </w:rPr>
        <w:t>时，</w:t>
      </w:r>
      <w:r>
        <w:rPr>
          <w:rFonts w:ascii="SimSun" w:eastAsia="SimSun" w:hAnsi="SimSun" w:hint="eastAsia"/>
        </w:rPr>
        <w:t>项目公司</w:t>
      </w:r>
      <w:r w:rsidRPr="00123929">
        <w:rPr>
          <w:rFonts w:ascii="SimSun" w:eastAsia="SimSun" w:hAnsi="SimSun"/>
        </w:rPr>
        <w:t>应及时修改完善</w:t>
      </w:r>
      <w:r>
        <w:rPr>
          <w:rFonts w:ascii="SimSun" w:eastAsia="SimSun" w:hAnsi="SimSun" w:hint="eastAsia"/>
        </w:rPr>
        <w:t>，获得</w:t>
      </w:r>
      <w:r w:rsidR="00880419">
        <w:rPr>
          <w:rFonts w:ascii="SimSun" w:eastAsia="SimSun" w:hAnsi="SimSun" w:hint="eastAsia"/>
        </w:rPr>
        <w:t>招标人</w:t>
      </w:r>
      <w:r w:rsidRPr="00123929">
        <w:rPr>
          <w:rFonts w:ascii="SimSun" w:eastAsia="SimSun" w:hAnsi="SimSun" w:hint="eastAsia"/>
        </w:rPr>
        <w:t>确认后施行。</w:t>
      </w:r>
    </w:p>
    <w:p w:rsidR="00513D6D" w:rsidRPr="00551654" w:rsidRDefault="00513D6D" w:rsidP="00513D6D">
      <w:pPr>
        <w:pStyle w:val="cucd-0"/>
        <w:ind w:firstLineChars="0" w:firstLine="0"/>
        <w:outlineLvl w:val="2"/>
        <w:rPr>
          <w:rFonts w:ascii="SimSun" w:eastAsia="SimSun" w:hAnsi="SimSun"/>
        </w:rPr>
      </w:pPr>
      <w:r w:rsidRPr="00551654">
        <w:rPr>
          <w:rFonts w:ascii="SimSun" w:eastAsia="SimSun" w:hAnsi="SimSun"/>
        </w:rPr>
        <w:t>2</w:t>
      </w:r>
      <w:r w:rsidRPr="00551654">
        <w:rPr>
          <w:rFonts w:ascii="SimSun" w:eastAsia="SimSun" w:hAnsi="SimSun" w:hint="eastAsia"/>
        </w:rPr>
        <w:t>、</w:t>
      </w:r>
      <w:r w:rsidRPr="00551654">
        <w:rPr>
          <w:rFonts w:ascii="SimSun" w:eastAsia="SimSun" w:hAnsi="SimSun"/>
        </w:rPr>
        <w:t>餐厨废弃物处置设施运营状况和服务质量</w:t>
      </w:r>
      <w:r w:rsidRPr="00551654">
        <w:rPr>
          <w:rFonts w:ascii="SimSun" w:eastAsia="SimSun" w:hAnsi="SimSun" w:hint="eastAsia"/>
        </w:rPr>
        <w:t>的报告</w:t>
      </w:r>
    </w:p>
    <w:p w:rsidR="00513D6D" w:rsidRPr="00123929" w:rsidRDefault="00B36B79" w:rsidP="00CF0DBB">
      <w:pPr>
        <w:pStyle w:val="cucd-0"/>
        <w:jc w:val="both"/>
        <w:rPr>
          <w:rFonts w:ascii="SimSun" w:eastAsia="SimSun" w:hAnsi="SimSun"/>
        </w:rPr>
      </w:pPr>
      <w:r>
        <w:rPr>
          <w:rFonts w:ascii="SimSun" w:eastAsia="SimSun" w:hAnsi="SimSun" w:hint="eastAsia"/>
        </w:rPr>
        <w:t>（</w:t>
      </w:r>
      <w:r w:rsidR="00513D6D" w:rsidRPr="00123929">
        <w:rPr>
          <w:rFonts w:ascii="SimSun" w:eastAsia="SimSun" w:hAnsi="SimSun" w:hint="eastAsia"/>
        </w:rPr>
        <w:t>1</w:t>
      </w:r>
      <w:r>
        <w:rPr>
          <w:rFonts w:ascii="SimSun" w:eastAsia="SimSun" w:hAnsi="SimSun" w:hint="eastAsia"/>
        </w:rPr>
        <w:t>）</w:t>
      </w:r>
      <w:r w:rsidR="00513D6D">
        <w:rPr>
          <w:rFonts w:ascii="SimSun" w:eastAsia="SimSun" w:hAnsi="SimSun" w:hint="eastAsia"/>
        </w:rPr>
        <w:t>项目公司</w:t>
      </w:r>
      <w:r w:rsidR="00513D6D" w:rsidRPr="00123929">
        <w:rPr>
          <w:rFonts w:ascii="SimSun" w:eastAsia="SimSun" w:hAnsi="SimSun" w:hint="eastAsia"/>
        </w:rPr>
        <w:t>将</w:t>
      </w:r>
      <w:r w:rsidR="00513D6D" w:rsidRPr="00123929">
        <w:rPr>
          <w:rFonts w:ascii="SimSun" w:eastAsia="SimSun" w:hAnsi="SimSun"/>
        </w:rPr>
        <w:t>在</w:t>
      </w:r>
      <w:r w:rsidR="00513D6D">
        <w:rPr>
          <w:rFonts w:ascii="SimSun" w:eastAsia="SimSun" w:hAnsi="SimSun"/>
        </w:rPr>
        <w:t>环境保护行政主管部门</w:t>
      </w:r>
      <w:r w:rsidR="00513D6D" w:rsidRPr="00123929">
        <w:rPr>
          <w:rFonts w:ascii="SimSun" w:eastAsia="SimSun" w:hAnsi="SimSun"/>
        </w:rPr>
        <w:t>指定的位置安装在线监测系统</w:t>
      </w:r>
      <w:r w:rsidR="00513D6D">
        <w:rPr>
          <w:rFonts w:ascii="SimSun" w:eastAsia="SimSun" w:hAnsi="SimSun"/>
        </w:rPr>
        <w:t>，</w:t>
      </w:r>
      <w:r w:rsidR="00513D6D" w:rsidRPr="00123929">
        <w:rPr>
          <w:rFonts w:ascii="SimSun" w:eastAsia="SimSun" w:hAnsi="SimSun"/>
        </w:rPr>
        <w:t>对处置量和</w:t>
      </w:r>
      <w:r w:rsidR="00513D6D" w:rsidRPr="00123929">
        <w:rPr>
          <w:rFonts w:ascii="SimSun" w:eastAsia="SimSun" w:hAnsi="SimSun" w:hint="eastAsia"/>
        </w:rPr>
        <w:t>主要污染排放</w:t>
      </w:r>
      <w:r w:rsidR="00513D6D" w:rsidRPr="00123929">
        <w:rPr>
          <w:rFonts w:ascii="SimSun" w:eastAsia="SimSun" w:hAnsi="SimSun"/>
        </w:rPr>
        <w:t>进行实时监测。</w:t>
      </w:r>
      <w:r w:rsidR="00513D6D">
        <w:rPr>
          <w:rFonts w:ascii="SimSun" w:eastAsia="SimSun" w:hAnsi="SimSun" w:hint="eastAsia"/>
        </w:rPr>
        <w:t>接受</w:t>
      </w:r>
      <w:r w:rsidR="00513D6D" w:rsidRPr="00123929">
        <w:rPr>
          <w:rFonts w:ascii="SimSun" w:eastAsia="SimSun" w:hAnsi="SimSun"/>
        </w:rPr>
        <w:t>定期检查、不定期抽查等形式对</w:t>
      </w:r>
      <w:r w:rsidR="00513D6D">
        <w:rPr>
          <w:rFonts w:ascii="SimSun" w:eastAsia="SimSun" w:hAnsi="SimSun" w:hint="eastAsia"/>
        </w:rPr>
        <w:t>项目公司</w:t>
      </w:r>
      <w:r w:rsidR="00513D6D" w:rsidRPr="00123929">
        <w:rPr>
          <w:rFonts w:ascii="SimSun" w:eastAsia="SimSun" w:hAnsi="SimSun" w:hint="eastAsia"/>
        </w:rPr>
        <w:t>的</w:t>
      </w:r>
      <w:r w:rsidR="00513D6D" w:rsidRPr="00123929">
        <w:rPr>
          <w:rFonts w:ascii="SimSun" w:eastAsia="SimSun" w:hAnsi="SimSun"/>
        </w:rPr>
        <w:t>餐厨废弃物处置质量和服务质量进行监督、检测、考核、评估</w:t>
      </w:r>
      <w:r w:rsidR="00513D6D">
        <w:rPr>
          <w:rFonts w:ascii="SimSun" w:eastAsia="SimSun" w:hAnsi="SimSun"/>
        </w:rPr>
        <w:t>，</w:t>
      </w:r>
      <w:r w:rsidR="00513D6D" w:rsidRPr="00123929">
        <w:rPr>
          <w:rFonts w:ascii="SimSun" w:eastAsia="SimSun" w:hAnsi="SimSun"/>
        </w:rPr>
        <w:t>作为考核特许经营合同履行情况、支付餐厨废弃物处置费的依据。</w:t>
      </w:r>
      <w:r w:rsidR="00513D6D" w:rsidRPr="00123929">
        <w:rPr>
          <w:rFonts w:ascii="SimSun" w:eastAsia="SimSun" w:hAnsi="SimSun" w:hint="eastAsia"/>
        </w:rPr>
        <w:t>如果</w:t>
      </w:r>
      <w:r w:rsidR="00513D6D" w:rsidRPr="00123929">
        <w:rPr>
          <w:rFonts w:ascii="SimSun" w:eastAsia="SimSun" w:hAnsi="SimSun"/>
        </w:rPr>
        <w:t>服务质量存在问题</w:t>
      </w:r>
      <w:r w:rsidR="00513D6D">
        <w:rPr>
          <w:rFonts w:ascii="SimSun" w:eastAsia="SimSun" w:hAnsi="SimSun"/>
        </w:rPr>
        <w:t>，</w:t>
      </w:r>
      <w:r w:rsidR="00880419">
        <w:rPr>
          <w:rFonts w:ascii="SimSun" w:eastAsia="SimSun" w:hAnsi="SimSun" w:hint="eastAsia"/>
        </w:rPr>
        <w:t>招标人</w:t>
      </w:r>
      <w:r w:rsidR="00513D6D" w:rsidRPr="00123929">
        <w:rPr>
          <w:rFonts w:ascii="SimSun" w:eastAsia="SimSun" w:hAnsi="SimSun" w:hint="eastAsia"/>
        </w:rPr>
        <w:t>可</w:t>
      </w:r>
      <w:r w:rsidR="00513D6D" w:rsidRPr="00123929">
        <w:rPr>
          <w:rFonts w:ascii="SimSun" w:eastAsia="SimSun" w:hAnsi="SimSun"/>
        </w:rPr>
        <w:t>提出限期整改意见</w:t>
      </w:r>
      <w:r w:rsidR="00513D6D">
        <w:rPr>
          <w:rFonts w:ascii="SimSun" w:eastAsia="SimSun" w:hAnsi="SimSun"/>
        </w:rPr>
        <w:t>，</w:t>
      </w:r>
      <w:r w:rsidR="00513D6D" w:rsidRPr="00123929">
        <w:rPr>
          <w:rFonts w:ascii="SimSun" w:eastAsia="SimSun" w:hAnsi="SimSun"/>
        </w:rPr>
        <w:t>并督促整改。</w:t>
      </w:r>
    </w:p>
    <w:p w:rsidR="00513D6D" w:rsidRPr="00123929" w:rsidRDefault="00B36B79" w:rsidP="00513D6D">
      <w:pPr>
        <w:pStyle w:val="cucd-0"/>
        <w:rPr>
          <w:rFonts w:ascii="SimSun" w:eastAsia="SimSun" w:hAnsi="SimSun"/>
        </w:rPr>
      </w:pPr>
      <w:r>
        <w:rPr>
          <w:rFonts w:ascii="SimSun" w:eastAsia="SimSun" w:hAnsi="SimSun" w:hint="eastAsia"/>
        </w:rPr>
        <w:t>（</w:t>
      </w:r>
      <w:r w:rsidR="00513D6D" w:rsidRPr="00123929">
        <w:rPr>
          <w:rFonts w:ascii="SimSun" w:eastAsia="SimSun" w:hAnsi="SimSun" w:hint="eastAsia"/>
        </w:rPr>
        <w:t>2</w:t>
      </w:r>
      <w:r>
        <w:rPr>
          <w:rFonts w:ascii="SimSun" w:eastAsia="SimSun" w:hAnsi="SimSun" w:hint="eastAsia"/>
        </w:rPr>
        <w:t>）</w:t>
      </w:r>
      <w:r w:rsidR="00513D6D">
        <w:rPr>
          <w:rFonts w:ascii="SimSun" w:eastAsia="SimSun" w:hAnsi="SimSun" w:hint="eastAsia"/>
        </w:rPr>
        <w:t>向</w:t>
      </w:r>
      <w:r w:rsidR="00880419">
        <w:rPr>
          <w:rFonts w:ascii="SimSun" w:eastAsia="SimSun" w:hAnsi="SimSun" w:hint="eastAsia"/>
        </w:rPr>
        <w:t>招标人</w:t>
      </w:r>
      <w:r w:rsidR="00513D6D" w:rsidRPr="00123929">
        <w:rPr>
          <w:rFonts w:ascii="SimSun" w:eastAsia="SimSun" w:hAnsi="SimSun"/>
        </w:rPr>
        <w:t>提供月报、年报等：</w:t>
      </w:r>
    </w:p>
    <w:p w:rsidR="00513D6D" w:rsidRPr="00123929" w:rsidRDefault="00513D6D" w:rsidP="00513D6D">
      <w:pPr>
        <w:pStyle w:val="cucd-0"/>
        <w:rPr>
          <w:rFonts w:ascii="SimSun" w:eastAsia="SimSun" w:hAnsi="SimSun"/>
        </w:rPr>
      </w:pPr>
      <w:r w:rsidRPr="00123929">
        <w:rPr>
          <w:rFonts w:ascii="SimSun" w:eastAsia="SimSun" w:hAnsi="SimSun" w:hint="eastAsia"/>
        </w:rPr>
        <w:t>a、</w:t>
      </w:r>
      <w:r w:rsidRPr="00123929">
        <w:rPr>
          <w:rFonts w:ascii="SimSun" w:eastAsia="SimSun" w:hAnsi="SimSun"/>
        </w:rPr>
        <w:t>年度报告</w:t>
      </w:r>
      <w:r w:rsidRPr="00123929">
        <w:rPr>
          <w:rFonts w:ascii="SimSun" w:eastAsia="SimSun" w:hAnsi="SimSun" w:hint="eastAsia"/>
        </w:rPr>
        <w:t>应在每年度结束后一个月内提交给</w:t>
      </w:r>
      <w:r w:rsidR="00880419">
        <w:rPr>
          <w:rFonts w:ascii="SimSun" w:eastAsia="SimSun" w:hAnsi="SimSun" w:hint="eastAsia"/>
        </w:rPr>
        <w:t>招标人</w:t>
      </w:r>
      <w:r>
        <w:rPr>
          <w:rFonts w:ascii="SimSun" w:eastAsia="SimSun" w:hAnsi="SimSun" w:hint="eastAsia"/>
        </w:rPr>
        <w:t>，</w:t>
      </w:r>
      <w:r w:rsidRPr="00123929">
        <w:rPr>
          <w:rFonts w:ascii="SimSun" w:eastAsia="SimSun" w:hAnsi="SimSun"/>
        </w:rPr>
        <w:t>内容包括：年度餐厨废弃物处置设施运行情况、处置量餐厨废弃物处置质量</w:t>
      </w:r>
      <w:r w:rsidRPr="00123929">
        <w:rPr>
          <w:rFonts w:ascii="SimSun" w:eastAsia="SimSun" w:hAnsi="SimSun" w:hint="eastAsia"/>
        </w:rPr>
        <w:t>、年度资源化产品产量及销售情况、年度财务运行情况、环境监测报告以及《特许经营</w:t>
      </w:r>
      <w:r w:rsidRPr="00123929">
        <w:rPr>
          <w:rFonts w:ascii="SimSun" w:eastAsia="SimSun" w:hAnsi="SimSun"/>
        </w:rPr>
        <w:t>协议</w:t>
      </w:r>
      <w:r w:rsidRPr="00123929">
        <w:rPr>
          <w:rFonts w:ascii="SimSun" w:eastAsia="SimSun" w:hAnsi="SimSun" w:hint="eastAsia"/>
        </w:rPr>
        <w:t>》和本协议</w:t>
      </w:r>
      <w:r w:rsidRPr="00123929">
        <w:rPr>
          <w:rFonts w:ascii="SimSun" w:eastAsia="SimSun" w:hAnsi="SimSun"/>
        </w:rPr>
        <w:t>履行情况等</w:t>
      </w:r>
      <w:r w:rsidRPr="00123929">
        <w:rPr>
          <w:rFonts w:ascii="SimSun" w:eastAsia="SimSun" w:hAnsi="SimSun" w:hint="eastAsia"/>
        </w:rPr>
        <w:t>；</w:t>
      </w:r>
    </w:p>
    <w:p w:rsidR="00513D6D" w:rsidRPr="00123929" w:rsidRDefault="00513D6D" w:rsidP="00513D6D">
      <w:pPr>
        <w:pStyle w:val="cucd-0"/>
        <w:rPr>
          <w:rFonts w:ascii="SimSun" w:eastAsia="SimSun" w:hAnsi="SimSun"/>
        </w:rPr>
      </w:pPr>
      <w:r w:rsidRPr="00123929">
        <w:rPr>
          <w:rFonts w:ascii="SimSun" w:eastAsia="SimSun" w:hAnsi="SimSun" w:hint="eastAsia"/>
        </w:rPr>
        <w:t>b、</w:t>
      </w:r>
      <w:r w:rsidRPr="00123929">
        <w:rPr>
          <w:rFonts w:ascii="SimSun" w:eastAsia="SimSun" w:hAnsi="SimSun"/>
        </w:rPr>
        <w:t>月度报告</w:t>
      </w:r>
      <w:r w:rsidRPr="00123929">
        <w:rPr>
          <w:rFonts w:ascii="SimSun" w:eastAsia="SimSun" w:hAnsi="SimSun" w:hint="eastAsia"/>
        </w:rPr>
        <w:t>应在每月结束后一周内提交</w:t>
      </w:r>
      <w:r w:rsidR="00880419">
        <w:rPr>
          <w:rFonts w:ascii="SimSun" w:eastAsia="SimSun" w:hAnsi="SimSun" w:hint="eastAsia"/>
        </w:rPr>
        <w:t>招标人</w:t>
      </w:r>
      <w:r>
        <w:rPr>
          <w:rFonts w:ascii="SimSun" w:eastAsia="SimSun" w:hAnsi="SimSun" w:hint="eastAsia"/>
        </w:rPr>
        <w:t>，</w:t>
      </w:r>
      <w:r w:rsidRPr="00123929">
        <w:rPr>
          <w:rFonts w:ascii="SimSun" w:eastAsia="SimSun" w:hAnsi="SimSun" w:hint="eastAsia"/>
        </w:rPr>
        <w:t>内容</w:t>
      </w:r>
      <w:r w:rsidRPr="00123929">
        <w:rPr>
          <w:rFonts w:ascii="SimSun" w:eastAsia="SimSun" w:hAnsi="SimSun"/>
        </w:rPr>
        <w:t>包括：运营小结</w:t>
      </w:r>
      <w:r w:rsidR="00B36B79">
        <w:rPr>
          <w:rFonts w:ascii="SimSun" w:eastAsia="SimSun" w:hAnsi="SimSun" w:hint="eastAsia"/>
        </w:rPr>
        <w:t>（</w:t>
      </w:r>
      <w:r w:rsidRPr="00123929">
        <w:rPr>
          <w:rFonts w:ascii="SimSun" w:eastAsia="SimSun" w:hAnsi="SimSun"/>
        </w:rPr>
        <w:t>材料消耗、工艺运行情况、安全生产</w:t>
      </w:r>
      <w:r w:rsidR="00B36B79">
        <w:rPr>
          <w:rFonts w:ascii="SimSun" w:eastAsia="SimSun" w:hAnsi="SimSun" w:hint="eastAsia"/>
        </w:rPr>
        <w:t>）</w:t>
      </w:r>
      <w:r w:rsidRPr="00123929">
        <w:rPr>
          <w:rFonts w:ascii="SimSun" w:eastAsia="SimSun" w:hAnsi="SimSun" w:hint="eastAsia"/>
        </w:rPr>
        <w:t>、</w:t>
      </w:r>
      <w:r w:rsidRPr="00123929">
        <w:rPr>
          <w:rFonts w:ascii="SimSun" w:eastAsia="SimSun" w:hAnsi="SimSun"/>
        </w:rPr>
        <w:t>餐厨废弃物处置</w:t>
      </w:r>
      <w:r w:rsidRPr="00123929">
        <w:rPr>
          <w:rFonts w:ascii="SimSun" w:eastAsia="SimSun" w:hAnsi="SimSun" w:hint="eastAsia"/>
        </w:rPr>
        <w:t>量和处置</w:t>
      </w:r>
      <w:r w:rsidRPr="00123929">
        <w:rPr>
          <w:rFonts w:ascii="SimSun" w:eastAsia="SimSun" w:hAnsi="SimSun"/>
        </w:rPr>
        <w:t>质量</w:t>
      </w:r>
      <w:r w:rsidRPr="00123929">
        <w:rPr>
          <w:rFonts w:ascii="SimSun" w:eastAsia="SimSun" w:hAnsi="SimSun" w:hint="eastAsia"/>
        </w:rPr>
        <w:t>、资源化产品产量及销售情况</w:t>
      </w:r>
      <w:r>
        <w:rPr>
          <w:rFonts w:ascii="SimSun" w:eastAsia="SimSun" w:hAnsi="SimSun" w:hint="eastAsia"/>
        </w:rPr>
        <w:t>、</w:t>
      </w:r>
      <w:r w:rsidRPr="00123929">
        <w:rPr>
          <w:rFonts w:ascii="SimSun" w:eastAsia="SimSun" w:hAnsi="SimSun" w:hint="eastAsia"/>
        </w:rPr>
        <w:t>月度财务报表、月度运行质量监测报告</w:t>
      </w:r>
      <w:r w:rsidR="00B36B79">
        <w:rPr>
          <w:rFonts w:ascii="SimSun" w:eastAsia="SimSun" w:hAnsi="SimSun" w:hint="eastAsia"/>
        </w:rPr>
        <w:t>（</w:t>
      </w:r>
      <w:r w:rsidRPr="00123929">
        <w:rPr>
          <w:rFonts w:ascii="SimSun" w:eastAsia="SimSun" w:hAnsi="SimSun" w:hint="eastAsia"/>
        </w:rPr>
        <w:t>含环境监测</w:t>
      </w:r>
      <w:r w:rsidR="00B36B79">
        <w:rPr>
          <w:rFonts w:ascii="SimSun" w:eastAsia="SimSun" w:hAnsi="SimSun" w:hint="eastAsia"/>
        </w:rPr>
        <w:t>）</w:t>
      </w:r>
      <w:r>
        <w:rPr>
          <w:rFonts w:ascii="SimSun" w:eastAsia="SimSun" w:hAnsi="SimSun"/>
        </w:rPr>
        <w:t>等</w:t>
      </w:r>
      <w:r>
        <w:rPr>
          <w:rFonts w:ascii="SimSun" w:eastAsia="SimSun" w:hAnsi="SimSun" w:hint="eastAsia"/>
        </w:rPr>
        <w:t>。</w:t>
      </w:r>
    </w:p>
    <w:p w:rsidR="00513D6D" w:rsidRPr="00551654" w:rsidRDefault="00513D6D" w:rsidP="00513D6D">
      <w:pPr>
        <w:pStyle w:val="cucd-0"/>
        <w:ind w:firstLineChars="0" w:firstLine="0"/>
        <w:outlineLvl w:val="2"/>
        <w:rPr>
          <w:rFonts w:ascii="SimSun" w:eastAsia="SimSun" w:hAnsi="SimSun"/>
        </w:rPr>
      </w:pPr>
      <w:r w:rsidRPr="00551654">
        <w:rPr>
          <w:rFonts w:ascii="SimSun" w:eastAsia="SimSun" w:hAnsi="SimSun"/>
        </w:rPr>
        <w:t>3</w:t>
      </w:r>
      <w:r w:rsidRPr="00551654">
        <w:rPr>
          <w:rFonts w:ascii="SimSun" w:eastAsia="SimSun" w:hAnsi="SimSun" w:hint="eastAsia"/>
        </w:rPr>
        <w:t xml:space="preserve">、 </w:t>
      </w:r>
      <w:r w:rsidRPr="00551654">
        <w:rPr>
          <w:rFonts w:ascii="SimSun" w:eastAsia="SimSun" w:hAnsi="SimSun"/>
        </w:rPr>
        <w:t>安全运行和应急保障服务的</w:t>
      </w:r>
      <w:r w:rsidRPr="00551654">
        <w:rPr>
          <w:rFonts w:ascii="SimSun" w:eastAsia="SimSun" w:hAnsi="SimSun" w:hint="eastAsia"/>
        </w:rPr>
        <w:t>报告</w:t>
      </w:r>
    </w:p>
    <w:p w:rsidR="00513D6D" w:rsidRPr="00123929" w:rsidRDefault="00B36B79" w:rsidP="00513D6D">
      <w:pPr>
        <w:pStyle w:val="cucd-0"/>
        <w:rPr>
          <w:rFonts w:ascii="SimSun" w:eastAsia="SimSun" w:hAnsi="SimSun"/>
        </w:rPr>
      </w:pPr>
      <w:r>
        <w:rPr>
          <w:rFonts w:ascii="SimSun" w:eastAsia="SimSun" w:hAnsi="SimSun" w:hint="eastAsia"/>
        </w:rPr>
        <w:t>（</w:t>
      </w:r>
      <w:r w:rsidR="00513D6D" w:rsidRPr="00123929">
        <w:rPr>
          <w:rFonts w:ascii="SimSun" w:eastAsia="SimSun" w:hAnsi="SimSun" w:hint="eastAsia"/>
        </w:rPr>
        <w:t>1</w:t>
      </w:r>
      <w:r>
        <w:rPr>
          <w:rFonts w:ascii="SimSun" w:eastAsia="SimSun" w:hAnsi="SimSun" w:hint="eastAsia"/>
        </w:rPr>
        <w:t>）</w:t>
      </w:r>
      <w:r w:rsidR="00513D6D">
        <w:rPr>
          <w:rFonts w:ascii="SimSun" w:eastAsia="SimSun" w:hAnsi="SimSun" w:hint="eastAsia"/>
        </w:rPr>
        <w:t>项目公司</w:t>
      </w:r>
      <w:r w:rsidR="00513D6D" w:rsidRPr="00123929">
        <w:rPr>
          <w:rFonts w:ascii="SimSun" w:eastAsia="SimSun" w:hAnsi="SimSun" w:hint="eastAsia"/>
        </w:rPr>
        <w:t>将</w:t>
      </w:r>
      <w:r w:rsidR="00513D6D" w:rsidRPr="00123929">
        <w:rPr>
          <w:rFonts w:ascii="SimSun" w:eastAsia="SimSun" w:hAnsi="SimSun"/>
        </w:rPr>
        <w:t>建立健全安全生产制度</w:t>
      </w:r>
      <w:r w:rsidR="00513D6D">
        <w:rPr>
          <w:rFonts w:ascii="SimSun" w:eastAsia="SimSun" w:hAnsi="SimSun"/>
        </w:rPr>
        <w:t>，</w:t>
      </w:r>
      <w:r w:rsidR="00513D6D" w:rsidRPr="00123929">
        <w:rPr>
          <w:rFonts w:ascii="SimSun" w:eastAsia="SimSun" w:hAnsi="SimSun"/>
        </w:rPr>
        <w:t>落实安全措施</w:t>
      </w:r>
      <w:r w:rsidR="00513D6D">
        <w:rPr>
          <w:rFonts w:ascii="SimSun" w:eastAsia="SimSun" w:hAnsi="SimSun"/>
        </w:rPr>
        <w:t>，</w:t>
      </w:r>
      <w:r w:rsidR="00513D6D" w:rsidRPr="00123929">
        <w:rPr>
          <w:rFonts w:ascii="SimSun" w:eastAsia="SimSun" w:hAnsi="SimSun"/>
        </w:rPr>
        <w:t>完善安全应急预案</w:t>
      </w:r>
      <w:r w:rsidR="00513D6D">
        <w:rPr>
          <w:rFonts w:ascii="SimSun" w:eastAsia="SimSun" w:hAnsi="SimSun"/>
        </w:rPr>
        <w:t>，</w:t>
      </w:r>
      <w:r w:rsidR="00513D6D" w:rsidRPr="00123929">
        <w:rPr>
          <w:rFonts w:ascii="SimSun" w:eastAsia="SimSun" w:hAnsi="SimSun"/>
        </w:rPr>
        <w:t>建立安全管理网络</w:t>
      </w:r>
      <w:r w:rsidR="00513D6D">
        <w:rPr>
          <w:rFonts w:ascii="SimSun" w:eastAsia="SimSun" w:hAnsi="SimSun"/>
        </w:rPr>
        <w:t>，</w:t>
      </w:r>
      <w:r w:rsidR="00513D6D" w:rsidRPr="00123929">
        <w:rPr>
          <w:rFonts w:ascii="SimSun" w:eastAsia="SimSun" w:hAnsi="SimSun"/>
        </w:rPr>
        <w:t>实行安全责任法人负责制。</w:t>
      </w:r>
    </w:p>
    <w:p w:rsidR="00513D6D" w:rsidRDefault="00B36B79" w:rsidP="00CF0DBB">
      <w:pPr>
        <w:pStyle w:val="cucd-0"/>
      </w:pPr>
      <w:r>
        <w:rPr>
          <w:rFonts w:ascii="SimSun" w:eastAsia="SimSun" w:hAnsi="SimSun" w:hint="eastAsia"/>
        </w:rPr>
        <w:t>（</w:t>
      </w:r>
      <w:r w:rsidR="00513D6D" w:rsidRPr="00123929">
        <w:rPr>
          <w:rFonts w:ascii="SimSun" w:eastAsia="SimSun" w:hAnsi="SimSun" w:hint="eastAsia"/>
        </w:rPr>
        <w:t>2</w:t>
      </w:r>
      <w:r>
        <w:rPr>
          <w:rFonts w:ascii="SimSun" w:eastAsia="SimSun" w:hAnsi="SimSun" w:hint="eastAsia"/>
        </w:rPr>
        <w:t>）</w:t>
      </w:r>
      <w:r w:rsidR="00513D6D">
        <w:rPr>
          <w:rFonts w:ascii="SimSun" w:eastAsia="SimSun" w:hAnsi="SimSun" w:hint="eastAsia"/>
        </w:rPr>
        <w:t>项目公司</w:t>
      </w:r>
      <w:r w:rsidR="00513D6D" w:rsidRPr="00123929">
        <w:rPr>
          <w:rFonts w:ascii="SimSun" w:eastAsia="SimSun" w:hAnsi="SimSun" w:hint="eastAsia"/>
        </w:rPr>
        <w:t>针对</w:t>
      </w:r>
      <w:r w:rsidR="00513D6D" w:rsidRPr="00123929">
        <w:rPr>
          <w:rFonts w:ascii="SimSun" w:eastAsia="SimSun" w:hAnsi="SimSun"/>
        </w:rPr>
        <w:t>餐厨废弃物处置厂</w:t>
      </w:r>
      <w:r w:rsidR="00513D6D" w:rsidRPr="00123929">
        <w:rPr>
          <w:rFonts w:ascii="SimSun" w:eastAsia="SimSun" w:hAnsi="SimSun" w:hint="eastAsia"/>
        </w:rPr>
        <w:t>处置</w:t>
      </w:r>
      <w:r w:rsidR="00513D6D" w:rsidRPr="00123929">
        <w:rPr>
          <w:rFonts w:ascii="SimSun" w:eastAsia="SimSun" w:hAnsi="SimSun"/>
        </w:rPr>
        <w:t>严重不达标、长时间停电造成的餐厨废弃物处置厂停运、</w:t>
      </w:r>
      <w:r w:rsidR="00513D6D" w:rsidRPr="00123929">
        <w:rPr>
          <w:rFonts w:ascii="SimSun" w:eastAsia="SimSun" w:hAnsi="SimSun" w:hint="eastAsia"/>
        </w:rPr>
        <w:t>重大安全事故、</w:t>
      </w:r>
      <w:r w:rsidR="00513D6D" w:rsidRPr="00123929">
        <w:rPr>
          <w:rFonts w:ascii="SimSun" w:eastAsia="SimSun" w:hAnsi="SimSun"/>
        </w:rPr>
        <w:t>有毒有害气体浓度严重超标造成危害、长时间急暴雨造成</w:t>
      </w:r>
      <w:r w:rsidR="00513D6D" w:rsidRPr="00123929">
        <w:rPr>
          <w:rFonts w:ascii="SimSun" w:eastAsia="SimSun" w:hAnsi="SimSun"/>
        </w:rPr>
        <w:lastRenderedPageBreak/>
        <w:t>餐厨废弃物漫溢等事故</w:t>
      </w:r>
      <w:r w:rsidR="00513D6D" w:rsidRPr="00123929">
        <w:rPr>
          <w:rFonts w:ascii="SimSun" w:eastAsia="SimSun" w:hAnsi="SimSun" w:hint="eastAsia"/>
        </w:rPr>
        <w:t>制订应急预案</w:t>
      </w:r>
      <w:r w:rsidR="00513D6D">
        <w:rPr>
          <w:rFonts w:ascii="SimSun" w:eastAsia="SimSun" w:hAnsi="SimSun" w:hint="eastAsia"/>
        </w:rPr>
        <w:t>，</w:t>
      </w:r>
      <w:r w:rsidR="00513D6D" w:rsidRPr="00123929">
        <w:rPr>
          <w:rFonts w:ascii="SimSun" w:eastAsia="SimSun" w:hAnsi="SimSun" w:hint="eastAsia"/>
        </w:rPr>
        <w:t>并报甲方批准后施行。当出现上述紧急情况</w:t>
      </w:r>
      <w:r w:rsidR="00513D6D" w:rsidRPr="00123929">
        <w:rPr>
          <w:rFonts w:ascii="SimSun" w:eastAsia="SimSun" w:hAnsi="SimSun"/>
        </w:rPr>
        <w:t>时</w:t>
      </w:r>
      <w:r w:rsidR="00513D6D">
        <w:rPr>
          <w:rFonts w:ascii="SimSun" w:eastAsia="SimSun" w:hAnsi="SimSun"/>
        </w:rPr>
        <w:t>，</w:t>
      </w:r>
      <w:r w:rsidR="00513D6D">
        <w:rPr>
          <w:rFonts w:ascii="SimSun" w:eastAsia="SimSun" w:hAnsi="SimSun" w:hint="eastAsia"/>
        </w:rPr>
        <w:t>及时报告</w:t>
      </w:r>
      <w:r w:rsidR="00880419">
        <w:rPr>
          <w:rFonts w:ascii="SimSun" w:eastAsia="SimSun" w:hAnsi="SimSun" w:hint="eastAsia"/>
        </w:rPr>
        <w:t>招标人</w:t>
      </w:r>
      <w:r w:rsidR="00513D6D">
        <w:rPr>
          <w:rFonts w:ascii="SimSun" w:eastAsia="SimSun" w:hAnsi="SimSun" w:hint="eastAsia"/>
        </w:rPr>
        <w:t>，</w:t>
      </w:r>
      <w:r w:rsidR="00513D6D" w:rsidRPr="00123929">
        <w:rPr>
          <w:rFonts w:ascii="SimSun" w:eastAsia="SimSun" w:hAnsi="SimSun" w:hint="eastAsia"/>
        </w:rPr>
        <w:t>并</w:t>
      </w:r>
      <w:r w:rsidR="00513D6D" w:rsidRPr="00123929">
        <w:rPr>
          <w:rFonts w:ascii="SimSun" w:eastAsia="SimSun" w:hAnsi="SimSun"/>
        </w:rPr>
        <w:t>按应急处理预案</w:t>
      </w:r>
      <w:r w:rsidR="00513D6D" w:rsidRPr="00123929">
        <w:rPr>
          <w:rFonts w:ascii="SimSun" w:eastAsia="SimSun" w:hAnsi="SimSun" w:hint="eastAsia"/>
        </w:rPr>
        <w:t>的规定</w:t>
      </w:r>
      <w:r w:rsidR="00513D6D" w:rsidRPr="00123929">
        <w:rPr>
          <w:rFonts w:ascii="SimSun" w:eastAsia="SimSun" w:hAnsi="SimSun"/>
        </w:rPr>
        <w:t>执行。</w:t>
      </w:r>
    </w:p>
    <w:p w:rsidR="00513D6D" w:rsidRPr="00CF0DBB" w:rsidRDefault="00513D6D" w:rsidP="00CF0DBB">
      <w:pPr>
        <w:pStyle w:val="BodyTextIndent"/>
        <w:spacing w:line="360" w:lineRule="auto"/>
        <w:ind w:firstLine="0"/>
        <w:jc w:val="left"/>
        <w:outlineLvl w:val="2"/>
        <w:rPr>
          <w:rFonts w:ascii="SimSun" w:hAnsi="SimSun"/>
          <w:b/>
          <w:sz w:val="24"/>
        </w:rPr>
      </w:pPr>
      <w:r w:rsidRPr="00CF0DBB">
        <w:rPr>
          <w:rFonts w:ascii="SimSun" w:hAnsi="SimSun"/>
          <w:b/>
          <w:sz w:val="24"/>
        </w:rPr>
        <w:t>4</w:t>
      </w:r>
      <w:r w:rsidRPr="00CF0DBB">
        <w:rPr>
          <w:rFonts w:ascii="SimSun" w:hAnsi="SimSun" w:hint="eastAsia"/>
          <w:b/>
          <w:sz w:val="24"/>
        </w:rPr>
        <w:t>.4运营人员生产管理</w:t>
      </w:r>
    </w:p>
    <w:p w:rsidR="00513D6D" w:rsidRPr="008D75D6" w:rsidRDefault="00513D6D" w:rsidP="00B36B79">
      <w:pPr>
        <w:widowControl w:val="0"/>
        <w:numPr>
          <w:ilvl w:val="0"/>
          <w:numId w:val="57"/>
        </w:numPr>
        <w:tabs>
          <w:tab w:val="left" w:pos="945"/>
        </w:tabs>
        <w:spacing w:after="0" w:line="360" w:lineRule="auto"/>
        <w:jc w:val="both"/>
        <w:rPr>
          <w:bCs/>
          <w:sz w:val="24"/>
        </w:rPr>
      </w:pPr>
      <w:r w:rsidRPr="008D75D6">
        <w:rPr>
          <w:bCs/>
          <w:sz w:val="24"/>
        </w:rPr>
        <w:t>岗位责任制度</w:t>
      </w:r>
    </w:p>
    <w:p w:rsidR="00513D6D" w:rsidRPr="008D75D6" w:rsidRDefault="00513D6D" w:rsidP="00513D6D">
      <w:pPr>
        <w:spacing w:line="360" w:lineRule="auto"/>
        <w:ind w:firstLineChars="200" w:firstLine="480"/>
        <w:rPr>
          <w:sz w:val="24"/>
        </w:rPr>
      </w:pPr>
      <w:r w:rsidRPr="008D75D6">
        <w:rPr>
          <w:sz w:val="24"/>
        </w:rPr>
        <w:t>岗位责任制就是明确每个运行人员的工作岗位及所担负的责任。每个岗位专责人员必须认真执行本岗位的职责，做好本员工作，使设备能安全经济运行。一般来说，每个</w:t>
      </w:r>
      <w:r>
        <w:rPr>
          <w:sz w:val="24"/>
        </w:rPr>
        <w:t>餐厨废弃物处理厂</w:t>
      </w:r>
      <w:r w:rsidRPr="008D75D6">
        <w:rPr>
          <w:sz w:val="24"/>
        </w:rPr>
        <w:t>可根据自己的设备情况和各岗位的特点、工作量的大小划分</w:t>
      </w:r>
      <w:bookmarkStart w:id="227" w:name="_Toc187835747"/>
      <w:bookmarkStart w:id="228" w:name="_Toc188093197"/>
      <w:bookmarkStart w:id="229" w:name="_Toc191111285"/>
      <w:r>
        <w:rPr>
          <w:sz w:val="24"/>
        </w:rPr>
        <w:t>为若干个岗位，每个岗位根据不同的工作性质制定出不同的岗位职责。</w:t>
      </w:r>
    </w:p>
    <w:p w:rsidR="00513D6D" w:rsidRPr="008D75D6" w:rsidRDefault="00513D6D" w:rsidP="00B36B79">
      <w:pPr>
        <w:widowControl w:val="0"/>
        <w:numPr>
          <w:ilvl w:val="0"/>
          <w:numId w:val="57"/>
        </w:numPr>
        <w:tabs>
          <w:tab w:val="left" w:pos="945"/>
        </w:tabs>
        <w:spacing w:after="0" w:line="360" w:lineRule="auto"/>
        <w:jc w:val="both"/>
        <w:rPr>
          <w:bCs/>
          <w:sz w:val="24"/>
        </w:rPr>
      </w:pPr>
      <w:bookmarkStart w:id="230" w:name="_Toc187835748"/>
      <w:bookmarkStart w:id="231" w:name="_Toc188093198"/>
      <w:bookmarkStart w:id="232" w:name="_Toc191111286"/>
      <w:bookmarkEnd w:id="227"/>
      <w:bookmarkEnd w:id="228"/>
      <w:bookmarkEnd w:id="229"/>
      <w:r w:rsidRPr="008D75D6">
        <w:rPr>
          <w:bCs/>
          <w:sz w:val="24"/>
        </w:rPr>
        <w:t>人员交接班制度</w:t>
      </w:r>
    </w:p>
    <w:p w:rsidR="00513D6D" w:rsidRPr="008D75D6" w:rsidRDefault="00513D6D" w:rsidP="00513D6D">
      <w:pPr>
        <w:spacing w:line="360" w:lineRule="auto"/>
        <w:ind w:firstLineChars="200" w:firstLine="480"/>
        <w:rPr>
          <w:sz w:val="24"/>
        </w:rPr>
      </w:pPr>
      <w:r w:rsidRPr="008D75D6">
        <w:rPr>
          <w:sz w:val="24"/>
        </w:rPr>
        <w:t>本制度是为保证设备运行的连续性、使每次交接班都能够正常进行。各值人员必须按照规定的值班作业时间和轮值表进行交接班，不得连续</w:t>
      </w:r>
      <w:r>
        <w:rPr>
          <w:sz w:val="24"/>
        </w:rPr>
        <w:t>值两班。未经生产运营总监</w:t>
      </w:r>
      <w:r w:rsidRPr="008D75D6">
        <w:rPr>
          <w:sz w:val="24"/>
        </w:rPr>
        <w:t>批准不得擅自改变轮值时间。若因故不能够按时交接班，交班人员应继续值班，不得擅自离开岗位，直到能交班为止。接班人数应足够，不允许发生有</w:t>
      </w:r>
      <w:r>
        <w:rPr>
          <w:sz w:val="24"/>
        </w:rPr>
        <w:t>岗位而无值班员现象。事故情况应停止交接班，直到事故处理告一段落</w:t>
      </w:r>
      <w:r w:rsidRPr="008D75D6">
        <w:rPr>
          <w:sz w:val="24"/>
        </w:rPr>
        <w:t>。班前饮酒、有</w:t>
      </w:r>
      <w:r>
        <w:rPr>
          <w:sz w:val="24"/>
        </w:rPr>
        <w:t>病不能胜任工作者不得接班，交班人员发现上述情况应拒绝交班并向上级</w:t>
      </w:r>
      <w:r w:rsidRPr="008D75D6">
        <w:rPr>
          <w:sz w:val="24"/>
        </w:rPr>
        <w:t>报告。接班人员应于正点接班前</w:t>
      </w:r>
      <w:r w:rsidRPr="008D75D6">
        <w:rPr>
          <w:sz w:val="24"/>
        </w:rPr>
        <w:t>20</w:t>
      </w:r>
      <w:r w:rsidRPr="008D75D6">
        <w:rPr>
          <w:sz w:val="24"/>
        </w:rPr>
        <w:t>分钟进入现场，阅读工作日志并了解管辖范围内的设备状况。在正点接班前</w:t>
      </w:r>
      <w:r w:rsidRPr="008D75D6">
        <w:rPr>
          <w:sz w:val="24"/>
        </w:rPr>
        <w:t>5</w:t>
      </w:r>
      <w:r w:rsidR="00067A44">
        <w:rPr>
          <w:sz w:val="24"/>
        </w:rPr>
        <w:t>分钟到指定地点参加班前会，听取各岗位介绍并交接</w:t>
      </w:r>
      <w:r w:rsidRPr="008D75D6">
        <w:rPr>
          <w:sz w:val="24"/>
        </w:rPr>
        <w:t>工作。交接班时，交班人员应向接班人员交待设备运</w:t>
      </w:r>
      <w:r w:rsidR="00067A44">
        <w:rPr>
          <w:sz w:val="24"/>
        </w:rPr>
        <w:t>行情况、重要操作事项、上级有关指示等</w:t>
      </w:r>
      <w:r w:rsidRPr="008D75D6">
        <w:rPr>
          <w:sz w:val="24"/>
        </w:rPr>
        <w:t>。接班人员进入现场必须按规定穿工装，佩带标志。</w:t>
      </w:r>
    </w:p>
    <w:p w:rsidR="00513D6D" w:rsidRPr="008D75D6" w:rsidRDefault="00513D6D" w:rsidP="00B36B79">
      <w:pPr>
        <w:widowControl w:val="0"/>
        <w:numPr>
          <w:ilvl w:val="0"/>
          <w:numId w:val="57"/>
        </w:numPr>
        <w:tabs>
          <w:tab w:val="left" w:pos="945"/>
        </w:tabs>
        <w:spacing w:after="0" w:line="360" w:lineRule="auto"/>
        <w:jc w:val="both"/>
        <w:rPr>
          <w:bCs/>
          <w:sz w:val="24"/>
        </w:rPr>
      </w:pPr>
      <w:r w:rsidRPr="008D75D6">
        <w:rPr>
          <w:bCs/>
          <w:sz w:val="24"/>
        </w:rPr>
        <w:t>人员巡回检查制度</w:t>
      </w:r>
      <w:bookmarkEnd w:id="230"/>
      <w:bookmarkEnd w:id="231"/>
      <w:bookmarkEnd w:id="232"/>
    </w:p>
    <w:p w:rsidR="00513D6D" w:rsidRPr="008D75D6" w:rsidRDefault="00513D6D" w:rsidP="00B36B79">
      <w:pPr>
        <w:widowControl w:val="0"/>
        <w:numPr>
          <w:ilvl w:val="0"/>
          <w:numId w:val="55"/>
        </w:numPr>
        <w:tabs>
          <w:tab w:val="left" w:pos="1365"/>
        </w:tabs>
        <w:spacing w:after="0" w:line="360" w:lineRule="auto"/>
        <w:jc w:val="both"/>
        <w:rPr>
          <w:sz w:val="24"/>
        </w:rPr>
      </w:pPr>
      <w:bookmarkStart w:id="233" w:name="_Toc187835750"/>
      <w:bookmarkStart w:id="234" w:name="_Toc188093200"/>
      <w:bookmarkStart w:id="235" w:name="_Toc191111288"/>
      <w:r w:rsidRPr="008D75D6">
        <w:rPr>
          <w:sz w:val="24"/>
        </w:rPr>
        <w:t>值班人员在值班时定期对所辖设备进行巡回检查的目的是及时了解和掌握设备的运行状况，发现和消除隐患，保证设备安全、经济运行。</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各级值班人员必须严格执行巡回检查制度，如果设备发生异常，而经分析确认是由于巡回检查失职所引起，则值班员应对异常后果负责。</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加强对设备的监视与检查，掌握设备运行情况，及时发现缺陷，消除事故隐患，是避免和减少事故、实现安全生产的重要手段之一。工作人员要善于不断地提高巡回检查的实际经验。</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巡检时应当带上必要的用具，如电筒、检查工具等。巡检时应运用耳、鼻、</w:t>
      </w:r>
      <w:r w:rsidRPr="008D75D6">
        <w:rPr>
          <w:sz w:val="24"/>
        </w:rPr>
        <w:lastRenderedPageBreak/>
        <w:t>眼、手感觉器官，对照仪表指示等手段，判断和掌握设备运行状况及分析仪表指示的准确性。眼看：首先查看现场环境及设备的外观，如：火光、电弧光、冒烟、漏汽、漏灰、漏油等。耳听：听现场声音有无异常，如：摩擦声、冲击声、节流声等。鼻嗅：在有电机、电缆、电源柜、油系统等的场合有无特别的烧焦、油烟等气味。有化学药品、酸、碱等泄漏也可辩识。手触摸：可简单</w:t>
      </w:r>
      <w:r w:rsidR="00067A44">
        <w:rPr>
          <w:sz w:val="24"/>
        </w:rPr>
        <w:t>探测轴承等设备的振动、温度</w:t>
      </w:r>
      <w:r w:rsidR="00067A44">
        <w:rPr>
          <w:rFonts w:hint="eastAsia"/>
          <w:sz w:val="24"/>
        </w:rPr>
        <w:t>，</w:t>
      </w:r>
      <w:r w:rsidRPr="008D75D6">
        <w:rPr>
          <w:sz w:val="24"/>
        </w:rPr>
        <w:t>但工作人员必须确定自己的绝对安全，严禁值班人员用手触摸带电设备。用仪器测量：在必要时用振动表、转速表、万用表、测温仪等仪器对设备进行测试。</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巡回检查发现异常问题应及时报告并采取有效的措施。如情况紧急、来不及汇报和联系，应在采取正确措施后及时汇报并联系有关人员处理。</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巡回检查按岗位责任制的分工范围及巡回检查路线进行，一般情况下值班人员每班对所辖系统进行一次巡查。</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巡回检查应严肃认真，要注重自己的个人安全，不擅自乱动设</w:t>
      </w:r>
      <w:r w:rsidR="00067A44">
        <w:rPr>
          <w:sz w:val="24"/>
        </w:rPr>
        <w:t>备。对带电设备和承压部件更应特别小心。在检查中要严格遵守</w:t>
      </w:r>
      <w:r w:rsidRPr="008D75D6">
        <w:rPr>
          <w:sz w:val="24"/>
        </w:rPr>
        <w:t>有关规定。</w:t>
      </w:r>
    </w:p>
    <w:p w:rsidR="00513D6D" w:rsidRPr="008D75D6" w:rsidRDefault="00067A44" w:rsidP="00B36B79">
      <w:pPr>
        <w:widowControl w:val="0"/>
        <w:numPr>
          <w:ilvl w:val="0"/>
          <w:numId w:val="55"/>
        </w:numPr>
        <w:tabs>
          <w:tab w:val="left" w:pos="1365"/>
        </w:tabs>
        <w:spacing w:after="0" w:line="360" w:lineRule="auto"/>
        <w:jc w:val="both"/>
        <w:rPr>
          <w:sz w:val="24"/>
        </w:rPr>
      </w:pPr>
      <w:r>
        <w:rPr>
          <w:sz w:val="24"/>
        </w:rPr>
        <w:t>巡回检查时若发现检修人员违反安全作业或超出了其</w:t>
      </w:r>
      <w:r w:rsidR="00513D6D" w:rsidRPr="008D75D6">
        <w:rPr>
          <w:sz w:val="24"/>
        </w:rPr>
        <w:t>工作范围，值班人员有权停止其工作，并汇报有关领导。</w:t>
      </w:r>
    </w:p>
    <w:p w:rsidR="00513D6D" w:rsidRPr="008D75D6" w:rsidRDefault="00513D6D" w:rsidP="00B36B79">
      <w:pPr>
        <w:widowControl w:val="0"/>
        <w:numPr>
          <w:ilvl w:val="0"/>
          <w:numId w:val="55"/>
        </w:numPr>
        <w:tabs>
          <w:tab w:val="left" w:pos="1365"/>
        </w:tabs>
        <w:spacing w:after="0" w:line="360" w:lineRule="auto"/>
        <w:jc w:val="both"/>
        <w:rPr>
          <w:sz w:val="24"/>
        </w:rPr>
      </w:pPr>
      <w:r w:rsidRPr="008D75D6">
        <w:rPr>
          <w:sz w:val="24"/>
        </w:rPr>
        <w:t>巡回检查要特别关注新投入运行和刚检修过的设备、发生过异常的同类型设备、带缺陷运行的设备。</w:t>
      </w:r>
    </w:p>
    <w:p w:rsidR="00513D6D" w:rsidRPr="008D75D6" w:rsidRDefault="00513D6D" w:rsidP="00B36B79">
      <w:pPr>
        <w:widowControl w:val="0"/>
        <w:numPr>
          <w:ilvl w:val="0"/>
          <w:numId w:val="55"/>
        </w:numPr>
        <w:tabs>
          <w:tab w:val="left" w:pos="1365"/>
          <w:tab w:val="left" w:pos="1470"/>
        </w:tabs>
        <w:spacing w:after="0" w:line="360" w:lineRule="auto"/>
        <w:jc w:val="both"/>
        <w:rPr>
          <w:sz w:val="24"/>
        </w:rPr>
      </w:pPr>
      <w:r w:rsidRPr="008D75D6">
        <w:rPr>
          <w:sz w:val="24"/>
        </w:rPr>
        <w:t>巡回检查时要留心天气变化对设备的影响。如：大雨、台风天气，干燥、潮湿气候。</w:t>
      </w:r>
    </w:p>
    <w:p w:rsidR="00513D6D" w:rsidRPr="008D75D6" w:rsidRDefault="00513D6D" w:rsidP="00B36B79">
      <w:pPr>
        <w:widowControl w:val="0"/>
        <w:numPr>
          <w:ilvl w:val="0"/>
          <w:numId w:val="55"/>
        </w:numPr>
        <w:tabs>
          <w:tab w:val="left" w:pos="1470"/>
        </w:tabs>
        <w:spacing w:after="0" w:line="360" w:lineRule="auto"/>
        <w:jc w:val="both"/>
        <w:rPr>
          <w:sz w:val="24"/>
        </w:rPr>
      </w:pPr>
      <w:r w:rsidRPr="008D75D6">
        <w:rPr>
          <w:sz w:val="24"/>
        </w:rPr>
        <w:t>巡回检查中若发现设备缺陷，根据缺陷程度按运行规程及有关规定处理，并将缺陷填入缺陷登记簿，重要缺陷要及时向运行部及有关领导汇报。</w:t>
      </w:r>
    </w:p>
    <w:p w:rsidR="00513D6D" w:rsidRPr="008D75D6" w:rsidRDefault="00513D6D" w:rsidP="00B36B79">
      <w:pPr>
        <w:widowControl w:val="0"/>
        <w:numPr>
          <w:ilvl w:val="0"/>
          <w:numId w:val="55"/>
        </w:numPr>
        <w:tabs>
          <w:tab w:val="left" w:pos="1260"/>
          <w:tab w:val="left" w:pos="1470"/>
        </w:tabs>
        <w:spacing w:after="0" w:line="360" w:lineRule="auto"/>
        <w:jc w:val="both"/>
        <w:rPr>
          <w:sz w:val="24"/>
        </w:rPr>
      </w:pPr>
      <w:r w:rsidRPr="008D75D6">
        <w:rPr>
          <w:sz w:val="24"/>
        </w:rPr>
        <w:t>巡回检查是运行值班员的一项重要工作内容，对于玩忽职守、检查不到位而造成的缺陷、事故发生，要按事故调查规程追究有关人员的责任。对于巡回检查中发现并消除重大缺陷者，要给予表扬奖励。</w:t>
      </w:r>
    </w:p>
    <w:p w:rsidR="00067A44" w:rsidRDefault="00067A44" w:rsidP="00B36B79">
      <w:pPr>
        <w:widowControl w:val="0"/>
        <w:numPr>
          <w:ilvl w:val="0"/>
          <w:numId w:val="55"/>
        </w:numPr>
        <w:tabs>
          <w:tab w:val="left" w:pos="1365"/>
          <w:tab w:val="left" w:pos="1470"/>
        </w:tabs>
        <w:spacing w:after="0" w:line="360" w:lineRule="auto"/>
        <w:jc w:val="both"/>
        <w:rPr>
          <w:sz w:val="24"/>
        </w:rPr>
      </w:pPr>
      <w:r>
        <w:rPr>
          <w:sz w:val="24"/>
        </w:rPr>
        <w:t>值班人员如因故不能按时进行巡回检查须经上级</w:t>
      </w:r>
      <w:r w:rsidR="00513D6D" w:rsidRPr="008D75D6">
        <w:rPr>
          <w:sz w:val="24"/>
        </w:rPr>
        <w:t>书面批准。</w:t>
      </w:r>
    </w:p>
    <w:p w:rsidR="00513D6D" w:rsidRPr="00067A44" w:rsidRDefault="00513D6D" w:rsidP="00B36B79">
      <w:pPr>
        <w:widowControl w:val="0"/>
        <w:numPr>
          <w:ilvl w:val="0"/>
          <w:numId w:val="55"/>
        </w:numPr>
        <w:tabs>
          <w:tab w:val="left" w:pos="1365"/>
          <w:tab w:val="left" w:pos="1470"/>
        </w:tabs>
        <w:spacing w:after="0" w:line="360" w:lineRule="auto"/>
        <w:jc w:val="both"/>
        <w:rPr>
          <w:sz w:val="24"/>
        </w:rPr>
      </w:pPr>
      <w:r w:rsidRPr="00067A44">
        <w:rPr>
          <w:sz w:val="24"/>
        </w:rPr>
        <w:t>巡回检查应由负责值班的工作人员进行，其他人不能够代替。值班人员与其他人员</w:t>
      </w:r>
      <w:r w:rsidR="00B36B79">
        <w:rPr>
          <w:sz w:val="24"/>
        </w:rPr>
        <w:t>（</w:t>
      </w:r>
      <w:r w:rsidRPr="00067A44">
        <w:rPr>
          <w:sz w:val="24"/>
        </w:rPr>
        <w:t>如实习生</w:t>
      </w:r>
      <w:r w:rsidR="00B36B79">
        <w:rPr>
          <w:sz w:val="24"/>
        </w:rPr>
        <w:t>）</w:t>
      </w:r>
      <w:r w:rsidRPr="00067A44">
        <w:rPr>
          <w:sz w:val="24"/>
        </w:rPr>
        <w:t>共同检查设备时，值班人员负全责。</w:t>
      </w:r>
      <w:bookmarkStart w:id="236" w:name="_Toc187835749"/>
      <w:bookmarkStart w:id="237" w:name="_Toc188093199"/>
      <w:bookmarkStart w:id="238" w:name="_Toc191111287"/>
    </w:p>
    <w:bookmarkEnd w:id="236"/>
    <w:bookmarkEnd w:id="237"/>
    <w:bookmarkEnd w:id="238"/>
    <w:p w:rsidR="00513D6D" w:rsidRPr="008D75D6" w:rsidRDefault="00513D6D" w:rsidP="00B36B79">
      <w:pPr>
        <w:widowControl w:val="0"/>
        <w:numPr>
          <w:ilvl w:val="0"/>
          <w:numId w:val="57"/>
        </w:numPr>
        <w:tabs>
          <w:tab w:val="left" w:pos="945"/>
        </w:tabs>
        <w:spacing w:after="0" w:line="360" w:lineRule="auto"/>
        <w:jc w:val="both"/>
        <w:rPr>
          <w:bCs/>
          <w:sz w:val="24"/>
        </w:rPr>
      </w:pPr>
      <w:r w:rsidRPr="008D75D6">
        <w:rPr>
          <w:bCs/>
          <w:sz w:val="24"/>
        </w:rPr>
        <w:lastRenderedPageBreak/>
        <w:t>对运行人员实行全过程技术监督制度</w:t>
      </w:r>
      <w:bookmarkEnd w:id="233"/>
      <w:bookmarkEnd w:id="234"/>
      <w:bookmarkEnd w:id="235"/>
    </w:p>
    <w:p w:rsidR="00513D6D" w:rsidRPr="008D75D6" w:rsidRDefault="00513D6D" w:rsidP="00513D6D">
      <w:pPr>
        <w:spacing w:line="360" w:lineRule="auto"/>
        <w:ind w:firstLineChars="200" w:firstLine="480"/>
        <w:rPr>
          <w:sz w:val="24"/>
        </w:rPr>
      </w:pPr>
      <w:r w:rsidRPr="008D75D6">
        <w:rPr>
          <w:sz w:val="24"/>
        </w:rPr>
        <w:t>技术监督是涉及全厂、全局、全系统的全面技术管理工作，需要有组织、有计划、有秩序地进行和完成各项具体地工作任务，由</w:t>
      </w:r>
      <w:r w:rsidRPr="008D75D6">
        <w:rPr>
          <w:bCs/>
          <w:sz w:val="24"/>
        </w:rPr>
        <w:t>生产运行总监</w:t>
      </w:r>
      <w:r w:rsidRPr="008D75D6">
        <w:rPr>
          <w:sz w:val="24"/>
        </w:rPr>
        <w:t>负责组建技术监督领导小组并兼组长，对各专业设有专业监督工程师</w:t>
      </w:r>
      <w:r w:rsidR="00B36B79">
        <w:rPr>
          <w:sz w:val="24"/>
        </w:rPr>
        <w:t>（</w:t>
      </w:r>
      <w:r w:rsidRPr="008D75D6">
        <w:rPr>
          <w:sz w:val="24"/>
        </w:rPr>
        <w:t>兼</w:t>
      </w:r>
      <w:r w:rsidR="00B36B79">
        <w:rPr>
          <w:sz w:val="24"/>
        </w:rPr>
        <w:t>）</w:t>
      </w:r>
      <w:r w:rsidRPr="008D75D6">
        <w:rPr>
          <w:sz w:val="24"/>
        </w:rPr>
        <w:t>监督，分别建立相应的监督管理技术责任制，使得技术监督工作渗透到运行的各个角落。对质量不合格产品、设备、材料进入具有否决权；对考核指标、评比具有决定权；对制止违章操作及超标运行有建议权。主要的技术监督按专业列出如下：</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《绝缘技术监督》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《化学技术监督》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《电测技术监督》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《热工技术监督》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《继电保护技术监督》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《金属技术监督》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《节能技术监督》</w:t>
      </w:r>
    </w:p>
    <w:p w:rsidR="00513D6D" w:rsidRPr="008D75D6" w:rsidRDefault="00513D6D" w:rsidP="00B36B79">
      <w:pPr>
        <w:widowControl w:val="0"/>
        <w:numPr>
          <w:ilvl w:val="0"/>
          <w:numId w:val="56"/>
        </w:numPr>
        <w:spacing w:after="0" w:line="360" w:lineRule="auto"/>
        <w:ind w:firstLineChars="150" w:firstLine="360"/>
        <w:jc w:val="both"/>
        <w:rPr>
          <w:sz w:val="24"/>
        </w:rPr>
      </w:pPr>
      <w:r w:rsidRPr="008D75D6">
        <w:rPr>
          <w:sz w:val="24"/>
        </w:rPr>
        <w:t>《环保技术监督》</w:t>
      </w:r>
    </w:p>
    <w:p w:rsidR="00513D6D" w:rsidRPr="00551654" w:rsidRDefault="00513D6D" w:rsidP="00067A44">
      <w:pPr>
        <w:widowControl w:val="0"/>
        <w:tabs>
          <w:tab w:val="left" w:pos="1050"/>
        </w:tabs>
        <w:spacing w:after="0" w:line="360" w:lineRule="auto"/>
        <w:jc w:val="both"/>
        <w:rPr>
          <w:rFonts w:ascii="SimSun" w:hAnsi="SimSun"/>
          <w:sz w:val="24"/>
        </w:rPr>
      </w:pPr>
    </w:p>
    <w:p w:rsidR="00822B0E" w:rsidRPr="00371B5D" w:rsidRDefault="00371B5D" w:rsidP="00CF0DBB">
      <w:pPr>
        <w:pStyle w:val="BodyTextIndent"/>
        <w:spacing w:line="360" w:lineRule="auto"/>
        <w:ind w:firstLine="0"/>
        <w:jc w:val="left"/>
        <w:outlineLvl w:val="2"/>
        <w:rPr>
          <w:rFonts w:ascii="SimSun" w:hAnsi="SimSun"/>
          <w:b/>
          <w:sz w:val="24"/>
        </w:rPr>
      </w:pPr>
      <w:bookmarkStart w:id="239" w:name="_Toc187835745"/>
      <w:bookmarkStart w:id="240" w:name="_Toc188093195"/>
      <w:bookmarkStart w:id="241" w:name="_Toc191111283"/>
      <w:r w:rsidRPr="00371B5D">
        <w:rPr>
          <w:rFonts w:ascii="SimSun" w:hAnsi="SimSun"/>
          <w:b/>
          <w:sz w:val="24"/>
        </w:rPr>
        <w:t>4.</w:t>
      </w:r>
      <w:r w:rsidR="00067A44">
        <w:rPr>
          <w:rFonts w:ascii="SimSun" w:hAnsi="SimSun"/>
          <w:b/>
          <w:sz w:val="24"/>
        </w:rPr>
        <w:t>5</w:t>
      </w:r>
      <w:r w:rsidR="00822B0E" w:rsidRPr="00371B5D">
        <w:rPr>
          <w:rFonts w:ascii="SimSun" w:hAnsi="SimSun"/>
          <w:b/>
          <w:sz w:val="24"/>
        </w:rPr>
        <w:t>安全管理</w:t>
      </w:r>
      <w:bookmarkEnd w:id="239"/>
      <w:bookmarkEnd w:id="240"/>
      <w:bookmarkEnd w:id="241"/>
      <w:r w:rsidR="00513D6D">
        <w:rPr>
          <w:rFonts w:ascii="SimSun" w:hAnsi="SimSun"/>
          <w:b/>
          <w:sz w:val="24"/>
        </w:rPr>
        <w:t>制度</w:t>
      </w:r>
    </w:p>
    <w:p w:rsidR="00822B0E" w:rsidRPr="00E814AD" w:rsidRDefault="00822B0E" w:rsidP="00B36B79">
      <w:pPr>
        <w:widowControl w:val="0"/>
        <w:numPr>
          <w:ilvl w:val="0"/>
          <w:numId w:val="38"/>
        </w:numPr>
        <w:spacing w:after="0" w:line="360" w:lineRule="auto"/>
        <w:jc w:val="both"/>
        <w:rPr>
          <w:rFonts w:ascii="SimSun" w:hAnsi="SimSun"/>
          <w:bCs/>
          <w:sz w:val="24"/>
        </w:rPr>
      </w:pPr>
      <w:r w:rsidRPr="00E814AD">
        <w:rPr>
          <w:rFonts w:ascii="SimSun" w:hAnsi="SimSun"/>
          <w:bCs/>
          <w:sz w:val="24"/>
        </w:rPr>
        <w:t>安全生产制度</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安全生产制度是为了保护人民生命和健康</w:t>
      </w:r>
      <w:r w:rsidR="00371B5D">
        <w:rPr>
          <w:rFonts w:ascii="SimSun" w:hAnsi="SimSun"/>
          <w:sz w:val="24"/>
        </w:rPr>
        <w:t>，</w:t>
      </w:r>
      <w:r w:rsidRPr="00E814AD">
        <w:rPr>
          <w:rFonts w:ascii="SimSun" w:hAnsi="SimSun"/>
          <w:sz w:val="24"/>
        </w:rPr>
        <w:t>保护国家财产不受损失</w:t>
      </w:r>
      <w:r w:rsidR="00371B5D">
        <w:rPr>
          <w:rFonts w:ascii="SimSun" w:hAnsi="SimSun"/>
          <w:sz w:val="24"/>
        </w:rPr>
        <w:t>，</w:t>
      </w:r>
      <w:r w:rsidRPr="00E814AD">
        <w:rPr>
          <w:rFonts w:ascii="SimSun" w:hAnsi="SimSun"/>
          <w:sz w:val="24"/>
        </w:rPr>
        <w:t>确保完成各项生产任务的一项必不可少的制度。为确保安全</w:t>
      </w:r>
      <w:r w:rsidR="00371B5D">
        <w:rPr>
          <w:rFonts w:ascii="SimSun" w:hAnsi="SimSun"/>
          <w:sz w:val="24"/>
        </w:rPr>
        <w:t>，</w:t>
      </w:r>
      <w:r w:rsidRPr="00E814AD">
        <w:rPr>
          <w:rFonts w:ascii="SimSun" w:hAnsi="SimSun"/>
          <w:sz w:val="24"/>
        </w:rPr>
        <w:t>工作人员必须做到：认真贯彻执行两票、三制。“两票”是工作票、操作票；“三制”是交接班制、设备巡回检查制、设备定期试验维护轮换制。</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坚持“两会一活动”</w:t>
      </w:r>
      <w:r w:rsidR="00371B5D">
        <w:rPr>
          <w:rFonts w:ascii="SimSun" w:hAnsi="SimSun"/>
          <w:sz w:val="24"/>
        </w:rPr>
        <w:t>，</w:t>
      </w:r>
      <w:r w:rsidRPr="00E814AD">
        <w:rPr>
          <w:rFonts w:ascii="SimSun" w:hAnsi="SimSun"/>
          <w:sz w:val="24"/>
        </w:rPr>
        <w:t>即班前会、班后会和安全活动日。班前会</w:t>
      </w:r>
      <w:r w:rsidR="00371B5D">
        <w:rPr>
          <w:rFonts w:ascii="SimSun" w:hAnsi="SimSun"/>
          <w:sz w:val="24"/>
        </w:rPr>
        <w:t>，</w:t>
      </w:r>
      <w:r w:rsidRPr="00E814AD">
        <w:rPr>
          <w:rFonts w:ascii="SimSun" w:hAnsi="SimSun"/>
          <w:sz w:val="24"/>
        </w:rPr>
        <w:t>由值班长布置当班工作</w:t>
      </w:r>
      <w:r w:rsidR="00371B5D">
        <w:rPr>
          <w:rFonts w:ascii="SimSun" w:hAnsi="SimSun"/>
          <w:sz w:val="24"/>
        </w:rPr>
        <w:t>，</w:t>
      </w:r>
      <w:r w:rsidRPr="00E814AD">
        <w:rPr>
          <w:rFonts w:ascii="SimSun" w:hAnsi="SimSun"/>
          <w:sz w:val="24"/>
        </w:rPr>
        <w:t>讲安全注意事项</w:t>
      </w:r>
      <w:r w:rsidR="00371B5D">
        <w:rPr>
          <w:rFonts w:ascii="SimSun" w:hAnsi="SimSun"/>
          <w:sz w:val="24"/>
        </w:rPr>
        <w:t>，</w:t>
      </w:r>
      <w:r w:rsidRPr="00E814AD">
        <w:rPr>
          <w:rFonts w:ascii="SimSun" w:hAnsi="SimSun"/>
          <w:sz w:val="24"/>
        </w:rPr>
        <w:t>做好事故预想等；班后会</w:t>
      </w:r>
      <w:r w:rsidR="00371B5D">
        <w:rPr>
          <w:rFonts w:ascii="SimSun" w:hAnsi="SimSun"/>
          <w:sz w:val="24"/>
        </w:rPr>
        <w:t>，</w:t>
      </w:r>
      <w:r w:rsidRPr="00E814AD">
        <w:rPr>
          <w:rFonts w:ascii="SimSun" w:hAnsi="SimSun"/>
          <w:sz w:val="24"/>
        </w:rPr>
        <w:t>分析总结安全生产情况</w:t>
      </w:r>
      <w:r w:rsidR="00371B5D">
        <w:rPr>
          <w:rFonts w:ascii="SimSun" w:hAnsi="SimSun"/>
          <w:sz w:val="24"/>
        </w:rPr>
        <w:t>，</w:t>
      </w:r>
      <w:r w:rsidRPr="00E814AD">
        <w:rPr>
          <w:rFonts w:ascii="SimSun" w:hAnsi="SimSun"/>
          <w:sz w:val="24"/>
        </w:rPr>
        <w:t>表扬好人好事</w:t>
      </w:r>
      <w:r w:rsidR="00371B5D">
        <w:rPr>
          <w:rFonts w:ascii="SimSun" w:hAnsi="SimSun"/>
          <w:sz w:val="24"/>
        </w:rPr>
        <w:t>，</w:t>
      </w:r>
      <w:r w:rsidRPr="00E814AD">
        <w:rPr>
          <w:rFonts w:ascii="SimSun" w:hAnsi="SimSun"/>
          <w:sz w:val="24"/>
        </w:rPr>
        <w:t>开展批评与自我批评；每周一为安全活动日</w:t>
      </w:r>
      <w:r w:rsidR="00371B5D">
        <w:rPr>
          <w:rFonts w:ascii="SimSun" w:hAnsi="SimSun"/>
          <w:sz w:val="24"/>
        </w:rPr>
        <w:t>，</w:t>
      </w:r>
      <w:r w:rsidRPr="00E814AD">
        <w:rPr>
          <w:rFonts w:ascii="SimSun" w:hAnsi="SimSun"/>
          <w:sz w:val="24"/>
        </w:rPr>
        <w:t>总结安全生产情况</w:t>
      </w:r>
      <w:r w:rsidR="00371B5D">
        <w:rPr>
          <w:rFonts w:ascii="SimSun" w:hAnsi="SimSun"/>
          <w:sz w:val="24"/>
        </w:rPr>
        <w:t>，</w:t>
      </w:r>
      <w:r w:rsidRPr="00E814AD">
        <w:rPr>
          <w:rFonts w:ascii="SimSun" w:hAnsi="SimSun"/>
          <w:sz w:val="24"/>
        </w:rPr>
        <w:t>学习有关文件和资料</w:t>
      </w:r>
      <w:r w:rsidR="00371B5D">
        <w:rPr>
          <w:rFonts w:ascii="SimSun" w:hAnsi="SimSun"/>
          <w:sz w:val="24"/>
        </w:rPr>
        <w:t>，</w:t>
      </w:r>
      <w:r w:rsidRPr="00E814AD">
        <w:rPr>
          <w:rFonts w:ascii="SimSun" w:hAnsi="SimSun"/>
          <w:sz w:val="24"/>
        </w:rPr>
        <w:t>布置下周安全工作。</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lastRenderedPageBreak/>
        <w:t>认真进行春、秋两季安全大检查。在查思想、查纪律、查制度、查设备、查领导的基础上</w:t>
      </w:r>
      <w:r w:rsidR="00371B5D">
        <w:rPr>
          <w:rFonts w:ascii="SimSun" w:hAnsi="SimSun"/>
          <w:sz w:val="24"/>
        </w:rPr>
        <w:t>，</w:t>
      </w:r>
      <w:r w:rsidRPr="00E814AD">
        <w:rPr>
          <w:rFonts w:ascii="SimSun" w:hAnsi="SimSun"/>
          <w:sz w:val="24"/>
        </w:rPr>
        <w:t>春季以预防季节性事故为重点</w:t>
      </w:r>
      <w:r w:rsidR="00371B5D">
        <w:rPr>
          <w:rFonts w:ascii="SimSun" w:hAnsi="SimSun"/>
          <w:sz w:val="24"/>
        </w:rPr>
        <w:t>，</w:t>
      </w:r>
      <w:r w:rsidRPr="00E814AD">
        <w:rPr>
          <w:rFonts w:ascii="SimSun" w:hAnsi="SimSun"/>
          <w:sz w:val="24"/>
        </w:rPr>
        <w:t>秋季以查设备技术状况为重点</w:t>
      </w:r>
      <w:r w:rsidR="00371B5D">
        <w:rPr>
          <w:rFonts w:ascii="SimSun" w:hAnsi="SimSun"/>
          <w:sz w:val="24"/>
        </w:rPr>
        <w:t>，</w:t>
      </w:r>
      <w:r w:rsidRPr="00E814AD">
        <w:rPr>
          <w:rFonts w:ascii="SimSun" w:hAnsi="SimSun"/>
          <w:sz w:val="24"/>
        </w:rPr>
        <w:t>保证设备按规定参数运行。当生产中发生异常情况或事故时</w:t>
      </w:r>
      <w:r w:rsidR="00371B5D">
        <w:rPr>
          <w:rFonts w:ascii="SimSun" w:hAnsi="SimSun"/>
          <w:sz w:val="24"/>
        </w:rPr>
        <w:t>，</w:t>
      </w:r>
      <w:r w:rsidRPr="00E814AD">
        <w:rPr>
          <w:rFonts w:ascii="SimSun" w:hAnsi="SimSun"/>
          <w:sz w:val="24"/>
        </w:rPr>
        <w:t>必须做到“三不放过”</w:t>
      </w:r>
      <w:r w:rsidR="00371B5D">
        <w:rPr>
          <w:rFonts w:ascii="SimSun" w:hAnsi="SimSun"/>
          <w:sz w:val="24"/>
        </w:rPr>
        <w:t>，</w:t>
      </w:r>
      <w:r w:rsidRPr="00E814AD">
        <w:rPr>
          <w:rFonts w:ascii="SimSun" w:hAnsi="SimSun"/>
          <w:sz w:val="24"/>
        </w:rPr>
        <w:t>即事故原因分析不清不放过；责任者和群众没有受到教育不放过；没有防范措施不放过。值班人员必须严格遵守劳动纪律</w:t>
      </w:r>
      <w:r w:rsidR="00371B5D">
        <w:rPr>
          <w:rFonts w:ascii="SimSun" w:hAnsi="SimSun"/>
          <w:sz w:val="24"/>
        </w:rPr>
        <w:t>，</w:t>
      </w:r>
      <w:r w:rsidRPr="00E814AD">
        <w:rPr>
          <w:rFonts w:ascii="SimSun" w:hAnsi="SimSun"/>
          <w:sz w:val="24"/>
        </w:rPr>
        <w:t>认真贯彻和执行各种规章制度和上级指令。</w:t>
      </w:r>
      <w:bookmarkStart w:id="242" w:name="_Toc187835746"/>
      <w:bookmarkStart w:id="243" w:name="_Toc188093196"/>
      <w:bookmarkStart w:id="244" w:name="_Toc191111284"/>
    </w:p>
    <w:p w:rsidR="00822B0E" w:rsidRPr="00E814AD" w:rsidRDefault="00822B0E" w:rsidP="00B36B79">
      <w:pPr>
        <w:widowControl w:val="0"/>
        <w:numPr>
          <w:ilvl w:val="0"/>
          <w:numId w:val="38"/>
        </w:numPr>
        <w:spacing w:after="0" w:line="360" w:lineRule="auto"/>
        <w:jc w:val="both"/>
        <w:rPr>
          <w:rFonts w:ascii="SimSun" w:hAnsi="SimSun"/>
          <w:bCs/>
          <w:sz w:val="24"/>
        </w:rPr>
      </w:pPr>
      <w:r w:rsidRPr="00E814AD">
        <w:rPr>
          <w:rFonts w:ascii="SimSun" w:hAnsi="SimSun"/>
          <w:bCs/>
          <w:sz w:val="24"/>
        </w:rPr>
        <w:t>安全组织管理</w:t>
      </w:r>
    </w:p>
    <w:p w:rsidR="00822B0E" w:rsidRPr="00E814AD" w:rsidRDefault="00822B0E" w:rsidP="00B36B79">
      <w:pPr>
        <w:widowControl w:val="0"/>
        <w:numPr>
          <w:ilvl w:val="0"/>
          <w:numId w:val="24"/>
        </w:numPr>
        <w:tabs>
          <w:tab w:val="left" w:pos="945"/>
        </w:tabs>
        <w:spacing w:after="0" w:line="360" w:lineRule="auto"/>
        <w:jc w:val="both"/>
        <w:rPr>
          <w:rFonts w:ascii="SimSun" w:hAnsi="SimSun"/>
          <w:sz w:val="24"/>
        </w:rPr>
      </w:pPr>
      <w:r w:rsidRPr="00E814AD">
        <w:rPr>
          <w:rFonts w:ascii="SimSun" w:hAnsi="SimSun"/>
          <w:sz w:val="24"/>
        </w:rPr>
        <w:t>安全生产委员会</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公司成立安全生产委员会</w:t>
      </w:r>
      <w:r w:rsidR="00371B5D">
        <w:rPr>
          <w:rFonts w:ascii="SimSun" w:hAnsi="SimSun"/>
          <w:sz w:val="24"/>
        </w:rPr>
        <w:t>，</w:t>
      </w:r>
      <w:r w:rsidRPr="00E814AD">
        <w:rPr>
          <w:rFonts w:ascii="SimSun" w:hAnsi="SimSun"/>
          <w:sz w:val="24"/>
        </w:rPr>
        <w:t>并由总经理任主任</w:t>
      </w:r>
      <w:r w:rsidR="00371B5D">
        <w:rPr>
          <w:rFonts w:ascii="SimSun" w:hAnsi="SimSun"/>
          <w:sz w:val="24"/>
        </w:rPr>
        <w:t>，</w:t>
      </w:r>
      <w:r w:rsidRPr="00E814AD">
        <w:rPr>
          <w:rFonts w:ascii="SimSun" w:hAnsi="SimSun"/>
          <w:bCs/>
          <w:sz w:val="24"/>
        </w:rPr>
        <w:t>生产运行总监</w:t>
      </w:r>
      <w:r w:rsidRPr="00E814AD">
        <w:rPr>
          <w:rFonts w:ascii="SimSun" w:hAnsi="SimSun"/>
          <w:sz w:val="24"/>
        </w:rPr>
        <w:t>、生产运行部经理、生产技术部经理、安环专工任成员组成。</w:t>
      </w:r>
    </w:p>
    <w:p w:rsidR="00822B0E" w:rsidRPr="00E814AD" w:rsidRDefault="00822B0E" w:rsidP="00B36B79">
      <w:pPr>
        <w:widowControl w:val="0"/>
        <w:numPr>
          <w:ilvl w:val="0"/>
          <w:numId w:val="24"/>
        </w:numPr>
        <w:tabs>
          <w:tab w:val="left" w:pos="945"/>
        </w:tabs>
        <w:spacing w:after="0" w:line="360" w:lineRule="auto"/>
        <w:jc w:val="both"/>
        <w:rPr>
          <w:rFonts w:ascii="SimSun" w:hAnsi="SimSun"/>
          <w:sz w:val="24"/>
        </w:rPr>
      </w:pPr>
      <w:r w:rsidRPr="00E814AD">
        <w:rPr>
          <w:rFonts w:ascii="SimSun" w:hAnsi="SimSun"/>
          <w:sz w:val="24"/>
        </w:rPr>
        <w:t>安全生产委员会职责</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研究、统筹、协调指导公司重大的安全生产问题。定期总结交流安全生产经验</w:t>
      </w:r>
      <w:r w:rsidR="00371B5D">
        <w:rPr>
          <w:rFonts w:ascii="SimSun" w:hAnsi="SimSun"/>
          <w:sz w:val="24"/>
        </w:rPr>
        <w:t>，</w:t>
      </w:r>
      <w:r w:rsidRPr="00E814AD">
        <w:rPr>
          <w:rFonts w:ascii="SimSun" w:hAnsi="SimSun"/>
          <w:sz w:val="24"/>
        </w:rPr>
        <w:t>表彰先进集体和个人。组织检查各种安全活动</w:t>
      </w:r>
      <w:r w:rsidR="00371B5D">
        <w:rPr>
          <w:rFonts w:ascii="SimSun" w:hAnsi="SimSun"/>
          <w:sz w:val="24"/>
        </w:rPr>
        <w:t>，</w:t>
      </w:r>
      <w:r w:rsidRPr="00E814AD">
        <w:rPr>
          <w:rFonts w:ascii="SimSun" w:hAnsi="SimSun"/>
          <w:sz w:val="24"/>
        </w:rPr>
        <w:t>督促对重大设备和影响人身安全的隐患整改。研究制订有关安全生产的管理标准和规章制度</w:t>
      </w:r>
      <w:r w:rsidR="00371B5D">
        <w:rPr>
          <w:rFonts w:ascii="SimSun" w:hAnsi="SimSun"/>
          <w:sz w:val="24"/>
        </w:rPr>
        <w:t>，</w:t>
      </w:r>
      <w:r w:rsidRPr="00E814AD">
        <w:rPr>
          <w:rFonts w:ascii="SimSun" w:hAnsi="SimSun"/>
          <w:sz w:val="24"/>
        </w:rPr>
        <w:t>并督促实施。参与并领导发生的重大设备及人身重伤以上事故的分析、调查工作</w:t>
      </w:r>
      <w:r w:rsidR="00371B5D">
        <w:rPr>
          <w:rFonts w:ascii="SimSun" w:hAnsi="SimSun"/>
          <w:sz w:val="24"/>
        </w:rPr>
        <w:t>，</w:t>
      </w:r>
      <w:r w:rsidRPr="00E814AD">
        <w:rPr>
          <w:rFonts w:ascii="SimSun" w:hAnsi="SimSun"/>
          <w:sz w:val="24"/>
        </w:rPr>
        <w:t>并提出处理意见。</w:t>
      </w:r>
    </w:p>
    <w:p w:rsidR="00822B0E" w:rsidRPr="00E814AD" w:rsidRDefault="00822B0E" w:rsidP="00B36B79">
      <w:pPr>
        <w:widowControl w:val="0"/>
        <w:numPr>
          <w:ilvl w:val="0"/>
          <w:numId w:val="24"/>
        </w:numPr>
        <w:tabs>
          <w:tab w:val="left" w:pos="945"/>
        </w:tabs>
        <w:spacing w:after="0" w:line="360" w:lineRule="auto"/>
        <w:jc w:val="both"/>
        <w:rPr>
          <w:rFonts w:ascii="SimSun" w:hAnsi="SimSun"/>
          <w:sz w:val="24"/>
        </w:rPr>
      </w:pPr>
      <w:r w:rsidRPr="00E814AD">
        <w:rPr>
          <w:rFonts w:ascii="SimSun" w:hAnsi="SimSun"/>
          <w:sz w:val="24"/>
        </w:rPr>
        <w:t>安全网组织活动内容和要求</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公司安</w:t>
      </w:r>
      <w:r w:rsidR="00371B5D">
        <w:rPr>
          <w:rFonts w:ascii="SimSun" w:hAnsi="SimSun"/>
          <w:sz w:val="24"/>
        </w:rPr>
        <w:t>全网应每年适当调整一次，补充并更换因工作调动和不适合担任安全</w:t>
      </w:r>
      <w:r w:rsidR="00371B5D" w:rsidRPr="00E814AD">
        <w:rPr>
          <w:rFonts w:ascii="SimSun" w:hAnsi="SimSun"/>
          <w:sz w:val="24"/>
        </w:rPr>
        <w:t>网</w:t>
      </w:r>
      <w:r w:rsidRPr="00E814AD">
        <w:rPr>
          <w:rFonts w:ascii="SimSun" w:hAnsi="SimSun"/>
          <w:sz w:val="24"/>
        </w:rPr>
        <w:t>员的人员</w:t>
      </w:r>
      <w:r w:rsidR="00371B5D">
        <w:rPr>
          <w:rFonts w:ascii="SimSun" w:hAnsi="SimSun"/>
          <w:sz w:val="24"/>
        </w:rPr>
        <w:t>，</w:t>
      </w:r>
      <w:r w:rsidRPr="00E814AD">
        <w:rPr>
          <w:rFonts w:ascii="SimSun" w:hAnsi="SimSun"/>
          <w:sz w:val="24"/>
        </w:rPr>
        <w:t>由安环专工汇总后报公司安委会批准。公司安全网组织应每年召开一次全体安全网员会议</w:t>
      </w:r>
      <w:r w:rsidR="00371B5D">
        <w:rPr>
          <w:rFonts w:ascii="SimSun" w:hAnsi="SimSun"/>
          <w:sz w:val="24"/>
        </w:rPr>
        <w:t>，</w:t>
      </w:r>
      <w:r w:rsidRPr="00E814AD">
        <w:rPr>
          <w:rFonts w:ascii="SimSun" w:hAnsi="SimSun"/>
          <w:sz w:val="24"/>
        </w:rPr>
        <w:t>由安环专工负责召集</w:t>
      </w:r>
      <w:r w:rsidR="00371B5D">
        <w:rPr>
          <w:rFonts w:ascii="SimSun" w:hAnsi="SimSun"/>
          <w:sz w:val="24"/>
        </w:rPr>
        <w:t>，</w:t>
      </w:r>
      <w:r w:rsidRPr="00E814AD">
        <w:rPr>
          <w:rFonts w:ascii="SimSun" w:hAnsi="SimSun"/>
          <w:sz w:val="24"/>
        </w:rPr>
        <w:t>公司安委会主任</w:t>
      </w:r>
      <w:r w:rsidR="00371B5D">
        <w:rPr>
          <w:rFonts w:ascii="SimSun" w:hAnsi="SimSun"/>
          <w:sz w:val="24"/>
        </w:rPr>
        <w:t>主持。安全网组织活动应结合每月一次的生产分析会同时进行，由</w:t>
      </w:r>
      <w:r w:rsidRPr="00E814AD">
        <w:rPr>
          <w:rFonts w:ascii="SimSun" w:hAnsi="SimSun"/>
          <w:sz w:val="24"/>
        </w:rPr>
        <w:t>安全第一责任者主持会议。安全网组织大会主要是总结公司、各部门的安全生产情况及遵章守纪、规章制度执行情况</w:t>
      </w:r>
      <w:r w:rsidR="00371B5D">
        <w:rPr>
          <w:rFonts w:ascii="SimSun" w:hAnsi="SimSun"/>
          <w:sz w:val="24"/>
        </w:rPr>
        <w:t>，</w:t>
      </w:r>
      <w:r w:rsidRPr="00E814AD">
        <w:rPr>
          <w:rFonts w:ascii="SimSun" w:hAnsi="SimSun"/>
          <w:sz w:val="24"/>
        </w:rPr>
        <w:t>表扬和表彰在安全生产工作中成绩突出的先进安全网员</w:t>
      </w:r>
      <w:r w:rsidR="00371B5D">
        <w:rPr>
          <w:rFonts w:ascii="SimSun" w:hAnsi="SimSun"/>
          <w:sz w:val="24"/>
        </w:rPr>
        <w:t>，</w:t>
      </w:r>
      <w:r w:rsidRPr="00E814AD">
        <w:rPr>
          <w:rFonts w:ascii="SimSun" w:hAnsi="SimSun"/>
          <w:sz w:val="24"/>
        </w:rPr>
        <w:t>促进安全管理工作的深入开展。</w:t>
      </w:r>
    </w:p>
    <w:p w:rsidR="00822B0E" w:rsidRPr="00E814AD" w:rsidRDefault="00822B0E" w:rsidP="00B36B79">
      <w:pPr>
        <w:widowControl w:val="0"/>
        <w:numPr>
          <w:ilvl w:val="0"/>
          <w:numId w:val="38"/>
        </w:numPr>
        <w:spacing w:after="0" w:line="360" w:lineRule="auto"/>
        <w:jc w:val="both"/>
        <w:rPr>
          <w:rFonts w:ascii="SimSun" w:hAnsi="SimSun"/>
          <w:bCs/>
          <w:sz w:val="24"/>
        </w:rPr>
      </w:pPr>
      <w:r w:rsidRPr="00E814AD">
        <w:rPr>
          <w:rFonts w:ascii="SimSun" w:hAnsi="SimSun"/>
          <w:bCs/>
          <w:sz w:val="24"/>
        </w:rPr>
        <w:t>安全活动管理</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安全生产委员会会议</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研究、统筹、协调指导公司重大的安全生产问题。定期总结交流安全生产经验</w:t>
      </w:r>
      <w:r w:rsidR="00371B5D">
        <w:rPr>
          <w:rFonts w:ascii="SimSun" w:hAnsi="SimSun"/>
          <w:sz w:val="24"/>
        </w:rPr>
        <w:t>，</w:t>
      </w:r>
      <w:r w:rsidRPr="00E814AD">
        <w:rPr>
          <w:rFonts w:ascii="SimSun" w:hAnsi="SimSun"/>
          <w:sz w:val="24"/>
        </w:rPr>
        <w:t>表彰先进集体和个人。组织检查各种安全活动</w:t>
      </w:r>
      <w:r w:rsidR="00371B5D">
        <w:rPr>
          <w:rFonts w:ascii="SimSun" w:hAnsi="SimSun"/>
          <w:sz w:val="24"/>
        </w:rPr>
        <w:t>，</w:t>
      </w:r>
      <w:r w:rsidRPr="00E814AD">
        <w:rPr>
          <w:rFonts w:ascii="SimSun" w:hAnsi="SimSun"/>
          <w:sz w:val="24"/>
        </w:rPr>
        <w:t>督促对重大设备和影响人身安全的隐患整改。</w:t>
      </w:r>
      <w:r w:rsidRPr="00E814AD">
        <w:rPr>
          <w:rFonts w:ascii="SimSun" w:hAnsi="SimSun"/>
          <w:sz w:val="24"/>
        </w:rPr>
        <w:lastRenderedPageBreak/>
        <w:t>研究制订有关安全生产的管理标准和规章制度</w:t>
      </w:r>
      <w:r w:rsidR="00371B5D">
        <w:rPr>
          <w:rFonts w:ascii="SimSun" w:hAnsi="SimSun"/>
          <w:sz w:val="24"/>
        </w:rPr>
        <w:t>，</w:t>
      </w:r>
      <w:r w:rsidRPr="00E814AD">
        <w:rPr>
          <w:rFonts w:ascii="SimSun" w:hAnsi="SimSun"/>
          <w:sz w:val="24"/>
        </w:rPr>
        <w:t>并督促实施。参与并领导发生的重大设备及人身重伤以上事故的分析、调查工作</w:t>
      </w:r>
      <w:r w:rsidR="00371B5D">
        <w:rPr>
          <w:rFonts w:ascii="SimSun" w:hAnsi="SimSun"/>
          <w:sz w:val="24"/>
        </w:rPr>
        <w:t>，</w:t>
      </w:r>
      <w:r w:rsidRPr="00E814AD">
        <w:rPr>
          <w:rFonts w:ascii="SimSun" w:hAnsi="SimSun"/>
          <w:sz w:val="24"/>
        </w:rPr>
        <w:t>并提出处理意见。</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会议时间：定期会议为每年召开一次。根据上级的有关安全会议的精神和公司的实际安全情况可随时召开。会议主持人：安委会主任。参加人员：全体安委会成员。</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会议内容：研究部署上级安全会议的贯彻意见及安全生产方面的重大决策。总结分析公司全年的安全情况</w:t>
      </w:r>
      <w:r w:rsidR="00371B5D">
        <w:rPr>
          <w:rFonts w:ascii="SimSun" w:hAnsi="SimSun"/>
          <w:sz w:val="24"/>
        </w:rPr>
        <w:t>，</w:t>
      </w:r>
      <w:r w:rsidRPr="00E814AD">
        <w:rPr>
          <w:rFonts w:ascii="SimSun" w:hAnsi="SimSun"/>
          <w:sz w:val="24"/>
        </w:rPr>
        <w:t>讨论制订公司年度安全目标</w:t>
      </w:r>
      <w:r w:rsidR="00371B5D">
        <w:rPr>
          <w:rFonts w:ascii="SimSun" w:hAnsi="SimSun"/>
          <w:sz w:val="24"/>
        </w:rPr>
        <w:t>，</w:t>
      </w:r>
      <w:r w:rsidRPr="00E814AD">
        <w:rPr>
          <w:rFonts w:ascii="SimSun" w:hAnsi="SimSun"/>
          <w:sz w:val="24"/>
        </w:rPr>
        <w:t>明确下阶段的安全工作重点。</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会议要求：会议记录完整</w:t>
      </w:r>
      <w:r w:rsidR="00371B5D">
        <w:rPr>
          <w:rFonts w:ascii="SimSun" w:hAnsi="SimSun"/>
          <w:sz w:val="24"/>
        </w:rPr>
        <w:t>，</w:t>
      </w:r>
      <w:r w:rsidRPr="00E814AD">
        <w:rPr>
          <w:rFonts w:ascii="SimSun" w:hAnsi="SimSun"/>
          <w:sz w:val="24"/>
        </w:rPr>
        <w:t>会后发会议纪要。</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公司安全生产分析会</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公司定期召开安全生产分析会</w:t>
      </w:r>
      <w:r w:rsidR="00371B5D">
        <w:rPr>
          <w:rFonts w:ascii="SimSun" w:hAnsi="SimSun"/>
          <w:sz w:val="24"/>
        </w:rPr>
        <w:t>，</w:t>
      </w:r>
      <w:r w:rsidRPr="00E814AD">
        <w:rPr>
          <w:rFonts w:ascii="SimSun" w:hAnsi="SimSun"/>
          <w:sz w:val="24"/>
        </w:rPr>
        <w:t>综合分析当月安全生产形势</w:t>
      </w:r>
      <w:r w:rsidR="00371B5D">
        <w:rPr>
          <w:rFonts w:ascii="SimSun" w:hAnsi="SimSun"/>
          <w:sz w:val="24"/>
        </w:rPr>
        <w:t>，</w:t>
      </w:r>
      <w:r w:rsidRPr="00E814AD">
        <w:rPr>
          <w:rFonts w:ascii="SimSun" w:hAnsi="SimSun"/>
          <w:sz w:val="24"/>
        </w:rPr>
        <w:t>总结上月各项安全工作、事故教训及安全生产管理上存在的薄弱环节</w:t>
      </w:r>
      <w:r w:rsidR="00371B5D">
        <w:rPr>
          <w:rFonts w:ascii="SimSun" w:hAnsi="SimSun"/>
          <w:sz w:val="24"/>
        </w:rPr>
        <w:t>，</w:t>
      </w:r>
      <w:r w:rsidRPr="00E814AD">
        <w:rPr>
          <w:rFonts w:ascii="SimSun" w:hAnsi="SimSun"/>
          <w:sz w:val="24"/>
        </w:rPr>
        <w:t>研究采取预防事故的对策</w:t>
      </w:r>
      <w:r w:rsidR="00371B5D">
        <w:rPr>
          <w:rFonts w:ascii="SimSun" w:hAnsi="SimSun"/>
          <w:sz w:val="24"/>
        </w:rPr>
        <w:t>，</w:t>
      </w:r>
      <w:r w:rsidRPr="00E814AD">
        <w:rPr>
          <w:rFonts w:ascii="SimSun" w:hAnsi="SimSun"/>
          <w:sz w:val="24"/>
        </w:rPr>
        <w:t>提出下阶段安全工作的要求和目标。</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会议主持人：</w:t>
      </w:r>
      <w:r w:rsidRPr="00E814AD">
        <w:rPr>
          <w:rFonts w:ascii="SimSun" w:hAnsi="SimSun"/>
          <w:bCs/>
          <w:sz w:val="24"/>
        </w:rPr>
        <w:t>生产运行总监</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参加人员：生产部门经理</w:t>
      </w:r>
      <w:r w:rsidR="00371B5D">
        <w:rPr>
          <w:rFonts w:ascii="SimSun" w:hAnsi="SimSun"/>
          <w:sz w:val="24"/>
        </w:rPr>
        <w:t>，</w:t>
      </w:r>
      <w:r w:rsidRPr="00E814AD">
        <w:rPr>
          <w:rFonts w:ascii="SimSun" w:hAnsi="SimSun"/>
          <w:sz w:val="24"/>
        </w:rPr>
        <w:t>安环专工</w:t>
      </w:r>
      <w:r w:rsidR="00371B5D">
        <w:rPr>
          <w:rFonts w:ascii="SimSun" w:hAnsi="SimSun"/>
          <w:sz w:val="24"/>
        </w:rPr>
        <w:t>，</w:t>
      </w:r>
      <w:r w:rsidRPr="00E814AD">
        <w:rPr>
          <w:rFonts w:ascii="SimSun" w:hAnsi="SimSun"/>
          <w:sz w:val="24"/>
        </w:rPr>
        <w:t>专工</w:t>
      </w:r>
      <w:r w:rsidR="00371B5D">
        <w:rPr>
          <w:rFonts w:ascii="SimSun" w:hAnsi="SimSun"/>
          <w:sz w:val="24"/>
        </w:rPr>
        <w:t>，</w:t>
      </w:r>
      <w:r w:rsidR="00FB626F">
        <w:rPr>
          <w:rFonts w:ascii="SimSun" w:hAnsi="SimSun"/>
          <w:sz w:val="24"/>
        </w:rPr>
        <w:t>班长</w:t>
      </w:r>
      <w:r w:rsidR="00371B5D">
        <w:rPr>
          <w:rFonts w:ascii="SimSun" w:hAnsi="SimSun"/>
          <w:sz w:val="24"/>
        </w:rPr>
        <w:t>，</w:t>
      </w:r>
      <w:r w:rsidRPr="00E814AD">
        <w:rPr>
          <w:rFonts w:ascii="SimSun" w:hAnsi="SimSun"/>
          <w:sz w:val="24"/>
        </w:rPr>
        <w:t>安全员；</w:t>
      </w:r>
    </w:p>
    <w:p w:rsidR="00822B0E" w:rsidRPr="00E814AD" w:rsidRDefault="00822B0E" w:rsidP="00371B5D">
      <w:pPr>
        <w:spacing w:line="360" w:lineRule="auto"/>
        <w:ind w:firstLineChars="200" w:firstLine="480"/>
        <w:rPr>
          <w:rFonts w:ascii="SimSun" w:hAnsi="SimSun"/>
          <w:sz w:val="24"/>
        </w:rPr>
      </w:pPr>
      <w:r w:rsidRPr="00E814AD">
        <w:rPr>
          <w:rFonts w:ascii="SimSun" w:hAnsi="SimSun"/>
          <w:sz w:val="24"/>
        </w:rPr>
        <w:t>会议内容：公司安全综合分析</w:t>
      </w:r>
    </w:p>
    <w:p w:rsidR="00822B0E" w:rsidRPr="00E814AD" w:rsidRDefault="00371B5D" w:rsidP="00371B5D">
      <w:pPr>
        <w:spacing w:line="360" w:lineRule="auto"/>
        <w:rPr>
          <w:rFonts w:ascii="SimSun" w:hAnsi="SimSun"/>
          <w:sz w:val="24"/>
        </w:rPr>
      </w:pPr>
      <w:r>
        <w:rPr>
          <w:rFonts w:ascii="SimSun" w:hAnsi="SimSun"/>
          <w:sz w:val="24"/>
        </w:rPr>
        <w:t xml:space="preserve">    </w:t>
      </w:r>
      <w:r w:rsidR="00822B0E" w:rsidRPr="00E814AD">
        <w:rPr>
          <w:rFonts w:ascii="SimSun" w:hAnsi="SimSun"/>
          <w:sz w:val="24"/>
        </w:rPr>
        <w:t>分析人：安环专工</w:t>
      </w:r>
    </w:p>
    <w:p w:rsidR="00822B0E" w:rsidRPr="00E814AD" w:rsidRDefault="00371B5D" w:rsidP="00371B5D">
      <w:pPr>
        <w:spacing w:line="360" w:lineRule="auto"/>
        <w:rPr>
          <w:rFonts w:ascii="SimSun" w:hAnsi="SimSun"/>
          <w:sz w:val="24"/>
        </w:rPr>
      </w:pPr>
      <w:r>
        <w:rPr>
          <w:rFonts w:ascii="SimSun" w:hAnsi="SimSun" w:hint="eastAsia"/>
          <w:sz w:val="24"/>
        </w:rPr>
        <w:t xml:space="preserve"> </w:t>
      </w:r>
      <w:r>
        <w:rPr>
          <w:rFonts w:ascii="SimSun" w:hAnsi="SimSun"/>
          <w:sz w:val="24"/>
        </w:rPr>
        <w:t xml:space="preserve">   </w:t>
      </w:r>
      <w:r w:rsidR="00822B0E" w:rsidRPr="00E814AD">
        <w:rPr>
          <w:rFonts w:ascii="SimSun" w:hAnsi="SimSun"/>
          <w:sz w:val="24"/>
        </w:rPr>
        <w:t>分析内容：事件统计分析：二类障碍</w:t>
      </w:r>
      <w:r w:rsidR="00B36B79">
        <w:rPr>
          <w:rFonts w:ascii="SimSun" w:hAnsi="SimSun"/>
          <w:sz w:val="24"/>
        </w:rPr>
        <w:t>（</w:t>
      </w:r>
      <w:r w:rsidR="00822B0E" w:rsidRPr="00E814AD">
        <w:rPr>
          <w:rFonts w:ascii="SimSun" w:hAnsi="SimSun"/>
          <w:sz w:val="24"/>
        </w:rPr>
        <w:t>含轻伤</w:t>
      </w:r>
      <w:r w:rsidR="00B36B79">
        <w:rPr>
          <w:rFonts w:ascii="SimSun" w:hAnsi="SimSun"/>
          <w:sz w:val="24"/>
        </w:rPr>
        <w:t>）</w:t>
      </w:r>
      <w:r w:rsidR="00822B0E" w:rsidRPr="00E814AD">
        <w:rPr>
          <w:rFonts w:ascii="SimSun" w:hAnsi="SimSun"/>
          <w:sz w:val="24"/>
        </w:rPr>
        <w:t>及以上不安全事件；直接人为原因的异常事件发生的原因、暴露的问题、责任及相应的防止对策。</w:t>
      </w:r>
    </w:p>
    <w:p w:rsidR="00822B0E" w:rsidRPr="00E814AD" w:rsidRDefault="00371B5D" w:rsidP="00371B5D">
      <w:pPr>
        <w:spacing w:line="360" w:lineRule="auto"/>
        <w:rPr>
          <w:rFonts w:ascii="SimSun" w:hAnsi="SimSun"/>
          <w:sz w:val="24"/>
        </w:rPr>
      </w:pPr>
      <w:r>
        <w:rPr>
          <w:rFonts w:ascii="SimSun" w:hAnsi="SimSun" w:hint="eastAsia"/>
          <w:sz w:val="24"/>
        </w:rPr>
        <w:t xml:space="preserve"> </w:t>
      </w:r>
      <w:r>
        <w:rPr>
          <w:rFonts w:ascii="SimSun" w:hAnsi="SimSun"/>
          <w:sz w:val="24"/>
        </w:rPr>
        <w:t xml:space="preserve">   </w:t>
      </w:r>
      <w:r w:rsidR="00822B0E" w:rsidRPr="00E814AD">
        <w:rPr>
          <w:rFonts w:ascii="SimSun" w:hAnsi="SimSun"/>
          <w:sz w:val="24"/>
        </w:rPr>
        <w:t>类型分析：</w:t>
      </w:r>
      <w:r>
        <w:rPr>
          <w:rFonts w:ascii="SimSun" w:hAnsi="SimSun"/>
          <w:sz w:val="24"/>
        </w:rPr>
        <w:t>将上述事件按</w:t>
      </w:r>
      <w:r w:rsidR="00822B0E" w:rsidRPr="00E814AD">
        <w:rPr>
          <w:rFonts w:ascii="SimSun" w:hAnsi="SimSun"/>
          <w:sz w:val="24"/>
        </w:rPr>
        <w:t>直接人为责任、重复发生、影响负荷、威胁人身及其它明显特点进行分类分析</w:t>
      </w:r>
      <w:r>
        <w:rPr>
          <w:rFonts w:ascii="SimSun" w:hAnsi="SimSun" w:hint="eastAsia"/>
          <w:sz w:val="24"/>
        </w:rPr>
        <w:t>；</w:t>
      </w:r>
      <w:r>
        <w:rPr>
          <w:rFonts w:ascii="SimSun" w:hAnsi="SimSun"/>
          <w:sz w:val="24"/>
        </w:rPr>
        <w:t>将上述事件发生的原因按</w:t>
      </w:r>
      <w:r w:rsidR="00822B0E" w:rsidRPr="00E814AD">
        <w:rPr>
          <w:rFonts w:ascii="SimSun" w:hAnsi="SimSun"/>
          <w:sz w:val="24"/>
        </w:rPr>
        <w:t>“制订标准”和“执行标准”出现偏差进行分类分析</w:t>
      </w:r>
      <w:r>
        <w:rPr>
          <w:rFonts w:ascii="SimSun" w:hAnsi="SimSun"/>
          <w:sz w:val="24"/>
        </w:rPr>
        <w:t>，</w:t>
      </w:r>
      <w:r w:rsidR="00822B0E" w:rsidRPr="00E814AD">
        <w:rPr>
          <w:rFonts w:ascii="SimSun" w:hAnsi="SimSun"/>
          <w:sz w:val="24"/>
        </w:rPr>
        <w:t>以明确加强管理的重点。</w:t>
      </w:r>
    </w:p>
    <w:p w:rsidR="00371B5D" w:rsidRDefault="00822B0E" w:rsidP="00371B5D">
      <w:pPr>
        <w:spacing w:line="360" w:lineRule="auto"/>
        <w:ind w:firstLine="480"/>
        <w:rPr>
          <w:rFonts w:ascii="SimSun" w:hAnsi="SimSun"/>
          <w:sz w:val="24"/>
        </w:rPr>
      </w:pPr>
      <w:r w:rsidRPr="00E814AD">
        <w:rPr>
          <w:rFonts w:ascii="SimSun" w:hAnsi="SimSun"/>
          <w:sz w:val="24"/>
        </w:rPr>
        <w:t>预测分析：根据类型分析及工作重点</w:t>
      </w:r>
      <w:r w:rsidR="00371B5D">
        <w:rPr>
          <w:rFonts w:ascii="SimSun" w:hAnsi="SimSun"/>
          <w:sz w:val="24"/>
        </w:rPr>
        <w:t>，</w:t>
      </w:r>
      <w:r w:rsidRPr="00E814AD">
        <w:rPr>
          <w:rFonts w:ascii="SimSun" w:hAnsi="SimSun"/>
          <w:sz w:val="24"/>
        </w:rPr>
        <w:t>参照过去发生不安全事件的特点</w:t>
      </w:r>
      <w:r w:rsidR="00371B5D">
        <w:rPr>
          <w:rFonts w:ascii="SimSun" w:hAnsi="SimSun"/>
          <w:sz w:val="24"/>
        </w:rPr>
        <w:t>，</w:t>
      </w:r>
      <w:r w:rsidRPr="00E814AD">
        <w:rPr>
          <w:rFonts w:ascii="SimSun" w:hAnsi="SimSun"/>
          <w:sz w:val="24"/>
        </w:rPr>
        <w:t>提出影响安全的潜在因素及针对性的预防措施。</w:t>
      </w:r>
    </w:p>
    <w:p w:rsidR="00371B5D" w:rsidRDefault="00822B0E" w:rsidP="00371B5D">
      <w:pPr>
        <w:spacing w:line="360" w:lineRule="auto"/>
        <w:ind w:firstLine="480"/>
        <w:rPr>
          <w:rFonts w:ascii="SimSun" w:hAnsi="SimSun"/>
          <w:sz w:val="24"/>
        </w:rPr>
      </w:pPr>
      <w:r w:rsidRPr="00E814AD">
        <w:rPr>
          <w:rFonts w:ascii="SimSun" w:hAnsi="SimSun"/>
          <w:sz w:val="24"/>
        </w:rPr>
        <w:t>安全目标及安全工作要点的完成情况总结。</w:t>
      </w:r>
    </w:p>
    <w:p w:rsidR="00371B5D" w:rsidRDefault="00822B0E" w:rsidP="00371B5D">
      <w:pPr>
        <w:spacing w:line="360" w:lineRule="auto"/>
        <w:ind w:firstLine="480"/>
        <w:rPr>
          <w:rFonts w:ascii="SimSun" w:hAnsi="SimSun"/>
          <w:sz w:val="24"/>
        </w:rPr>
      </w:pPr>
      <w:r w:rsidRPr="00E814AD">
        <w:rPr>
          <w:rFonts w:ascii="SimSun" w:hAnsi="SimSun"/>
          <w:sz w:val="24"/>
        </w:rPr>
        <w:lastRenderedPageBreak/>
        <w:t>日常监督检查工作总结</w:t>
      </w:r>
      <w:r w:rsidR="00B36B79">
        <w:rPr>
          <w:rFonts w:ascii="SimSun" w:hAnsi="SimSun"/>
          <w:sz w:val="24"/>
        </w:rPr>
        <w:t>（</w:t>
      </w:r>
      <w:r w:rsidRPr="00E814AD">
        <w:rPr>
          <w:rFonts w:ascii="SimSun" w:hAnsi="SimSun"/>
          <w:sz w:val="24"/>
        </w:rPr>
        <w:t>含工作票统计情况</w:t>
      </w:r>
      <w:r w:rsidR="00B36B79">
        <w:rPr>
          <w:rFonts w:ascii="SimSun" w:hAnsi="SimSun"/>
          <w:sz w:val="24"/>
        </w:rPr>
        <w:t>）</w:t>
      </w:r>
      <w:r w:rsidRPr="00E814AD">
        <w:rPr>
          <w:rFonts w:ascii="SimSun" w:hAnsi="SimSun"/>
          <w:sz w:val="24"/>
        </w:rPr>
        <w:t>。</w:t>
      </w:r>
    </w:p>
    <w:p w:rsidR="00371B5D" w:rsidRDefault="00822B0E" w:rsidP="00371B5D">
      <w:pPr>
        <w:spacing w:line="360" w:lineRule="auto"/>
        <w:ind w:firstLine="480"/>
        <w:rPr>
          <w:rFonts w:ascii="SimSun" w:hAnsi="SimSun"/>
          <w:sz w:val="24"/>
        </w:rPr>
      </w:pPr>
      <w:r w:rsidRPr="00E814AD">
        <w:rPr>
          <w:rFonts w:ascii="SimSun" w:hAnsi="SimSun"/>
          <w:sz w:val="24"/>
        </w:rPr>
        <w:t>防止对策落实情况总结。</w:t>
      </w:r>
    </w:p>
    <w:p w:rsidR="00822B0E" w:rsidRPr="00E814AD" w:rsidRDefault="00822B0E" w:rsidP="00371B5D">
      <w:pPr>
        <w:spacing w:line="360" w:lineRule="auto"/>
        <w:ind w:firstLine="480"/>
        <w:rPr>
          <w:rFonts w:ascii="SimSun" w:hAnsi="SimSun"/>
          <w:sz w:val="24"/>
        </w:rPr>
      </w:pPr>
      <w:r w:rsidRPr="00E814AD">
        <w:rPr>
          <w:rFonts w:ascii="SimSun" w:hAnsi="SimSun"/>
          <w:sz w:val="24"/>
        </w:rPr>
        <w:t>本月的安全目标及工作要点。</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部门月度安全分析</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分析部门：生产运行部、生产技术部</w:t>
      </w:r>
    </w:p>
    <w:p w:rsidR="00822B0E" w:rsidRPr="00E814AD" w:rsidRDefault="00822B0E" w:rsidP="00371B5D">
      <w:pPr>
        <w:spacing w:line="360" w:lineRule="auto"/>
        <w:ind w:firstLineChars="200" w:firstLine="480"/>
        <w:rPr>
          <w:rFonts w:ascii="SimSun" w:hAnsi="SimSun"/>
          <w:sz w:val="24"/>
        </w:rPr>
      </w:pPr>
      <w:r w:rsidRPr="00E814AD">
        <w:rPr>
          <w:rFonts w:ascii="SimSun" w:hAnsi="SimSun"/>
          <w:sz w:val="24"/>
        </w:rPr>
        <w:t>分析内容：根据上月部门的不安全事件</w:t>
      </w:r>
      <w:r w:rsidR="00371B5D">
        <w:rPr>
          <w:rFonts w:ascii="SimSun" w:hAnsi="SimSun"/>
          <w:sz w:val="24"/>
        </w:rPr>
        <w:t>，</w:t>
      </w:r>
      <w:r w:rsidRPr="00E814AD">
        <w:rPr>
          <w:rFonts w:ascii="SimSun" w:hAnsi="SimSun"/>
          <w:sz w:val="24"/>
        </w:rPr>
        <w:t>分析出存在的主要问题及其特点；安全预防工作的落实情况分析</w:t>
      </w:r>
      <w:r w:rsidR="00B36B79">
        <w:rPr>
          <w:rFonts w:ascii="SimSun" w:hAnsi="SimSun"/>
          <w:sz w:val="24"/>
        </w:rPr>
        <w:t>（</w:t>
      </w:r>
      <w:r w:rsidRPr="00E814AD">
        <w:rPr>
          <w:rFonts w:ascii="SimSun" w:hAnsi="SimSun"/>
          <w:sz w:val="24"/>
        </w:rPr>
        <w:t>指日常监督检查情况、针对性预防措施及各类防止对策落实情况的总结分析</w:t>
      </w:r>
      <w:r w:rsidR="00B36B79">
        <w:rPr>
          <w:rFonts w:ascii="SimSun" w:hAnsi="SimSun"/>
          <w:sz w:val="24"/>
        </w:rPr>
        <w:t>）</w:t>
      </w:r>
      <w:r w:rsidRPr="00E814AD">
        <w:rPr>
          <w:rFonts w:ascii="SimSun" w:hAnsi="SimSun"/>
          <w:sz w:val="24"/>
        </w:rPr>
        <w:t xml:space="preserve">；提出部门本月安全工作的打算；公司领导进行综合分析、总结、布置本月安全生产工作的重点。 </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要求：简明、不重复</w:t>
      </w:r>
      <w:r w:rsidR="00371B5D">
        <w:rPr>
          <w:rFonts w:ascii="SimSun" w:hAnsi="SimSun"/>
          <w:sz w:val="24"/>
        </w:rPr>
        <w:t>，</w:t>
      </w:r>
      <w:r w:rsidRPr="00E814AD">
        <w:rPr>
          <w:rFonts w:ascii="SimSun" w:hAnsi="SimSun"/>
          <w:sz w:val="24"/>
        </w:rPr>
        <w:t>会议记录完整</w:t>
      </w:r>
      <w:r w:rsidR="00371B5D">
        <w:rPr>
          <w:rFonts w:ascii="SimSun" w:hAnsi="SimSun"/>
          <w:sz w:val="24"/>
        </w:rPr>
        <w:t>，</w:t>
      </w:r>
      <w:r w:rsidRPr="00E814AD">
        <w:rPr>
          <w:rFonts w:ascii="SimSun" w:hAnsi="SimSun"/>
          <w:sz w:val="24"/>
        </w:rPr>
        <w:t>会议内容须在公司的月度安全简报上刊登。</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部门安全分析会</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生产运行部和生产技术部每月进行一次安全分析会</w:t>
      </w:r>
      <w:r w:rsidR="00371B5D">
        <w:rPr>
          <w:rFonts w:ascii="SimSun" w:hAnsi="SimSun"/>
          <w:sz w:val="24"/>
        </w:rPr>
        <w:t>，</w:t>
      </w:r>
      <w:r w:rsidRPr="00E814AD">
        <w:rPr>
          <w:rFonts w:ascii="SimSun" w:hAnsi="SimSun"/>
          <w:sz w:val="24"/>
        </w:rPr>
        <w:t>综合分析本部门安全生产趋势</w:t>
      </w:r>
      <w:r w:rsidR="00371B5D">
        <w:rPr>
          <w:rFonts w:ascii="SimSun" w:hAnsi="SimSun"/>
          <w:sz w:val="24"/>
        </w:rPr>
        <w:t>，</w:t>
      </w:r>
      <w:r w:rsidRPr="00E814AD">
        <w:rPr>
          <w:rFonts w:ascii="SimSun" w:hAnsi="SimSun"/>
          <w:sz w:val="24"/>
        </w:rPr>
        <w:t>总结管理上存在的薄弱环节</w:t>
      </w:r>
      <w:r w:rsidR="00371B5D">
        <w:rPr>
          <w:rFonts w:ascii="SimSun" w:hAnsi="SimSun"/>
          <w:sz w:val="24"/>
        </w:rPr>
        <w:t>，</w:t>
      </w:r>
      <w:r w:rsidRPr="00E814AD">
        <w:rPr>
          <w:rFonts w:ascii="SimSun" w:hAnsi="SimSun"/>
          <w:sz w:val="24"/>
        </w:rPr>
        <w:t>提出下一步工作的重点。</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会议时间：每月月初</w:t>
      </w:r>
      <w:r w:rsidR="00B36B79">
        <w:rPr>
          <w:rFonts w:ascii="SimSun" w:hAnsi="SimSun"/>
          <w:sz w:val="24"/>
        </w:rPr>
        <w:t>（</w:t>
      </w:r>
      <w:r w:rsidRPr="00E814AD">
        <w:rPr>
          <w:rFonts w:ascii="SimSun" w:hAnsi="SimSun"/>
          <w:sz w:val="24"/>
        </w:rPr>
        <w:t>可根据各部门的具体特点与有关会议一并举行</w:t>
      </w:r>
      <w:r w:rsidR="00B36B79">
        <w:rPr>
          <w:rFonts w:ascii="SimSun" w:hAnsi="SimSun"/>
          <w:sz w:val="24"/>
        </w:rPr>
        <w:t>）</w:t>
      </w:r>
      <w:r w:rsidRPr="00E814AD">
        <w:rPr>
          <w:rFonts w:ascii="SimSun" w:hAnsi="SimSun"/>
          <w:sz w:val="24"/>
        </w:rPr>
        <w:t>。</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会议主持人：生产部门的安全第一责任人。</w:t>
      </w:r>
    </w:p>
    <w:p w:rsidR="00822B0E" w:rsidRPr="00E814AD" w:rsidRDefault="00822B0E" w:rsidP="00371B5D">
      <w:pPr>
        <w:spacing w:line="360" w:lineRule="auto"/>
        <w:ind w:firstLineChars="200" w:firstLine="480"/>
        <w:rPr>
          <w:rFonts w:ascii="SimSun" w:hAnsi="SimSun"/>
          <w:sz w:val="24"/>
        </w:rPr>
      </w:pPr>
      <w:r w:rsidRPr="00E814AD">
        <w:rPr>
          <w:rFonts w:ascii="SimSun" w:hAnsi="SimSun"/>
          <w:sz w:val="24"/>
        </w:rPr>
        <w:t>会议内容：各种不安全事件的分析</w:t>
      </w:r>
      <w:r w:rsidR="00B36B79">
        <w:rPr>
          <w:rFonts w:ascii="SimSun" w:hAnsi="SimSun"/>
          <w:sz w:val="24"/>
        </w:rPr>
        <w:t>（</w:t>
      </w:r>
      <w:r w:rsidRPr="00E814AD">
        <w:rPr>
          <w:rFonts w:ascii="SimSun" w:hAnsi="SimSun"/>
          <w:sz w:val="24"/>
        </w:rPr>
        <w:t>原因、责任落实及防止对策</w:t>
      </w:r>
      <w:r w:rsidR="00B36B79">
        <w:rPr>
          <w:rFonts w:ascii="SimSun" w:hAnsi="SimSun"/>
          <w:sz w:val="24"/>
        </w:rPr>
        <w:t>）</w:t>
      </w:r>
      <w:r w:rsidR="00371B5D">
        <w:rPr>
          <w:rFonts w:ascii="SimSun" w:hAnsi="SimSun" w:hint="eastAsia"/>
          <w:sz w:val="24"/>
        </w:rPr>
        <w:t>；</w:t>
      </w:r>
      <w:r w:rsidR="00371B5D">
        <w:rPr>
          <w:rFonts w:ascii="SimSun" w:hAnsi="SimSun"/>
          <w:sz w:val="24"/>
        </w:rPr>
        <w:t>部门监督检查、防范对策的落实</w:t>
      </w:r>
      <w:r w:rsidR="00371B5D">
        <w:rPr>
          <w:rFonts w:ascii="SimSun" w:hAnsi="SimSun" w:hint="eastAsia"/>
          <w:sz w:val="24"/>
        </w:rPr>
        <w:t>；</w:t>
      </w:r>
      <w:r w:rsidRPr="00E814AD">
        <w:rPr>
          <w:rFonts w:ascii="SimSun" w:hAnsi="SimSun"/>
          <w:sz w:val="24"/>
        </w:rPr>
        <w:t>“两票三制”</w:t>
      </w:r>
      <w:r w:rsidR="00371B5D">
        <w:rPr>
          <w:rFonts w:ascii="SimSun" w:hAnsi="SimSun"/>
          <w:sz w:val="24"/>
        </w:rPr>
        <w:t>的执行与统计情况</w:t>
      </w:r>
      <w:r w:rsidR="00371B5D">
        <w:rPr>
          <w:rFonts w:ascii="SimSun" w:hAnsi="SimSun" w:hint="eastAsia"/>
          <w:sz w:val="24"/>
        </w:rPr>
        <w:t>；</w:t>
      </w:r>
      <w:r w:rsidRPr="00E814AD">
        <w:rPr>
          <w:rFonts w:ascii="SimSun" w:hAnsi="SimSun"/>
          <w:sz w:val="24"/>
        </w:rPr>
        <w:t>本月的安全工作重点等。</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会议要求：必须设立月度安全分析会专用记录本</w:t>
      </w:r>
      <w:r w:rsidR="00371B5D">
        <w:rPr>
          <w:rFonts w:ascii="SimSun" w:hAnsi="SimSun"/>
          <w:sz w:val="24"/>
        </w:rPr>
        <w:t>，</w:t>
      </w:r>
      <w:r w:rsidRPr="00E814AD">
        <w:rPr>
          <w:rFonts w:ascii="SimSun" w:hAnsi="SimSun"/>
          <w:sz w:val="24"/>
        </w:rPr>
        <w:t>作为部门安全管理的主要台帐之一。专用记录本采用公司印制的十六开牛皮纸记录本</w:t>
      </w:r>
      <w:r w:rsidR="00371B5D">
        <w:rPr>
          <w:rFonts w:ascii="SimSun" w:hAnsi="SimSun"/>
          <w:sz w:val="24"/>
        </w:rPr>
        <w:t>，</w:t>
      </w:r>
      <w:r w:rsidRPr="00E814AD">
        <w:rPr>
          <w:rFonts w:ascii="SimSun" w:hAnsi="SimSun"/>
          <w:sz w:val="24"/>
        </w:rPr>
        <w:t>由部门安全员负责记录和保管。部门应制订书面的召开月度安全分析会的具体要求</w:t>
      </w:r>
      <w:r w:rsidR="00371B5D">
        <w:rPr>
          <w:rFonts w:ascii="SimSun" w:hAnsi="SimSun"/>
          <w:sz w:val="24"/>
        </w:rPr>
        <w:t>，</w:t>
      </w:r>
      <w:r w:rsidRPr="00E814AD">
        <w:rPr>
          <w:rFonts w:ascii="SimSun" w:hAnsi="SimSun"/>
          <w:sz w:val="24"/>
        </w:rPr>
        <w:t>如时间</w:t>
      </w:r>
      <w:r w:rsidR="00371B5D">
        <w:rPr>
          <w:rFonts w:ascii="SimSun" w:hAnsi="SimSun"/>
          <w:sz w:val="24"/>
        </w:rPr>
        <w:t>，</w:t>
      </w:r>
      <w:r w:rsidRPr="00E814AD">
        <w:rPr>
          <w:rFonts w:ascii="SimSun" w:hAnsi="SimSun"/>
          <w:sz w:val="24"/>
        </w:rPr>
        <w:t>参加人员</w:t>
      </w:r>
      <w:r w:rsidR="00371B5D">
        <w:rPr>
          <w:rFonts w:ascii="SimSun" w:hAnsi="SimSun"/>
          <w:sz w:val="24"/>
        </w:rPr>
        <w:t>，</w:t>
      </w:r>
      <w:r w:rsidRPr="00E814AD">
        <w:rPr>
          <w:rFonts w:ascii="SimSun" w:hAnsi="SimSun"/>
          <w:sz w:val="24"/>
        </w:rPr>
        <w:t>分析内容等。部门月度安全分析会后</w:t>
      </w:r>
      <w:r w:rsidR="00371B5D">
        <w:rPr>
          <w:rFonts w:ascii="SimSun" w:hAnsi="SimSun"/>
          <w:sz w:val="24"/>
        </w:rPr>
        <w:t>，</w:t>
      </w:r>
      <w:r w:rsidRPr="00E814AD">
        <w:rPr>
          <w:rFonts w:ascii="SimSun" w:hAnsi="SimSun"/>
          <w:sz w:val="24"/>
        </w:rPr>
        <w:t>其会议情况应形成文字报告</w:t>
      </w:r>
      <w:r w:rsidR="00B36B79">
        <w:rPr>
          <w:rFonts w:ascii="SimSun" w:hAnsi="SimSun"/>
          <w:sz w:val="24"/>
        </w:rPr>
        <w:t>（</w:t>
      </w:r>
      <w:r w:rsidRPr="00E814AD">
        <w:rPr>
          <w:rFonts w:ascii="SimSun" w:hAnsi="SimSun"/>
          <w:sz w:val="24"/>
        </w:rPr>
        <w:t>含有部门第一责任人的总结发言</w:t>
      </w:r>
      <w:r w:rsidR="00B36B79">
        <w:rPr>
          <w:rFonts w:ascii="SimSun" w:hAnsi="SimSun"/>
          <w:sz w:val="24"/>
        </w:rPr>
        <w:t>）</w:t>
      </w:r>
      <w:r w:rsidR="00371B5D">
        <w:rPr>
          <w:rFonts w:ascii="SimSun" w:hAnsi="SimSun"/>
          <w:sz w:val="24"/>
        </w:rPr>
        <w:t>，</w:t>
      </w:r>
      <w:r w:rsidRPr="00E814AD">
        <w:rPr>
          <w:rFonts w:ascii="SimSun" w:hAnsi="SimSun"/>
          <w:sz w:val="24"/>
        </w:rPr>
        <w:t>可以《安全月报》、《会议纪要》等形式下发各班组</w:t>
      </w:r>
      <w:r w:rsidR="00B36B79">
        <w:rPr>
          <w:rFonts w:ascii="SimSun" w:hAnsi="SimSun"/>
          <w:sz w:val="24"/>
        </w:rPr>
        <w:t>（</w:t>
      </w:r>
      <w:r w:rsidRPr="00E814AD">
        <w:rPr>
          <w:rFonts w:ascii="SimSun" w:hAnsi="SimSun"/>
          <w:sz w:val="24"/>
        </w:rPr>
        <w:t>值</w:t>
      </w:r>
      <w:r w:rsidR="00B36B79">
        <w:rPr>
          <w:rFonts w:ascii="SimSun" w:hAnsi="SimSun"/>
          <w:sz w:val="24"/>
        </w:rPr>
        <w:t>）</w:t>
      </w:r>
      <w:r w:rsidR="00371B5D">
        <w:rPr>
          <w:rFonts w:ascii="SimSun" w:hAnsi="SimSun"/>
          <w:sz w:val="24"/>
        </w:rPr>
        <w:t>，</w:t>
      </w:r>
      <w:r w:rsidRPr="00E814AD">
        <w:rPr>
          <w:rFonts w:ascii="SimSun" w:hAnsi="SimSun"/>
          <w:sz w:val="24"/>
        </w:rPr>
        <w:t>供员工学习。</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安全网例会</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lastRenderedPageBreak/>
        <w:t>会议时间：每月召开一次部门安全员的安全例会</w:t>
      </w:r>
      <w:r w:rsidR="00371B5D">
        <w:rPr>
          <w:rFonts w:ascii="SimSun" w:hAnsi="SimSun"/>
          <w:sz w:val="24"/>
        </w:rPr>
        <w:t>，</w:t>
      </w:r>
      <w:r w:rsidRPr="00E814AD">
        <w:rPr>
          <w:rFonts w:ascii="SimSun" w:hAnsi="SimSun"/>
          <w:sz w:val="24"/>
        </w:rPr>
        <w:t>时间为每月25日。每年组织一次全公司三级安全网会议。时间为每年的6月中旬。</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会议主持人：安环专工。</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参加人员：各专业专工、值际安全员。</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会议内容：学习讨论有关安全生产制度、规定</w:t>
      </w:r>
      <w:r w:rsidR="00371B5D">
        <w:rPr>
          <w:rFonts w:ascii="SimSun" w:hAnsi="SimSun"/>
          <w:sz w:val="24"/>
        </w:rPr>
        <w:t>，</w:t>
      </w:r>
      <w:r w:rsidRPr="00E814AD">
        <w:rPr>
          <w:rFonts w:ascii="SimSun" w:hAnsi="SimSun"/>
          <w:sz w:val="24"/>
        </w:rPr>
        <w:t>安全通报</w:t>
      </w:r>
      <w:r w:rsidR="00371B5D">
        <w:rPr>
          <w:rFonts w:ascii="SimSun" w:hAnsi="SimSun"/>
          <w:sz w:val="24"/>
        </w:rPr>
        <w:t>，</w:t>
      </w:r>
      <w:r w:rsidRPr="00E814AD">
        <w:rPr>
          <w:rFonts w:ascii="SimSun" w:hAnsi="SimSun"/>
          <w:sz w:val="24"/>
        </w:rPr>
        <w:t>分析当前安全情况</w:t>
      </w:r>
      <w:r w:rsidR="00371B5D">
        <w:rPr>
          <w:rFonts w:ascii="SimSun" w:hAnsi="SimSun"/>
          <w:sz w:val="24"/>
        </w:rPr>
        <w:t>，</w:t>
      </w:r>
      <w:r w:rsidRPr="00E814AD">
        <w:rPr>
          <w:rFonts w:ascii="SimSun" w:hAnsi="SimSun"/>
          <w:sz w:val="24"/>
        </w:rPr>
        <w:t>总结经验教训</w:t>
      </w:r>
      <w:r w:rsidR="00371B5D">
        <w:rPr>
          <w:rFonts w:ascii="SimSun" w:hAnsi="SimSun"/>
          <w:sz w:val="24"/>
        </w:rPr>
        <w:t>，</w:t>
      </w:r>
      <w:r w:rsidRPr="00E814AD">
        <w:rPr>
          <w:rFonts w:ascii="SimSun" w:hAnsi="SimSun"/>
          <w:sz w:val="24"/>
        </w:rPr>
        <w:t>布置下月的安全工作。</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会议要求：内容具体、记录完整。</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班组安全活动</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班组安全活动是保证安全生产的一个重要环节</w:t>
      </w:r>
      <w:r w:rsidR="00371B5D">
        <w:rPr>
          <w:rFonts w:ascii="SimSun" w:hAnsi="SimSun"/>
          <w:sz w:val="24"/>
        </w:rPr>
        <w:t>，</w:t>
      </w:r>
      <w:r w:rsidRPr="00E814AD">
        <w:rPr>
          <w:rFonts w:ascii="SimSun" w:hAnsi="SimSun"/>
          <w:sz w:val="24"/>
        </w:rPr>
        <w:t>也是安全管理工作的一个重要步骤</w:t>
      </w:r>
      <w:r w:rsidR="00371B5D">
        <w:rPr>
          <w:rFonts w:ascii="SimSun" w:hAnsi="SimSun"/>
          <w:sz w:val="24"/>
        </w:rPr>
        <w:t>，</w:t>
      </w:r>
      <w:r w:rsidRPr="00E814AD">
        <w:rPr>
          <w:rFonts w:ascii="SimSun" w:hAnsi="SimSun"/>
          <w:sz w:val="24"/>
        </w:rPr>
        <w:t>各班组</w:t>
      </w:r>
      <w:r w:rsidR="00371B5D">
        <w:rPr>
          <w:rFonts w:ascii="SimSun" w:hAnsi="SimSun"/>
          <w:sz w:val="24"/>
        </w:rPr>
        <w:t>，</w:t>
      </w:r>
      <w:r w:rsidRPr="00E814AD">
        <w:rPr>
          <w:rFonts w:ascii="SimSun" w:hAnsi="SimSun"/>
          <w:sz w:val="24"/>
        </w:rPr>
        <w:t>特别是生产班组必须结合值内的实际情况</w:t>
      </w:r>
      <w:r w:rsidR="00371B5D">
        <w:rPr>
          <w:rFonts w:ascii="SimSun" w:hAnsi="SimSun"/>
          <w:sz w:val="24"/>
        </w:rPr>
        <w:t>，</w:t>
      </w:r>
      <w:r w:rsidRPr="00E814AD">
        <w:rPr>
          <w:rFonts w:ascii="SimSun" w:hAnsi="SimSun"/>
          <w:sz w:val="24"/>
        </w:rPr>
        <w:t>认真开展安全活动</w:t>
      </w:r>
      <w:r w:rsidR="00371B5D">
        <w:rPr>
          <w:rFonts w:ascii="SimSun" w:hAnsi="SimSun"/>
          <w:sz w:val="24"/>
        </w:rPr>
        <w:t>，</w:t>
      </w:r>
      <w:r w:rsidRPr="00E814AD">
        <w:rPr>
          <w:rFonts w:ascii="SimSun" w:hAnsi="SimSun"/>
          <w:sz w:val="24"/>
        </w:rPr>
        <w:t>强化员工的安全意识。</w:t>
      </w:r>
    </w:p>
    <w:p w:rsidR="00822B0E" w:rsidRPr="00E814AD" w:rsidRDefault="00822B0E" w:rsidP="00822B0E">
      <w:pPr>
        <w:spacing w:line="360" w:lineRule="auto"/>
        <w:ind w:firstLineChars="225" w:firstLine="540"/>
        <w:rPr>
          <w:rFonts w:ascii="SimSun" w:hAnsi="SimSun"/>
          <w:sz w:val="24"/>
        </w:rPr>
      </w:pPr>
      <w:r w:rsidRPr="00E814AD">
        <w:rPr>
          <w:rFonts w:ascii="SimSun" w:hAnsi="SimSun"/>
          <w:sz w:val="24"/>
        </w:rPr>
        <w:t>活动时间：运行值</w:t>
      </w:r>
      <w:r w:rsidR="00B36B79">
        <w:rPr>
          <w:rFonts w:ascii="SimSun" w:hAnsi="SimSun"/>
          <w:sz w:val="24"/>
        </w:rPr>
        <w:t>（</w:t>
      </w:r>
      <w:r w:rsidRPr="00E814AD">
        <w:rPr>
          <w:rFonts w:ascii="SimSun" w:hAnsi="SimSun"/>
          <w:sz w:val="24"/>
        </w:rPr>
        <w:t>班</w:t>
      </w:r>
      <w:r w:rsidR="00B36B79">
        <w:rPr>
          <w:rFonts w:ascii="SimSun" w:hAnsi="SimSun"/>
          <w:sz w:val="24"/>
        </w:rPr>
        <w:t>）</w:t>
      </w:r>
      <w:r w:rsidRPr="00E814AD">
        <w:rPr>
          <w:rFonts w:ascii="SimSun" w:hAnsi="SimSun"/>
          <w:sz w:val="24"/>
        </w:rPr>
        <w:t>每个轮班一次</w:t>
      </w:r>
      <w:r w:rsidR="00371B5D">
        <w:rPr>
          <w:rFonts w:ascii="SimSun" w:hAnsi="SimSun"/>
          <w:sz w:val="24"/>
        </w:rPr>
        <w:t>，</w:t>
      </w:r>
      <w:r w:rsidRPr="00E814AD">
        <w:rPr>
          <w:rFonts w:ascii="SimSun" w:hAnsi="SimSun"/>
          <w:sz w:val="24"/>
        </w:rPr>
        <w:t>每次活动时间不少于1小时。</w:t>
      </w:r>
    </w:p>
    <w:p w:rsidR="00822B0E" w:rsidRPr="00E814AD" w:rsidRDefault="00513D6D" w:rsidP="00822B0E">
      <w:pPr>
        <w:spacing w:line="360" w:lineRule="auto"/>
        <w:ind w:firstLineChars="225" w:firstLine="540"/>
        <w:rPr>
          <w:rFonts w:ascii="SimSun" w:hAnsi="SimSun"/>
          <w:sz w:val="24"/>
        </w:rPr>
      </w:pPr>
      <w:r>
        <w:rPr>
          <w:rFonts w:ascii="SimSun" w:hAnsi="SimSun"/>
          <w:sz w:val="24"/>
        </w:rPr>
        <w:t>主持人：班长</w:t>
      </w:r>
      <w:r w:rsidR="00822B0E" w:rsidRPr="00E814AD">
        <w:rPr>
          <w:rFonts w:ascii="SimSun" w:hAnsi="SimSun"/>
          <w:sz w:val="24"/>
        </w:rPr>
        <w:t>。</w:t>
      </w:r>
    </w:p>
    <w:p w:rsidR="00822B0E" w:rsidRPr="00E814AD" w:rsidRDefault="00822B0E" w:rsidP="00CF0DBB">
      <w:pPr>
        <w:spacing w:line="360" w:lineRule="auto"/>
        <w:ind w:firstLineChars="225" w:firstLine="540"/>
        <w:jc w:val="both"/>
        <w:rPr>
          <w:rFonts w:ascii="SimSun" w:hAnsi="SimSun"/>
          <w:sz w:val="24"/>
        </w:rPr>
      </w:pPr>
      <w:r w:rsidRPr="00E814AD">
        <w:rPr>
          <w:rFonts w:ascii="SimSun" w:hAnsi="SimSun"/>
          <w:sz w:val="24"/>
        </w:rPr>
        <w:t>活动内容：根据生产工作中的实际情况</w:t>
      </w:r>
      <w:r w:rsidR="00371B5D">
        <w:rPr>
          <w:rFonts w:ascii="SimSun" w:hAnsi="SimSun"/>
          <w:sz w:val="24"/>
        </w:rPr>
        <w:t>，</w:t>
      </w:r>
      <w:r w:rsidRPr="00E814AD">
        <w:rPr>
          <w:rFonts w:ascii="SimSun" w:hAnsi="SimSun"/>
          <w:sz w:val="24"/>
        </w:rPr>
        <w:t>有针对性的组织学习公司及部门下发的安全生产文件、简报、通报等；有针对性的开展安全生产分析活动</w:t>
      </w:r>
      <w:r w:rsidR="00371B5D">
        <w:rPr>
          <w:rFonts w:ascii="SimSun" w:hAnsi="SimSun"/>
          <w:sz w:val="24"/>
        </w:rPr>
        <w:t>，</w:t>
      </w:r>
      <w:r w:rsidRPr="00E814AD">
        <w:rPr>
          <w:rFonts w:ascii="SimSun" w:hAnsi="SimSun"/>
          <w:sz w:val="24"/>
        </w:rPr>
        <w:t>对本</w:t>
      </w:r>
      <w:r w:rsidR="00880419">
        <w:rPr>
          <w:rFonts w:ascii="SimSun" w:hAnsi="SimSun" w:hint="eastAsia"/>
          <w:sz w:val="24"/>
        </w:rPr>
        <w:t>班</w:t>
      </w:r>
      <w:r w:rsidR="00880419">
        <w:rPr>
          <w:rFonts w:ascii="SimSun" w:hAnsi="SimSun"/>
          <w:sz w:val="24"/>
        </w:rPr>
        <w:t>组</w:t>
      </w:r>
      <w:r w:rsidRPr="00E814AD">
        <w:rPr>
          <w:rFonts w:ascii="SimSun" w:hAnsi="SimSun"/>
          <w:sz w:val="24"/>
        </w:rPr>
        <w:t>及公司内不安全情况认真分析讨论</w:t>
      </w:r>
      <w:r w:rsidR="00371B5D">
        <w:rPr>
          <w:rFonts w:ascii="SimSun" w:hAnsi="SimSun"/>
          <w:sz w:val="24"/>
        </w:rPr>
        <w:t>，</w:t>
      </w:r>
      <w:r w:rsidRPr="00E814AD">
        <w:rPr>
          <w:rFonts w:ascii="SimSun" w:hAnsi="SimSun"/>
          <w:sz w:val="24"/>
        </w:rPr>
        <w:t>及时总结经验</w:t>
      </w:r>
      <w:r w:rsidR="00371B5D">
        <w:rPr>
          <w:rFonts w:ascii="SimSun" w:hAnsi="SimSun"/>
          <w:sz w:val="24"/>
        </w:rPr>
        <w:t>，</w:t>
      </w:r>
      <w:r w:rsidRPr="00E814AD">
        <w:rPr>
          <w:rFonts w:ascii="SimSun" w:hAnsi="SimSun"/>
          <w:sz w:val="24"/>
        </w:rPr>
        <w:t>吸取教训；有计划的开展安全生产培训及反事故演习；查找工作中的不安全因素及事故隐患</w:t>
      </w:r>
      <w:r w:rsidR="00371B5D">
        <w:rPr>
          <w:rFonts w:ascii="SimSun" w:hAnsi="SimSun"/>
          <w:sz w:val="24"/>
        </w:rPr>
        <w:t>，</w:t>
      </w:r>
      <w:r w:rsidRPr="00E814AD">
        <w:rPr>
          <w:rFonts w:ascii="SimSun" w:hAnsi="SimSun"/>
          <w:sz w:val="24"/>
        </w:rPr>
        <w:t>通报班组查处的违章事件。</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活动要求：值内安全活动要联系实际</w:t>
      </w:r>
      <w:r w:rsidR="00371B5D">
        <w:rPr>
          <w:rFonts w:ascii="SimSun" w:hAnsi="SimSun"/>
          <w:sz w:val="24"/>
        </w:rPr>
        <w:t>，</w:t>
      </w:r>
      <w:r w:rsidRPr="00E814AD">
        <w:rPr>
          <w:rFonts w:ascii="SimSun" w:hAnsi="SimSun"/>
          <w:sz w:val="24"/>
        </w:rPr>
        <w:t>发言有记录；班组查处违章情况应记录在《安全活动记录》本中；主持人对每次活动情况要有小结</w:t>
      </w:r>
      <w:r w:rsidR="00371B5D">
        <w:rPr>
          <w:rFonts w:ascii="SimSun" w:hAnsi="SimSun"/>
          <w:sz w:val="24"/>
        </w:rPr>
        <w:t>，</w:t>
      </w:r>
      <w:r w:rsidRPr="00E814AD">
        <w:rPr>
          <w:rFonts w:ascii="SimSun" w:hAnsi="SimSun"/>
          <w:sz w:val="24"/>
        </w:rPr>
        <w:t>重要活动缺席人员应有补课记录。值内安全活动情况统一记录在由安环专工提供的《安全活动记录》本中。</w:t>
      </w:r>
    </w:p>
    <w:p w:rsidR="00822B0E" w:rsidRPr="00E814AD" w:rsidRDefault="00822B0E" w:rsidP="00B36B79">
      <w:pPr>
        <w:widowControl w:val="0"/>
        <w:numPr>
          <w:ilvl w:val="0"/>
          <w:numId w:val="25"/>
        </w:numPr>
        <w:tabs>
          <w:tab w:val="left" w:pos="945"/>
        </w:tabs>
        <w:spacing w:after="0" w:line="360" w:lineRule="auto"/>
        <w:jc w:val="both"/>
        <w:rPr>
          <w:rFonts w:ascii="SimSun" w:hAnsi="SimSun"/>
          <w:sz w:val="24"/>
        </w:rPr>
      </w:pPr>
      <w:r w:rsidRPr="00E814AD">
        <w:rPr>
          <w:rFonts w:ascii="SimSun" w:hAnsi="SimSun"/>
          <w:sz w:val="24"/>
        </w:rPr>
        <w:t>检查与考核</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安环专工每季度应参加一次主要生产部门的安全分析会</w:t>
      </w:r>
      <w:r w:rsidR="00371B5D">
        <w:rPr>
          <w:rFonts w:ascii="SimSun" w:hAnsi="SimSun"/>
          <w:sz w:val="24"/>
        </w:rPr>
        <w:t>，</w:t>
      </w:r>
      <w:r w:rsidRPr="00E814AD">
        <w:rPr>
          <w:rFonts w:ascii="SimSun" w:hAnsi="SimSun"/>
          <w:sz w:val="24"/>
        </w:rPr>
        <w:t>了解部门的安全管理状况</w:t>
      </w:r>
      <w:r w:rsidR="00371B5D">
        <w:rPr>
          <w:rFonts w:ascii="SimSun" w:hAnsi="SimSun"/>
          <w:sz w:val="24"/>
        </w:rPr>
        <w:t>，</w:t>
      </w:r>
      <w:r w:rsidRPr="00E814AD">
        <w:rPr>
          <w:rFonts w:ascii="SimSun" w:hAnsi="SimSun"/>
          <w:sz w:val="24"/>
        </w:rPr>
        <w:t>倾听各生产部门对公司安全管理工作的意见和建议；</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lastRenderedPageBreak/>
        <w:t>安环专工每月应参加一次主要生产班组的安全活动</w:t>
      </w:r>
      <w:r w:rsidR="00371B5D">
        <w:rPr>
          <w:rFonts w:ascii="SimSun" w:hAnsi="SimSun"/>
          <w:sz w:val="24"/>
        </w:rPr>
        <w:t>，</w:t>
      </w:r>
      <w:r w:rsidRPr="00E814AD">
        <w:rPr>
          <w:rFonts w:ascii="SimSun" w:hAnsi="SimSun"/>
          <w:sz w:val="24"/>
        </w:rPr>
        <w:t>了解班组的安全状况</w:t>
      </w:r>
      <w:r w:rsidR="00371B5D">
        <w:rPr>
          <w:rFonts w:ascii="SimSun" w:hAnsi="SimSun"/>
          <w:sz w:val="24"/>
        </w:rPr>
        <w:t>，</w:t>
      </w:r>
      <w:r w:rsidRPr="00E814AD">
        <w:rPr>
          <w:rFonts w:ascii="SimSun" w:hAnsi="SimSun"/>
          <w:sz w:val="24"/>
        </w:rPr>
        <w:t>倾听员工对公司、部门安全管理工作的意见和建议</w:t>
      </w:r>
      <w:r w:rsidR="00371B5D">
        <w:rPr>
          <w:rFonts w:ascii="SimSun" w:hAnsi="SimSun"/>
          <w:sz w:val="24"/>
        </w:rPr>
        <w:t>，</w:t>
      </w:r>
      <w:r w:rsidRPr="00E814AD">
        <w:rPr>
          <w:rFonts w:ascii="SimSun" w:hAnsi="SimSun"/>
          <w:sz w:val="24"/>
        </w:rPr>
        <w:t>倾听员工对现场工作</w:t>
      </w:r>
      <w:r w:rsidR="00B36B79">
        <w:rPr>
          <w:rFonts w:ascii="SimSun" w:hAnsi="SimSun"/>
          <w:sz w:val="24"/>
        </w:rPr>
        <w:t>（</w:t>
      </w:r>
      <w:r w:rsidRPr="00E814AD">
        <w:rPr>
          <w:rFonts w:ascii="SimSun" w:hAnsi="SimSun"/>
          <w:sz w:val="24"/>
        </w:rPr>
        <w:t>劳动</w:t>
      </w:r>
      <w:r w:rsidR="00B36B79">
        <w:rPr>
          <w:rFonts w:ascii="SimSun" w:hAnsi="SimSun"/>
          <w:sz w:val="24"/>
        </w:rPr>
        <w:t>）</w:t>
      </w:r>
      <w:r w:rsidRPr="00E814AD">
        <w:rPr>
          <w:rFonts w:ascii="SimSun" w:hAnsi="SimSun"/>
          <w:sz w:val="24"/>
        </w:rPr>
        <w:t>环境的意见；</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生产部门负责人应至少每月参加一次班组安全活动；每月检查一次班组安全活动情况。对检查中发现问题及班组提出的不安全因素及事故隐患等要进行落实、反馈；</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安环专工每年检查一次安委会活动记录</w:t>
      </w:r>
      <w:r w:rsidR="00371B5D">
        <w:rPr>
          <w:rFonts w:ascii="SimSun" w:hAnsi="SimSun"/>
          <w:sz w:val="24"/>
        </w:rPr>
        <w:t>，</w:t>
      </w:r>
      <w:r w:rsidRPr="00E814AD">
        <w:rPr>
          <w:rFonts w:ascii="SimSun" w:hAnsi="SimSun"/>
          <w:sz w:val="24"/>
        </w:rPr>
        <w:t>并对安委会会议部置的工作落实情况进行检查；</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安环专工每季度检查一次公司安全生产分析会记录、部门安全分析会记录、安全网会议记录。安环专工每月至少抽查两个班组的安全活动</w:t>
      </w:r>
      <w:r w:rsidR="00371B5D">
        <w:rPr>
          <w:rFonts w:ascii="SimSun" w:hAnsi="SimSun"/>
          <w:sz w:val="24"/>
        </w:rPr>
        <w:t>，</w:t>
      </w:r>
      <w:r w:rsidRPr="00E814AD">
        <w:rPr>
          <w:rFonts w:ascii="SimSun" w:hAnsi="SimSun"/>
          <w:sz w:val="24"/>
        </w:rPr>
        <w:t>安环专工对抽查中发现的问题</w:t>
      </w:r>
      <w:r w:rsidR="00371B5D">
        <w:rPr>
          <w:rFonts w:ascii="SimSun" w:hAnsi="SimSun"/>
          <w:sz w:val="24"/>
        </w:rPr>
        <w:t>，</w:t>
      </w:r>
      <w:r w:rsidRPr="00E814AD">
        <w:rPr>
          <w:rFonts w:ascii="SimSun" w:hAnsi="SimSun"/>
          <w:sz w:val="24"/>
        </w:rPr>
        <w:t>应及时向有关部门提出整改意见；</w:t>
      </w:r>
    </w:p>
    <w:p w:rsidR="00551654" w:rsidRDefault="00822B0E" w:rsidP="00551654">
      <w:pPr>
        <w:spacing w:line="360" w:lineRule="auto"/>
        <w:ind w:firstLineChars="200" w:firstLine="480"/>
        <w:rPr>
          <w:rFonts w:ascii="SimSun" w:hAnsi="SimSun"/>
          <w:sz w:val="24"/>
        </w:rPr>
      </w:pPr>
      <w:r w:rsidRPr="00E814AD">
        <w:rPr>
          <w:rFonts w:ascii="SimSun" w:hAnsi="SimSun"/>
          <w:sz w:val="24"/>
        </w:rPr>
        <w:t>根据对安全活动的检查、抽查结果</w:t>
      </w:r>
      <w:r w:rsidR="00371B5D">
        <w:rPr>
          <w:rFonts w:ascii="SimSun" w:hAnsi="SimSun"/>
          <w:sz w:val="24"/>
        </w:rPr>
        <w:t>，</w:t>
      </w:r>
      <w:r w:rsidRPr="00E814AD">
        <w:rPr>
          <w:rFonts w:ascii="SimSun" w:hAnsi="SimSun"/>
          <w:sz w:val="24"/>
        </w:rPr>
        <w:t>安环专工将在月度考核会上提出对有关部门的考核意见。</w:t>
      </w:r>
      <w:bookmarkStart w:id="245" w:name="_Toc206575620"/>
      <w:bookmarkStart w:id="246" w:name="_Toc233131703"/>
      <w:bookmarkStart w:id="247" w:name="_Toc233166219"/>
      <w:bookmarkStart w:id="248" w:name="_Toc233182600"/>
      <w:bookmarkStart w:id="249" w:name="_Toc233434384"/>
      <w:bookmarkStart w:id="250" w:name="_Toc233434807"/>
      <w:bookmarkStart w:id="251" w:name="_Toc233435108"/>
      <w:bookmarkStart w:id="252" w:name="_Toc233681265"/>
      <w:bookmarkStart w:id="253" w:name="_Toc233771690"/>
      <w:bookmarkStart w:id="254" w:name="_Toc233965947"/>
      <w:bookmarkStart w:id="255" w:name="_Toc311648245"/>
      <w:bookmarkStart w:id="256" w:name="_Toc331534864"/>
      <w:bookmarkEnd w:id="242"/>
      <w:bookmarkEnd w:id="243"/>
      <w:bookmarkEnd w:id="244"/>
    </w:p>
    <w:p w:rsidR="00C8439C" w:rsidRPr="008D75D6" w:rsidRDefault="00C8439C" w:rsidP="00CF0DBB">
      <w:pPr>
        <w:pStyle w:val="BodyTextIndent"/>
        <w:spacing w:line="360" w:lineRule="auto"/>
        <w:ind w:firstLine="0"/>
        <w:jc w:val="left"/>
        <w:outlineLvl w:val="2"/>
        <w:rPr>
          <w:b/>
          <w:sz w:val="24"/>
        </w:rPr>
      </w:pPr>
      <w:bookmarkStart w:id="257" w:name="_Toc206575641"/>
      <w:bookmarkStart w:id="258" w:name="_Toc233131726"/>
      <w:bookmarkStart w:id="259" w:name="_Toc233166242"/>
      <w:bookmarkStart w:id="260" w:name="_Toc233182623"/>
      <w:bookmarkStart w:id="261" w:name="_Toc233434413"/>
      <w:bookmarkStart w:id="262" w:name="_Toc233434836"/>
      <w:bookmarkStart w:id="263" w:name="_Toc233435137"/>
      <w:bookmarkStart w:id="264" w:name="_Toc233681294"/>
      <w:bookmarkStart w:id="265" w:name="_Toc233771719"/>
      <w:bookmarkStart w:id="266" w:name="_Toc233965975"/>
      <w:bookmarkStart w:id="267" w:name="_Toc311648273"/>
      <w:bookmarkStart w:id="268" w:name="_Toc331534886"/>
      <w:r>
        <w:rPr>
          <w:b/>
          <w:sz w:val="24"/>
        </w:rPr>
        <w:t>4.6</w:t>
      </w:r>
      <w:r w:rsidRPr="008D75D6">
        <w:rPr>
          <w:b/>
          <w:sz w:val="24"/>
        </w:rPr>
        <w:t>运营管理制度</w:t>
      </w:r>
      <w:bookmarkEnd w:id="257"/>
      <w:bookmarkEnd w:id="258"/>
      <w:bookmarkEnd w:id="259"/>
      <w:bookmarkEnd w:id="260"/>
      <w:bookmarkEnd w:id="261"/>
      <w:bookmarkEnd w:id="262"/>
      <w:bookmarkEnd w:id="263"/>
      <w:bookmarkEnd w:id="264"/>
      <w:bookmarkEnd w:id="265"/>
      <w:bookmarkEnd w:id="266"/>
      <w:bookmarkEnd w:id="267"/>
      <w:bookmarkEnd w:id="268"/>
    </w:p>
    <w:p w:rsidR="00C8439C" w:rsidRPr="006C36CB" w:rsidRDefault="00C8439C" w:rsidP="00CF0DBB">
      <w:pPr>
        <w:pStyle w:val="a1"/>
      </w:pPr>
      <w:bookmarkStart w:id="269" w:name="_Toc62540764"/>
      <w:bookmarkStart w:id="270" w:name="_Toc169173071"/>
      <w:bookmarkStart w:id="271" w:name="_Toc206575642"/>
      <w:bookmarkStart w:id="272" w:name="_Toc233131727"/>
      <w:bookmarkStart w:id="273" w:name="_Toc233166243"/>
      <w:bookmarkStart w:id="274" w:name="_Toc233182624"/>
      <w:bookmarkStart w:id="275" w:name="_Toc233434414"/>
      <w:bookmarkStart w:id="276" w:name="_Toc233434837"/>
      <w:bookmarkStart w:id="277" w:name="_Toc233435138"/>
      <w:bookmarkStart w:id="278" w:name="_Toc233681295"/>
      <w:bookmarkStart w:id="279" w:name="_Toc233771720"/>
      <w:bookmarkStart w:id="280" w:name="_Toc233965976"/>
      <w:bookmarkStart w:id="281" w:name="_Toc311648274"/>
      <w:bookmarkStart w:id="282" w:name="_Toc331534887"/>
      <w:r w:rsidRPr="006C36CB">
        <w:t xml:space="preserve">4.6.1 </w:t>
      </w:r>
      <w:r w:rsidRPr="006C36CB">
        <w:t>运行规程</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rsidR="00C8439C" w:rsidRPr="008D75D6" w:rsidRDefault="00C8439C" w:rsidP="00C8439C">
      <w:pPr>
        <w:pStyle w:val="BodyTextIndent"/>
        <w:spacing w:line="360" w:lineRule="auto"/>
        <w:ind w:firstLine="480"/>
        <w:rPr>
          <w:sz w:val="24"/>
        </w:rPr>
      </w:pPr>
      <w:r>
        <w:rPr>
          <w:sz w:val="24"/>
        </w:rPr>
        <w:t>各系统</w:t>
      </w:r>
      <w:r w:rsidRPr="008D75D6">
        <w:rPr>
          <w:sz w:val="24"/>
        </w:rPr>
        <w:t>工艺指标及参数的控制、调节应按各规程的的要求实施，为保证各项工艺达到预定指标，</w:t>
      </w:r>
      <w:r>
        <w:rPr>
          <w:rFonts w:hint="eastAsia"/>
          <w:sz w:val="24"/>
        </w:rPr>
        <w:t>许昌</w:t>
      </w:r>
      <w:r w:rsidRPr="008D75D6">
        <w:rPr>
          <w:sz w:val="24"/>
        </w:rPr>
        <w:t>项目公司将制定一套完整的运行规程。《运行规程》包括以下内容：机组启动前的准备，机组启动、机组运行、机组停机、机组及设备试验、机组维护、员工劳动保护等生产全过程程序性要求，运行人员严格执行，以保证机组的安全经济运行。对临时调整须取得</w:t>
      </w:r>
      <w:r>
        <w:rPr>
          <w:sz w:val="24"/>
        </w:rPr>
        <w:t>生产</w:t>
      </w:r>
      <w:r w:rsidRPr="008D75D6">
        <w:rPr>
          <w:sz w:val="24"/>
        </w:rPr>
        <w:t>运营总监的批准，对违反《运行规程》者将按有关规章制度作出严肃处理，对造成运行故障、事故、重大损失者将按情节严重程度分别作出经济处罚、处分、移交司法机关等处理。</w:t>
      </w:r>
    </w:p>
    <w:p w:rsidR="005A7C03" w:rsidRDefault="00C8439C" w:rsidP="00C8439C">
      <w:pPr>
        <w:pStyle w:val="BodyTextIndent"/>
        <w:spacing w:line="360" w:lineRule="auto"/>
        <w:ind w:firstLine="480"/>
        <w:rPr>
          <w:sz w:val="24"/>
        </w:rPr>
      </w:pPr>
      <w:r w:rsidRPr="008D75D6">
        <w:rPr>
          <w:sz w:val="24"/>
        </w:rPr>
        <w:t>编制《运行规程》的主要依据为：</w:t>
      </w:r>
    </w:p>
    <w:p w:rsidR="005A7C03" w:rsidRDefault="00C8439C" w:rsidP="00C8439C">
      <w:pPr>
        <w:pStyle w:val="BodyTextIndent"/>
        <w:spacing w:line="360" w:lineRule="auto"/>
        <w:ind w:firstLine="480"/>
        <w:rPr>
          <w:sz w:val="24"/>
        </w:rPr>
      </w:pPr>
      <w:r w:rsidRPr="008D75D6">
        <w:rPr>
          <w:sz w:val="24"/>
        </w:rPr>
        <w:t>设备厂家的《使用说明书》；</w:t>
      </w:r>
    </w:p>
    <w:p w:rsidR="005A7C03" w:rsidRDefault="00C8439C" w:rsidP="00C8439C">
      <w:pPr>
        <w:pStyle w:val="BodyTextIndent"/>
        <w:spacing w:line="360" w:lineRule="auto"/>
        <w:ind w:firstLine="480"/>
        <w:rPr>
          <w:sz w:val="24"/>
        </w:rPr>
      </w:pPr>
      <w:r w:rsidRPr="008D75D6">
        <w:rPr>
          <w:sz w:val="24"/>
        </w:rPr>
        <w:t>《中华人民共和国电力法》；</w:t>
      </w:r>
    </w:p>
    <w:p w:rsidR="005A7C03" w:rsidRDefault="00C8439C" w:rsidP="00C8439C">
      <w:pPr>
        <w:pStyle w:val="BodyTextIndent"/>
        <w:spacing w:line="360" w:lineRule="auto"/>
        <w:ind w:firstLine="480"/>
        <w:rPr>
          <w:sz w:val="24"/>
        </w:rPr>
      </w:pPr>
      <w:r w:rsidRPr="008D75D6">
        <w:rPr>
          <w:sz w:val="24"/>
        </w:rPr>
        <w:t>《中华人民共和国安全生产法》；</w:t>
      </w:r>
    </w:p>
    <w:p w:rsidR="005A7C03" w:rsidRDefault="00C8439C" w:rsidP="00C8439C">
      <w:pPr>
        <w:pStyle w:val="BodyTextIndent"/>
        <w:spacing w:line="360" w:lineRule="auto"/>
        <w:ind w:firstLine="480"/>
        <w:rPr>
          <w:sz w:val="24"/>
        </w:rPr>
      </w:pPr>
      <w:r w:rsidRPr="008D75D6">
        <w:rPr>
          <w:sz w:val="24"/>
        </w:rPr>
        <w:t>《电业安全工作规程》；</w:t>
      </w:r>
    </w:p>
    <w:p w:rsidR="005A7C03" w:rsidRDefault="00C8439C" w:rsidP="00C8439C">
      <w:pPr>
        <w:pStyle w:val="BodyTextIndent"/>
        <w:spacing w:line="360" w:lineRule="auto"/>
        <w:ind w:firstLine="480"/>
        <w:rPr>
          <w:sz w:val="24"/>
        </w:rPr>
      </w:pPr>
      <w:r w:rsidRPr="008D75D6">
        <w:rPr>
          <w:sz w:val="24"/>
        </w:rPr>
        <w:lastRenderedPageBreak/>
        <w:t>《生产过程安全卫生要求总则》；</w:t>
      </w:r>
    </w:p>
    <w:p w:rsidR="005A7C03" w:rsidRDefault="00C8439C" w:rsidP="00C8439C">
      <w:pPr>
        <w:pStyle w:val="BodyTextIndent"/>
        <w:spacing w:line="360" w:lineRule="auto"/>
        <w:ind w:firstLine="480"/>
        <w:rPr>
          <w:sz w:val="24"/>
        </w:rPr>
      </w:pPr>
      <w:r w:rsidRPr="008D75D6">
        <w:rPr>
          <w:sz w:val="24"/>
        </w:rPr>
        <w:t>《中华人民共和国消防条例》；</w:t>
      </w:r>
    </w:p>
    <w:p w:rsidR="005A7C03" w:rsidRDefault="00C8439C" w:rsidP="00C8439C">
      <w:pPr>
        <w:pStyle w:val="BodyTextIndent"/>
        <w:spacing w:line="360" w:lineRule="auto"/>
        <w:ind w:firstLine="480"/>
        <w:rPr>
          <w:sz w:val="24"/>
        </w:rPr>
      </w:pPr>
      <w:r w:rsidRPr="008D75D6">
        <w:rPr>
          <w:sz w:val="24"/>
        </w:rPr>
        <w:t>《劳动保护用品选用规程》；</w:t>
      </w:r>
    </w:p>
    <w:p w:rsidR="005A7C03" w:rsidRDefault="00C8439C" w:rsidP="00C8439C">
      <w:pPr>
        <w:pStyle w:val="BodyTextIndent"/>
        <w:spacing w:line="360" w:lineRule="auto"/>
        <w:ind w:firstLine="480"/>
        <w:rPr>
          <w:sz w:val="24"/>
        </w:rPr>
      </w:pPr>
      <w:r w:rsidRPr="008D75D6">
        <w:rPr>
          <w:sz w:val="24"/>
        </w:rPr>
        <w:t>《压力容器使用安全技术监察规程》；</w:t>
      </w:r>
    </w:p>
    <w:p w:rsidR="005A7C03" w:rsidRDefault="00C8439C" w:rsidP="00C8439C">
      <w:pPr>
        <w:pStyle w:val="BodyTextIndent"/>
        <w:spacing w:line="360" w:lineRule="auto"/>
        <w:ind w:firstLine="480"/>
        <w:rPr>
          <w:sz w:val="24"/>
        </w:rPr>
      </w:pPr>
      <w:r w:rsidRPr="008D75D6">
        <w:rPr>
          <w:sz w:val="24"/>
        </w:rPr>
        <w:t>《蒸汽锅炉安全技术监察规程》；</w:t>
      </w:r>
    </w:p>
    <w:p w:rsidR="005A7C03" w:rsidRDefault="00C8439C" w:rsidP="00C8439C">
      <w:pPr>
        <w:pStyle w:val="BodyTextIndent"/>
        <w:spacing w:line="360" w:lineRule="auto"/>
        <w:ind w:firstLine="480"/>
        <w:rPr>
          <w:sz w:val="24"/>
        </w:rPr>
      </w:pPr>
      <w:r w:rsidRPr="008D75D6">
        <w:rPr>
          <w:sz w:val="24"/>
        </w:rPr>
        <w:t>《起重机械安全管理规程》；</w:t>
      </w:r>
    </w:p>
    <w:p w:rsidR="005A7C03" w:rsidRDefault="00C8439C" w:rsidP="00C8439C">
      <w:pPr>
        <w:pStyle w:val="BodyTextIndent"/>
        <w:spacing w:line="360" w:lineRule="auto"/>
        <w:ind w:firstLine="480"/>
        <w:rPr>
          <w:sz w:val="24"/>
        </w:rPr>
      </w:pPr>
      <w:r w:rsidRPr="008D75D6">
        <w:rPr>
          <w:sz w:val="24"/>
        </w:rPr>
        <w:t>《工业企业噪音卫生标准》；</w:t>
      </w:r>
    </w:p>
    <w:p w:rsidR="00C8439C" w:rsidRPr="008D75D6" w:rsidRDefault="00C8439C" w:rsidP="00C8439C">
      <w:pPr>
        <w:pStyle w:val="BodyTextIndent"/>
        <w:spacing w:line="360" w:lineRule="auto"/>
        <w:ind w:firstLine="480"/>
        <w:rPr>
          <w:sz w:val="24"/>
        </w:rPr>
      </w:pPr>
      <w:r w:rsidRPr="008D75D6">
        <w:rPr>
          <w:sz w:val="24"/>
        </w:rPr>
        <w:t>《</w:t>
      </w:r>
      <w:r w:rsidR="005A7C03" w:rsidRPr="005A7C03">
        <w:rPr>
          <w:rFonts w:hint="eastAsia"/>
          <w:sz w:val="24"/>
        </w:rPr>
        <w:t>餐厨垃圾处理技术要求规范</w:t>
      </w:r>
      <w:r w:rsidRPr="008D75D6">
        <w:rPr>
          <w:sz w:val="24"/>
        </w:rPr>
        <w:t>》等。</w:t>
      </w:r>
    </w:p>
    <w:p w:rsidR="00C8439C" w:rsidRPr="006C36CB" w:rsidRDefault="005A7C03" w:rsidP="00CF0DBB">
      <w:pPr>
        <w:pStyle w:val="a1"/>
      </w:pPr>
      <w:bookmarkStart w:id="283" w:name="_Toc62540765"/>
      <w:bookmarkStart w:id="284" w:name="_Toc169173072"/>
      <w:bookmarkStart w:id="285" w:name="_Toc206575643"/>
      <w:bookmarkStart w:id="286" w:name="_Toc233131728"/>
      <w:bookmarkStart w:id="287" w:name="_Toc233166244"/>
      <w:bookmarkStart w:id="288" w:name="_Toc233182625"/>
      <w:bookmarkStart w:id="289" w:name="_Toc233434415"/>
      <w:bookmarkStart w:id="290" w:name="_Toc233434838"/>
      <w:bookmarkStart w:id="291" w:name="_Toc233435139"/>
      <w:bookmarkStart w:id="292" w:name="_Toc233681296"/>
      <w:bookmarkStart w:id="293" w:name="_Toc233771721"/>
      <w:bookmarkStart w:id="294" w:name="_Toc233965977"/>
      <w:bookmarkStart w:id="295" w:name="_Toc311648275"/>
      <w:bookmarkStart w:id="296" w:name="_Toc331534888"/>
      <w:r w:rsidRPr="006C36CB">
        <w:t>4.6.2</w:t>
      </w:r>
      <w:r w:rsidR="00C8439C" w:rsidRPr="006C36CB">
        <w:t xml:space="preserve"> </w:t>
      </w:r>
      <w:r w:rsidR="00C8439C" w:rsidRPr="006C36CB">
        <w:t>各项管理制度</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rsidR="00C8439C" w:rsidRPr="008D75D6" w:rsidRDefault="005A7C03" w:rsidP="00C8439C">
      <w:pPr>
        <w:pStyle w:val="BodyTextIndent"/>
        <w:spacing w:line="360" w:lineRule="auto"/>
        <w:ind w:firstLine="480"/>
        <w:rPr>
          <w:sz w:val="24"/>
        </w:rPr>
      </w:pPr>
      <w:r>
        <w:rPr>
          <w:sz w:val="24"/>
        </w:rPr>
        <w:t>按餐厨废弃物处理工程</w:t>
      </w:r>
      <w:r w:rsidR="00C8439C" w:rsidRPr="008D75D6">
        <w:rPr>
          <w:sz w:val="24"/>
        </w:rPr>
        <w:t>的特点，编制全面的管理制度，明确各岗位的职责，做到有章可循，以制度保证</w:t>
      </w:r>
      <w:r w:rsidR="00C8439C">
        <w:rPr>
          <w:rFonts w:hint="eastAsia"/>
          <w:sz w:val="24"/>
        </w:rPr>
        <w:t>许昌</w:t>
      </w:r>
      <w:r w:rsidR="00C8439C">
        <w:rPr>
          <w:sz w:val="24"/>
        </w:rPr>
        <w:t>餐厨废弃物处理厂</w:t>
      </w:r>
      <w:r w:rsidR="00C8439C" w:rsidRPr="008D75D6">
        <w:rPr>
          <w:sz w:val="24"/>
        </w:rPr>
        <w:t>的安全经济运行。</w:t>
      </w:r>
    </w:p>
    <w:p w:rsidR="005A7C03" w:rsidRDefault="00C8439C" w:rsidP="00C8439C">
      <w:pPr>
        <w:pStyle w:val="BodyTextIndent"/>
        <w:spacing w:line="360" w:lineRule="auto"/>
        <w:ind w:firstLine="480"/>
        <w:rPr>
          <w:sz w:val="24"/>
        </w:rPr>
      </w:pPr>
      <w:r w:rsidRPr="008D75D6">
        <w:rPr>
          <w:sz w:val="24"/>
        </w:rPr>
        <w:t>针对</w:t>
      </w:r>
      <w:r>
        <w:rPr>
          <w:sz w:val="24"/>
        </w:rPr>
        <w:t>餐厨废弃物处理厂</w:t>
      </w:r>
      <w:r w:rsidRPr="008D75D6">
        <w:rPr>
          <w:sz w:val="24"/>
        </w:rPr>
        <w:t>的特点及和已运行的</w:t>
      </w:r>
      <w:r>
        <w:rPr>
          <w:sz w:val="24"/>
        </w:rPr>
        <w:t>餐厨废弃物处理厂</w:t>
      </w:r>
      <w:r w:rsidRPr="008D75D6">
        <w:rPr>
          <w:sz w:val="24"/>
        </w:rPr>
        <w:t>的工艺管理经验，为保证</w:t>
      </w:r>
      <w:r>
        <w:rPr>
          <w:sz w:val="24"/>
        </w:rPr>
        <w:t>餐厨废弃物处理厂</w:t>
      </w:r>
      <w:r w:rsidRPr="008D75D6">
        <w:rPr>
          <w:sz w:val="24"/>
        </w:rPr>
        <w:t>安全、稳定、经济运行，拟制订下述</w:t>
      </w:r>
      <w:r w:rsidR="00B36B79">
        <w:rPr>
          <w:sz w:val="24"/>
        </w:rPr>
        <w:t>（</w:t>
      </w:r>
      <w:r w:rsidRPr="008D75D6">
        <w:rPr>
          <w:sz w:val="24"/>
        </w:rPr>
        <w:t>包括但不限于</w:t>
      </w:r>
      <w:r w:rsidR="00B36B79">
        <w:rPr>
          <w:sz w:val="24"/>
        </w:rPr>
        <w:t>）</w:t>
      </w:r>
      <w:r w:rsidRPr="008D75D6">
        <w:rPr>
          <w:sz w:val="24"/>
        </w:rPr>
        <w:t>规章制度：</w:t>
      </w:r>
    </w:p>
    <w:p w:rsidR="005A7C03" w:rsidRDefault="00C8439C" w:rsidP="00C8439C">
      <w:pPr>
        <w:pStyle w:val="BodyTextIndent"/>
        <w:spacing w:line="360" w:lineRule="auto"/>
        <w:ind w:firstLine="480"/>
        <w:rPr>
          <w:sz w:val="24"/>
        </w:rPr>
      </w:pPr>
      <w:r w:rsidRPr="008D75D6">
        <w:rPr>
          <w:sz w:val="24"/>
        </w:rPr>
        <w:t>《各级安全生产责任制》；</w:t>
      </w:r>
    </w:p>
    <w:p w:rsidR="005A7C03" w:rsidRDefault="00C8439C" w:rsidP="00C8439C">
      <w:pPr>
        <w:pStyle w:val="BodyTextIndent"/>
        <w:spacing w:line="360" w:lineRule="auto"/>
        <w:ind w:firstLine="480"/>
        <w:rPr>
          <w:sz w:val="24"/>
        </w:rPr>
      </w:pPr>
      <w:r w:rsidRPr="008D75D6">
        <w:rPr>
          <w:sz w:val="24"/>
        </w:rPr>
        <w:t>《安全生产领导小组条例》；</w:t>
      </w:r>
    </w:p>
    <w:p w:rsidR="005A7C03" w:rsidRDefault="00C8439C" w:rsidP="00C8439C">
      <w:pPr>
        <w:pStyle w:val="BodyTextIndent"/>
        <w:spacing w:line="360" w:lineRule="auto"/>
        <w:ind w:firstLine="480"/>
        <w:rPr>
          <w:sz w:val="24"/>
        </w:rPr>
      </w:pPr>
      <w:r w:rsidRPr="008D75D6">
        <w:rPr>
          <w:sz w:val="24"/>
        </w:rPr>
        <w:t>《异常情况管理制度》；</w:t>
      </w:r>
    </w:p>
    <w:p w:rsidR="005A7C03" w:rsidRDefault="00C8439C" w:rsidP="00C8439C">
      <w:pPr>
        <w:pStyle w:val="BodyTextIndent"/>
        <w:spacing w:line="360" w:lineRule="auto"/>
        <w:ind w:firstLine="480"/>
        <w:rPr>
          <w:sz w:val="24"/>
        </w:rPr>
      </w:pPr>
      <w:r w:rsidRPr="008D75D6">
        <w:rPr>
          <w:sz w:val="24"/>
        </w:rPr>
        <w:t>《消防规程》；</w:t>
      </w:r>
    </w:p>
    <w:p w:rsidR="005A7C03" w:rsidRDefault="00C8439C" w:rsidP="00C8439C">
      <w:pPr>
        <w:pStyle w:val="BodyTextIndent"/>
        <w:spacing w:line="360" w:lineRule="auto"/>
        <w:ind w:firstLine="480"/>
        <w:rPr>
          <w:sz w:val="24"/>
        </w:rPr>
      </w:pPr>
      <w:r w:rsidRPr="008D75D6">
        <w:rPr>
          <w:sz w:val="24"/>
        </w:rPr>
        <w:t>《卫生排放考核制度》；</w:t>
      </w:r>
    </w:p>
    <w:p w:rsidR="005A7C03" w:rsidRDefault="00C8439C" w:rsidP="00C8439C">
      <w:pPr>
        <w:pStyle w:val="BodyTextIndent"/>
        <w:spacing w:line="360" w:lineRule="auto"/>
        <w:ind w:firstLine="480"/>
        <w:rPr>
          <w:sz w:val="24"/>
        </w:rPr>
      </w:pPr>
      <w:r w:rsidRPr="008D75D6">
        <w:rPr>
          <w:sz w:val="24"/>
        </w:rPr>
        <w:t>《设备停止复役制度》；</w:t>
      </w:r>
    </w:p>
    <w:p w:rsidR="005A7C03" w:rsidRDefault="00C8439C" w:rsidP="00C8439C">
      <w:pPr>
        <w:pStyle w:val="BodyTextIndent"/>
        <w:spacing w:line="360" w:lineRule="auto"/>
        <w:ind w:firstLine="480"/>
        <w:rPr>
          <w:sz w:val="24"/>
        </w:rPr>
      </w:pPr>
      <w:r w:rsidRPr="008D75D6">
        <w:rPr>
          <w:sz w:val="24"/>
        </w:rPr>
        <w:t>《各车间专业安全规程》；</w:t>
      </w:r>
    </w:p>
    <w:p w:rsidR="005A7C03" w:rsidRDefault="00C8439C" w:rsidP="00C8439C">
      <w:pPr>
        <w:pStyle w:val="BodyTextIndent"/>
        <w:spacing w:line="360" w:lineRule="auto"/>
        <w:ind w:firstLine="480"/>
        <w:rPr>
          <w:sz w:val="24"/>
        </w:rPr>
      </w:pPr>
      <w:r w:rsidRPr="008D75D6">
        <w:rPr>
          <w:sz w:val="24"/>
        </w:rPr>
        <w:t>《电气设备安全工作规程》；</w:t>
      </w:r>
    </w:p>
    <w:p w:rsidR="005A7C03" w:rsidRDefault="00C8439C" w:rsidP="00C8439C">
      <w:pPr>
        <w:pStyle w:val="BodyTextIndent"/>
        <w:spacing w:line="360" w:lineRule="auto"/>
        <w:ind w:firstLine="480"/>
        <w:rPr>
          <w:sz w:val="24"/>
        </w:rPr>
      </w:pPr>
      <w:r w:rsidRPr="008D75D6">
        <w:rPr>
          <w:sz w:val="24"/>
        </w:rPr>
        <w:t>《安全生产目标及考核制度》；</w:t>
      </w:r>
    </w:p>
    <w:p w:rsidR="005A7C03" w:rsidRDefault="00C8439C" w:rsidP="00C8439C">
      <w:pPr>
        <w:pStyle w:val="BodyTextIndent"/>
        <w:spacing w:line="360" w:lineRule="auto"/>
        <w:ind w:firstLine="480"/>
        <w:rPr>
          <w:sz w:val="24"/>
        </w:rPr>
      </w:pPr>
      <w:r w:rsidRPr="008D75D6">
        <w:rPr>
          <w:sz w:val="24"/>
        </w:rPr>
        <w:t>《电梯、起重机械安全管理制度》；</w:t>
      </w:r>
    </w:p>
    <w:p w:rsidR="005A7C03" w:rsidRDefault="00C8439C" w:rsidP="00C8439C">
      <w:pPr>
        <w:pStyle w:val="BodyTextIndent"/>
        <w:spacing w:line="360" w:lineRule="auto"/>
        <w:ind w:firstLine="480"/>
        <w:rPr>
          <w:sz w:val="24"/>
        </w:rPr>
      </w:pPr>
      <w:r w:rsidRPr="008D75D6">
        <w:rPr>
          <w:sz w:val="24"/>
        </w:rPr>
        <w:t>《压力容器管理制度</w:t>
      </w:r>
      <w:r w:rsidR="00B36B79">
        <w:rPr>
          <w:sz w:val="24"/>
        </w:rPr>
        <w:t>（</w:t>
      </w:r>
      <w:r w:rsidRPr="008D75D6">
        <w:rPr>
          <w:sz w:val="24"/>
        </w:rPr>
        <w:t>包括生活用</w:t>
      </w:r>
      <w:r w:rsidR="00B36B79">
        <w:rPr>
          <w:sz w:val="24"/>
        </w:rPr>
        <w:t>）</w:t>
      </w:r>
      <w:r w:rsidRPr="008D75D6">
        <w:rPr>
          <w:sz w:val="24"/>
        </w:rPr>
        <w:t>》；</w:t>
      </w:r>
    </w:p>
    <w:p w:rsidR="005A7C03" w:rsidRDefault="00C8439C" w:rsidP="00C8439C">
      <w:pPr>
        <w:pStyle w:val="BodyTextIndent"/>
        <w:spacing w:line="360" w:lineRule="auto"/>
        <w:ind w:firstLine="480"/>
        <w:rPr>
          <w:sz w:val="24"/>
        </w:rPr>
      </w:pPr>
      <w:r w:rsidRPr="008D75D6">
        <w:rPr>
          <w:sz w:val="24"/>
        </w:rPr>
        <w:t>《防暑降温管理制度》；</w:t>
      </w:r>
    </w:p>
    <w:p w:rsidR="005A7C03" w:rsidRDefault="00C8439C" w:rsidP="00C8439C">
      <w:pPr>
        <w:pStyle w:val="BodyTextIndent"/>
        <w:spacing w:line="360" w:lineRule="auto"/>
        <w:ind w:firstLine="480"/>
        <w:rPr>
          <w:sz w:val="24"/>
        </w:rPr>
      </w:pPr>
      <w:r w:rsidRPr="008D75D6">
        <w:rPr>
          <w:sz w:val="24"/>
        </w:rPr>
        <w:t>《危险品操作管理制度》；</w:t>
      </w:r>
    </w:p>
    <w:p w:rsidR="005A7C03" w:rsidRDefault="00C8439C" w:rsidP="00C8439C">
      <w:pPr>
        <w:pStyle w:val="BodyTextIndent"/>
        <w:spacing w:line="360" w:lineRule="auto"/>
        <w:ind w:firstLine="480"/>
        <w:rPr>
          <w:sz w:val="24"/>
        </w:rPr>
      </w:pPr>
      <w:r w:rsidRPr="008D75D6">
        <w:rPr>
          <w:sz w:val="24"/>
        </w:rPr>
        <w:t>《机动车管理制度》；</w:t>
      </w:r>
    </w:p>
    <w:p w:rsidR="005A7C03" w:rsidRDefault="00C8439C" w:rsidP="00C8439C">
      <w:pPr>
        <w:pStyle w:val="BodyTextIndent"/>
        <w:spacing w:line="360" w:lineRule="auto"/>
        <w:ind w:firstLine="480"/>
        <w:rPr>
          <w:sz w:val="24"/>
        </w:rPr>
      </w:pPr>
      <w:r w:rsidRPr="008D75D6">
        <w:rPr>
          <w:sz w:val="24"/>
        </w:rPr>
        <w:lastRenderedPageBreak/>
        <w:t>《防台防汛管理制度》；</w:t>
      </w:r>
    </w:p>
    <w:p w:rsidR="005A7C03" w:rsidRDefault="00C8439C" w:rsidP="00C8439C">
      <w:pPr>
        <w:pStyle w:val="BodyTextIndent"/>
        <w:spacing w:line="360" w:lineRule="auto"/>
        <w:ind w:firstLine="480"/>
        <w:rPr>
          <w:sz w:val="24"/>
        </w:rPr>
      </w:pPr>
      <w:r w:rsidRPr="008D75D6">
        <w:rPr>
          <w:sz w:val="24"/>
        </w:rPr>
        <w:t>《安全监察制度》；</w:t>
      </w:r>
    </w:p>
    <w:p w:rsidR="005A7C03" w:rsidRDefault="00C8439C" w:rsidP="00C8439C">
      <w:pPr>
        <w:pStyle w:val="BodyTextIndent"/>
        <w:spacing w:line="360" w:lineRule="auto"/>
        <w:ind w:firstLine="480"/>
        <w:rPr>
          <w:sz w:val="24"/>
        </w:rPr>
      </w:pPr>
      <w:r w:rsidRPr="008D75D6">
        <w:rPr>
          <w:sz w:val="24"/>
        </w:rPr>
        <w:t>《高空、特殊工种管理制度》；</w:t>
      </w:r>
    </w:p>
    <w:p w:rsidR="005A7C03" w:rsidRDefault="00C8439C" w:rsidP="00C8439C">
      <w:pPr>
        <w:pStyle w:val="BodyTextIndent"/>
        <w:spacing w:line="360" w:lineRule="auto"/>
        <w:ind w:firstLine="480"/>
        <w:rPr>
          <w:sz w:val="24"/>
        </w:rPr>
      </w:pPr>
      <w:r w:rsidRPr="008D75D6">
        <w:rPr>
          <w:sz w:val="24"/>
        </w:rPr>
        <w:t>《安全保卫制度》；</w:t>
      </w:r>
    </w:p>
    <w:p w:rsidR="005A7C03" w:rsidRDefault="00C8439C" w:rsidP="00C8439C">
      <w:pPr>
        <w:pStyle w:val="BodyTextIndent"/>
        <w:spacing w:line="360" w:lineRule="auto"/>
        <w:ind w:firstLine="480"/>
        <w:rPr>
          <w:sz w:val="24"/>
        </w:rPr>
      </w:pPr>
      <w:r w:rsidRPr="008D75D6">
        <w:rPr>
          <w:sz w:val="24"/>
        </w:rPr>
        <w:t>《垃圾贮坑等灭蝇、灭蚊等防疫制度》；</w:t>
      </w:r>
    </w:p>
    <w:p w:rsidR="005A7C03" w:rsidRDefault="00C8439C" w:rsidP="00C8439C">
      <w:pPr>
        <w:pStyle w:val="BodyTextIndent"/>
        <w:spacing w:line="360" w:lineRule="auto"/>
        <w:ind w:firstLine="480"/>
        <w:rPr>
          <w:sz w:val="24"/>
        </w:rPr>
      </w:pPr>
      <w:r w:rsidRPr="008D75D6">
        <w:rPr>
          <w:sz w:val="24"/>
        </w:rPr>
        <w:t>《垃圾贮坑、渗沥液存放池、渣坑作业防毒制度》；</w:t>
      </w:r>
    </w:p>
    <w:p w:rsidR="005A7C03" w:rsidRDefault="00C8439C" w:rsidP="00C8439C">
      <w:pPr>
        <w:pStyle w:val="BodyTextIndent"/>
        <w:spacing w:line="360" w:lineRule="auto"/>
        <w:ind w:firstLine="480"/>
        <w:rPr>
          <w:sz w:val="24"/>
        </w:rPr>
      </w:pPr>
      <w:r w:rsidRPr="008D75D6">
        <w:rPr>
          <w:sz w:val="24"/>
        </w:rPr>
        <w:t>《奖惩管理制度》；</w:t>
      </w:r>
    </w:p>
    <w:p w:rsidR="005A7C03" w:rsidRDefault="00C8439C" w:rsidP="00C8439C">
      <w:pPr>
        <w:pStyle w:val="BodyTextIndent"/>
        <w:spacing w:line="360" w:lineRule="auto"/>
        <w:ind w:firstLine="480"/>
        <w:rPr>
          <w:sz w:val="24"/>
        </w:rPr>
      </w:pPr>
      <w:r w:rsidRPr="008D75D6">
        <w:rPr>
          <w:sz w:val="24"/>
        </w:rPr>
        <w:t>《运行检测与报告制度》；</w:t>
      </w:r>
    </w:p>
    <w:p w:rsidR="00C8439C" w:rsidRPr="008D75D6" w:rsidRDefault="00C8439C" w:rsidP="00C8439C">
      <w:pPr>
        <w:pStyle w:val="BodyTextIndent"/>
        <w:spacing w:line="360" w:lineRule="auto"/>
        <w:ind w:firstLine="480"/>
        <w:rPr>
          <w:sz w:val="24"/>
        </w:rPr>
      </w:pPr>
      <w:r w:rsidRPr="008D75D6">
        <w:rPr>
          <w:sz w:val="24"/>
        </w:rPr>
        <w:t>《设备检修与维护制度》等。</w:t>
      </w:r>
    </w:p>
    <w:p w:rsidR="00C8439C" w:rsidRPr="008D75D6" w:rsidRDefault="00C8439C" w:rsidP="00C8439C">
      <w:pPr>
        <w:pStyle w:val="BodyTextIndent"/>
        <w:spacing w:line="360" w:lineRule="auto"/>
        <w:ind w:firstLine="480"/>
        <w:rPr>
          <w:sz w:val="24"/>
        </w:rPr>
      </w:pPr>
      <w:r w:rsidRPr="008D75D6">
        <w:rPr>
          <w:sz w:val="24"/>
        </w:rPr>
        <w:t>具体的制度文件文件，在项目投入试运行前全部形成初步文稿，并报</w:t>
      </w:r>
      <w:r>
        <w:rPr>
          <w:rFonts w:hint="eastAsia"/>
          <w:sz w:val="24"/>
        </w:rPr>
        <w:t>许昌</w:t>
      </w:r>
      <w:r w:rsidRPr="008D75D6">
        <w:rPr>
          <w:sz w:val="24"/>
        </w:rPr>
        <w:t>市政府主管部门备案。</w:t>
      </w:r>
      <w:bookmarkStart w:id="297" w:name="_Toc99597799"/>
    </w:p>
    <w:p w:rsidR="00C8439C" w:rsidRPr="006C36CB" w:rsidRDefault="005A7C03" w:rsidP="00CF0DBB">
      <w:pPr>
        <w:pStyle w:val="a1"/>
      </w:pPr>
      <w:bookmarkStart w:id="298" w:name="_Toc62540766"/>
      <w:bookmarkStart w:id="299" w:name="_Toc169173073"/>
      <w:bookmarkStart w:id="300" w:name="_Toc206575644"/>
      <w:bookmarkStart w:id="301" w:name="_Toc233131729"/>
      <w:bookmarkStart w:id="302" w:name="_Toc233166245"/>
      <w:bookmarkStart w:id="303" w:name="_Toc233182626"/>
      <w:bookmarkStart w:id="304" w:name="_Toc233434416"/>
      <w:bookmarkStart w:id="305" w:name="_Toc233434839"/>
      <w:bookmarkStart w:id="306" w:name="_Toc233435140"/>
      <w:bookmarkStart w:id="307" w:name="_Toc233681297"/>
      <w:bookmarkStart w:id="308" w:name="_Toc233771722"/>
      <w:bookmarkStart w:id="309" w:name="_Toc233965978"/>
      <w:bookmarkStart w:id="310" w:name="_Toc311648276"/>
      <w:bookmarkStart w:id="311" w:name="_Toc331534889"/>
      <w:r w:rsidRPr="006C36CB">
        <w:t>4.6</w:t>
      </w:r>
      <w:r w:rsidR="00C8439C" w:rsidRPr="006C36CB">
        <w:t xml:space="preserve">.3 </w:t>
      </w:r>
      <w:r w:rsidR="00C8439C" w:rsidRPr="006C36CB">
        <w:t>运行检测与报告</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C8439C" w:rsidRPr="008D75D6" w:rsidRDefault="00C8439C" w:rsidP="00B36B79">
      <w:pPr>
        <w:widowControl w:val="0"/>
        <w:numPr>
          <w:ilvl w:val="0"/>
          <w:numId w:val="69"/>
        </w:numPr>
        <w:tabs>
          <w:tab w:val="clear" w:pos="1377"/>
          <w:tab w:val="num" w:pos="840"/>
        </w:tabs>
        <w:spacing w:after="0" w:line="360" w:lineRule="auto"/>
        <w:ind w:leftChars="250" w:left="756" w:hangingChars="86" w:hanging="206"/>
        <w:jc w:val="both"/>
        <w:rPr>
          <w:bCs/>
          <w:sz w:val="24"/>
        </w:rPr>
      </w:pPr>
      <w:r w:rsidRPr="008D75D6">
        <w:rPr>
          <w:bCs/>
          <w:sz w:val="24"/>
        </w:rPr>
        <w:t>总则</w:t>
      </w:r>
    </w:p>
    <w:p w:rsidR="00C8439C" w:rsidRPr="008D75D6" w:rsidRDefault="00C8439C" w:rsidP="00C8439C">
      <w:pPr>
        <w:pStyle w:val="BodyTextIndent"/>
        <w:spacing w:line="360" w:lineRule="auto"/>
        <w:ind w:firstLine="480"/>
        <w:rPr>
          <w:sz w:val="24"/>
        </w:rPr>
      </w:pPr>
      <w:r w:rsidRPr="008D75D6">
        <w:rPr>
          <w:sz w:val="24"/>
        </w:rPr>
        <w:t>为加强对</w:t>
      </w:r>
      <w:r>
        <w:rPr>
          <w:sz w:val="24"/>
        </w:rPr>
        <w:t>餐厨废弃物处理厂</w:t>
      </w:r>
      <w:r w:rsidRPr="008D75D6">
        <w:rPr>
          <w:sz w:val="24"/>
        </w:rPr>
        <w:t>运行生产信息的管理，使政府主管部门、上级领导和有关部门及时、准确、全面地掌握</w:t>
      </w:r>
      <w:r>
        <w:rPr>
          <w:sz w:val="24"/>
        </w:rPr>
        <w:t>餐厨废弃物处理厂</w:t>
      </w:r>
      <w:r w:rsidRPr="008D75D6">
        <w:rPr>
          <w:sz w:val="24"/>
        </w:rPr>
        <w:t>调试、试运行和生产运行信息，特制定本制度。</w:t>
      </w:r>
    </w:p>
    <w:p w:rsidR="00C8439C" w:rsidRPr="008D75D6" w:rsidRDefault="00C8439C" w:rsidP="00B36B79">
      <w:pPr>
        <w:widowControl w:val="0"/>
        <w:numPr>
          <w:ilvl w:val="0"/>
          <w:numId w:val="69"/>
        </w:numPr>
        <w:tabs>
          <w:tab w:val="clear" w:pos="1377"/>
          <w:tab w:val="num" w:pos="840"/>
        </w:tabs>
        <w:spacing w:after="0" w:line="360" w:lineRule="auto"/>
        <w:ind w:leftChars="250" w:left="756" w:hangingChars="86" w:hanging="206"/>
        <w:jc w:val="both"/>
        <w:rPr>
          <w:bCs/>
          <w:sz w:val="24"/>
        </w:rPr>
      </w:pPr>
      <w:r w:rsidRPr="008D75D6">
        <w:rPr>
          <w:bCs/>
          <w:sz w:val="24"/>
        </w:rPr>
        <w:t>运行检测与报告种类</w:t>
      </w:r>
    </w:p>
    <w:p w:rsidR="00C8439C" w:rsidRPr="008D75D6" w:rsidRDefault="00C8439C" w:rsidP="00C8439C">
      <w:pPr>
        <w:pStyle w:val="BodyTextIndent"/>
        <w:spacing w:line="360" w:lineRule="auto"/>
        <w:ind w:firstLine="480"/>
        <w:rPr>
          <w:sz w:val="24"/>
        </w:rPr>
      </w:pPr>
      <w:r w:rsidRPr="008D75D6">
        <w:rPr>
          <w:sz w:val="24"/>
        </w:rPr>
        <w:t>运行检测与报告分在线检测与报告、定期报告、运行事件报告和抄送报告四大类。在线检测与报告包括污水在线检测与报告、垃圾称重在线检测与报告。定期报告包括：运行日报、运行月报和运行年度报告。运行事件报告包括：事件通告和事件报告。抄送报告包括：报送政府主管部门等的有关重要报告。</w:t>
      </w:r>
    </w:p>
    <w:p w:rsidR="00C8439C" w:rsidRPr="008D75D6" w:rsidRDefault="00C8439C" w:rsidP="00B36B79">
      <w:pPr>
        <w:widowControl w:val="0"/>
        <w:numPr>
          <w:ilvl w:val="0"/>
          <w:numId w:val="69"/>
        </w:numPr>
        <w:tabs>
          <w:tab w:val="clear" w:pos="1377"/>
          <w:tab w:val="num" w:pos="840"/>
        </w:tabs>
        <w:spacing w:after="0" w:line="360" w:lineRule="auto"/>
        <w:ind w:leftChars="250" w:left="756" w:hangingChars="86" w:hanging="206"/>
        <w:jc w:val="both"/>
        <w:rPr>
          <w:bCs/>
          <w:sz w:val="24"/>
        </w:rPr>
      </w:pPr>
      <w:r w:rsidRPr="008D75D6">
        <w:rPr>
          <w:bCs/>
          <w:sz w:val="24"/>
        </w:rPr>
        <w:t>在线检测与报告</w:t>
      </w:r>
    </w:p>
    <w:p w:rsidR="00C8439C" w:rsidRPr="008D75D6" w:rsidRDefault="00C8439C" w:rsidP="00C8439C">
      <w:pPr>
        <w:pStyle w:val="BodyTextIndent"/>
        <w:spacing w:line="360" w:lineRule="auto"/>
        <w:ind w:firstLine="480"/>
        <w:rPr>
          <w:sz w:val="24"/>
        </w:rPr>
      </w:pPr>
      <w:r w:rsidRPr="008D75D6">
        <w:rPr>
          <w:sz w:val="24"/>
        </w:rPr>
        <w:t>报告方式和时间：通过网络即时报告。</w:t>
      </w:r>
    </w:p>
    <w:p w:rsidR="00C8439C" w:rsidRPr="008D75D6" w:rsidRDefault="00C8439C" w:rsidP="00C8439C">
      <w:pPr>
        <w:pStyle w:val="BodyTextIndent"/>
        <w:spacing w:line="360" w:lineRule="auto"/>
        <w:ind w:firstLine="480"/>
        <w:rPr>
          <w:sz w:val="24"/>
        </w:rPr>
      </w:pPr>
      <w:r w:rsidRPr="008D75D6">
        <w:rPr>
          <w:sz w:val="24"/>
        </w:rPr>
        <w:t>报告内容：进厂垃圾重量、</w:t>
      </w:r>
      <w:r w:rsidR="005A7C03">
        <w:rPr>
          <w:rFonts w:hint="eastAsia"/>
          <w:sz w:val="24"/>
        </w:rPr>
        <w:t>臭</w:t>
      </w:r>
      <w:r w:rsidRPr="008D75D6">
        <w:rPr>
          <w:sz w:val="24"/>
        </w:rPr>
        <w:t>气排放指标、污水指标。</w:t>
      </w:r>
    </w:p>
    <w:p w:rsidR="00C8439C" w:rsidRPr="008D75D6" w:rsidRDefault="00C8439C" w:rsidP="00C8439C">
      <w:pPr>
        <w:pStyle w:val="BodyTextIndent"/>
        <w:spacing w:line="360" w:lineRule="auto"/>
        <w:ind w:firstLine="480"/>
        <w:rPr>
          <w:bCs/>
          <w:sz w:val="24"/>
        </w:rPr>
      </w:pPr>
      <w:r w:rsidRPr="008D75D6">
        <w:rPr>
          <w:bCs/>
          <w:sz w:val="24"/>
        </w:rPr>
        <w:t>报告部门：上级政府主管</w:t>
      </w:r>
      <w:r w:rsidR="00B36B79">
        <w:rPr>
          <w:bCs/>
          <w:sz w:val="24"/>
        </w:rPr>
        <w:t>（</w:t>
      </w:r>
      <w:r w:rsidRPr="008D75D6">
        <w:rPr>
          <w:bCs/>
          <w:sz w:val="24"/>
        </w:rPr>
        <w:t>城建、环保</w:t>
      </w:r>
      <w:r w:rsidR="00B36B79">
        <w:rPr>
          <w:bCs/>
          <w:sz w:val="24"/>
        </w:rPr>
        <w:t>）</w:t>
      </w:r>
      <w:r w:rsidRPr="008D75D6">
        <w:rPr>
          <w:bCs/>
          <w:sz w:val="24"/>
        </w:rPr>
        <w:t>。</w:t>
      </w:r>
    </w:p>
    <w:p w:rsidR="00C8439C" w:rsidRPr="008D75D6" w:rsidRDefault="00C8439C" w:rsidP="00B36B79">
      <w:pPr>
        <w:widowControl w:val="0"/>
        <w:numPr>
          <w:ilvl w:val="0"/>
          <w:numId w:val="69"/>
        </w:numPr>
        <w:tabs>
          <w:tab w:val="clear" w:pos="1377"/>
          <w:tab w:val="num" w:pos="840"/>
        </w:tabs>
        <w:spacing w:after="0" w:line="360" w:lineRule="auto"/>
        <w:ind w:leftChars="250" w:left="756" w:hangingChars="86" w:hanging="206"/>
        <w:jc w:val="both"/>
        <w:rPr>
          <w:bCs/>
          <w:sz w:val="24"/>
        </w:rPr>
      </w:pPr>
      <w:r w:rsidRPr="008D75D6">
        <w:rPr>
          <w:bCs/>
          <w:sz w:val="24"/>
        </w:rPr>
        <w:t>定期报告</w:t>
      </w:r>
    </w:p>
    <w:p w:rsidR="00C8439C" w:rsidRPr="008D75D6" w:rsidRDefault="00C8439C" w:rsidP="00B36B79">
      <w:pPr>
        <w:pStyle w:val="BodyTextIndent"/>
        <w:numPr>
          <w:ilvl w:val="1"/>
          <w:numId w:val="66"/>
        </w:numPr>
        <w:tabs>
          <w:tab w:val="clear" w:pos="2162"/>
        </w:tabs>
        <w:spacing w:line="360" w:lineRule="auto"/>
        <w:ind w:leftChars="271" w:left="1074" w:hangingChars="199" w:hanging="478"/>
        <w:rPr>
          <w:sz w:val="24"/>
        </w:rPr>
      </w:pPr>
      <w:r w:rsidRPr="008D75D6">
        <w:rPr>
          <w:sz w:val="24"/>
        </w:rPr>
        <w:t>运行日报</w:t>
      </w:r>
    </w:p>
    <w:p w:rsidR="00C8439C" w:rsidRPr="008D75D6" w:rsidRDefault="00C8439C" w:rsidP="00C8439C">
      <w:pPr>
        <w:pStyle w:val="BodyTextIndent"/>
        <w:spacing w:line="360" w:lineRule="auto"/>
        <w:ind w:firstLine="480"/>
        <w:rPr>
          <w:sz w:val="24"/>
        </w:rPr>
      </w:pPr>
      <w:r w:rsidRPr="008D75D6">
        <w:rPr>
          <w:sz w:val="24"/>
        </w:rPr>
        <w:lastRenderedPageBreak/>
        <w:t>报告方式和时间：每天早</w:t>
      </w:r>
      <w:r w:rsidRPr="008D75D6">
        <w:rPr>
          <w:sz w:val="24"/>
        </w:rPr>
        <w:t>9:00</w:t>
      </w:r>
      <w:r w:rsidRPr="008D75D6">
        <w:rPr>
          <w:sz w:val="24"/>
        </w:rPr>
        <w:t>前用电子邮件和传真的方式发至公司总部。如遇节假日，则顺延至节假日后的第一个工作日报告。</w:t>
      </w:r>
    </w:p>
    <w:p w:rsidR="00C8439C" w:rsidRPr="008D75D6" w:rsidRDefault="00C8439C" w:rsidP="00C8439C">
      <w:pPr>
        <w:pStyle w:val="BodyTextIndent"/>
        <w:spacing w:line="360" w:lineRule="auto"/>
        <w:ind w:firstLine="480"/>
        <w:rPr>
          <w:sz w:val="24"/>
        </w:rPr>
      </w:pPr>
      <w:r w:rsidRPr="008D75D6">
        <w:rPr>
          <w:sz w:val="24"/>
        </w:rPr>
        <w:t>报告内容：前一日</w:t>
      </w:r>
      <w:r w:rsidRPr="008D75D6">
        <w:rPr>
          <w:sz w:val="24"/>
        </w:rPr>
        <w:t>0:00</w:t>
      </w:r>
      <w:r w:rsidRPr="008D75D6">
        <w:rPr>
          <w:sz w:val="24"/>
        </w:rPr>
        <w:t>至</w:t>
      </w:r>
      <w:r w:rsidRPr="008D75D6">
        <w:rPr>
          <w:sz w:val="24"/>
        </w:rPr>
        <w:t>24:00</w:t>
      </w:r>
      <w:r w:rsidRPr="008D75D6">
        <w:rPr>
          <w:sz w:val="24"/>
        </w:rPr>
        <w:t>之间</w:t>
      </w:r>
      <w:r w:rsidRPr="008D75D6">
        <w:rPr>
          <w:sz w:val="24"/>
        </w:rPr>
        <w:t>24</w:t>
      </w:r>
      <w:r w:rsidRPr="008D75D6">
        <w:rPr>
          <w:sz w:val="24"/>
        </w:rPr>
        <w:t>小时内</w:t>
      </w:r>
      <w:r w:rsidR="005A7C03">
        <w:rPr>
          <w:sz w:val="24"/>
        </w:rPr>
        <w:t>项目的运行生产情况，包括：</w:t>
      </w:r>
      <w:r w:rsidRPr="008D75D6">
        <w:rPr>
          <w:sz w:val="24"/>
        </w:rPr>
        <w:t>主要运行参数；进行的主要操作；发生的异常、事件和事故情况；未来</w:t>
      </w:r>
      <w:r w:rsidRPr="008D75D6">
        <w:rPr>
          <w:sz w:val="24"/>
        </w:rPr>
        <w:t>72</w:t>
      </w:r>
      <w:r w:rsidRPr="008D75D6">
        <w:rPr>
          <w:sz w:val="24"/>
        </w:rPr>
        <w:t>小时的主要工作计划等。</w:t>
      </w:r>
    </w:p>
    <w:p w:rsidR="00C8439C" w:rsidRPr="008D75D6" w:rsidRDefault="00C8439C" w:rsidP="00C8439C">
      <w:pPr>
        <w:pStyle w:val="BodyTextIndent"/>
        <w:spacing w:line="360" w:lineRule="auto"/>
        <w:ind w:firstLine="480"/>
        <w:rPr>
          <w:sz w:val="24"/>
        </w:rPr>
      </w:pPr>
      <w:r w:rsidRPr="008D75D6">
        <w:rPr>
          <w:sz w:val="24"/>
        </w:rPr>
        <w:t>如在当日出现下列情况，应随日报报公司总部，并注明具体时间：</w:t>
      </w:r>
    </w:p>
    <w:p w:rsidR="00C8439C" w:rsidRPr="008D75D6" w:rsidRDefault="00C8439C" w:rsidP="00B36B79">
      <w:pPr>
        <w:pStyle w:val="BodyTextIndent"/>
        <w:numPr>
          <w:ilvl w:val="0"/>
          <w:numId w:val="67"/>
        </w:numPr>
        <w:spacing w:line="360" w:lineRule="auto"/>
        <w:rPr>
          <w:sz w:val="24"/>
        </w:rPr>
      </w:pPr>
      <w:r w:rsidRPr="008D75D6">
        <w:rPr>
          <w:sz w:val="24"/>
        </w:rPr>
        <w:t>重要设备发生故障；</w:t>
      </w:r>
    </w:p>
    <w:p w:rsidR="00C8439C" w:rsidRPr="008D75D6" w:rsidRDefault="00C8439C" w:rsidP="00B36B79">
      <w:pPr>
        <w:pStyle w:val="BodyTextIndent"/>
        <w:numPr>
          <w:ilvl w:val="0"/>
          <w:numId w:val="67"/>
        </w:numPr>
        <w:spacing w:line="360" w:lineRule="auto"/>
        <w:rPr>
          <w:sz w:val="24"/>
        </w:rPr>
      </w:pPr>
      <w:r w:rsidRPr="008D75D6">
        <w:rPr>
          <w:sz w:val="24"/>
        </w:rPr>
        <w:t>出现重大异常现象。</w:t>
      </w:r>
    </w:p>
    <w:p w:rsidR="00C8439C" w:rsidRPr="008D75D6" w:rsidRDefault="00C8439C" w:rsidP="00B36B79">
      <w:pPr>
        <w:pStyle w:val="BodyTextIndent"/>
        <w:numPr>
          <w:ilvl w:val="1"/>
          <w:numId w:val="66"/>
        </w:numPr>
        <w:tabs>
          <w:tab w:val="clear" w:pos="2162"/>
        </w:tabs>
        <w:spacing w:line="360" w:lineRule="auto"/>
        <w:ind w:leftChars="271" w:left="1074" w:hangingChars="199" w:hanging="478"/>
        <w:rPr>
          <w:sz w:val="24"/>
        </w:rPr>
      </w:pPr>
      <w:r w:rsidRPr="008D75D6">
        <w:rPr>
          <w:sz w:val="24"/>
        </w:rPr>
        <w:t>运行月报</w:t>
      </w:r>
    </w:p>
    <w:p w:rsidR="00C8439C" w:rsidRPr="008D75D6" w:rsidRDefault="00C8439C" w:rsidP="00C8439C">
      <w:pPr>
        <w:pStyle w:val="BodyTextIndent"/>
        <w:spacing w:line="360" w:lineRule="auto"/>
        <w:ind w:firstLine="480"/>
        <w:rPr>
          <w:sz w:val="24"/>
        </w:rPr>
      </w:pPr>
      <w:r w:rsidRPr="008D75D6">
        <w:rPr>
          <w:sz w:val="24"/>
        </w:rPr>
        <w:t>报告方式和时间：</w:t>
      </w:r>
      <w:r w:rsidRPr="008D75D6">
        <w:rPr>
          <w:bCs/>
          <w:sz w:val="24"/>
        </w:rPr>
        <w:t>项目试运行日后第二</w:t>
      </w:r>
      <w:r w:rsidR="00B36B79">
        <w:rPr>
          <w:bCs/>
          <w:sz w:val="24"/>
        </w:rPr>
        <w:t>（</w:t>
      </w:r>
      <w:r w:rsidRPr="008D75D6">
        <w:rPr>
          <w:bCs/>
          <w:sz w:val="24"/>
        </w:rPr>
        <w:t>2</w:t>
      </w:r>
      <w:r w:rsidR="00B36B79">
        <w:rPr>
          <w:bCs/>
          <w:sz w:val="24"/>
        </w:rPr>
        <w:t>）</w:t>
      </w:r>
      <w:r w:rsidRPr="008D75D6">
        <w:rPr>
          <w:bCs/>
          <w:sz w:val="24"/>
        </w:rPr>
        <w:t>个月起每月</w:t>
      </w:r>
      <w:r w:rsidRPr="008D75D6">
        <w:rPr>
          <w:bCs/>
          <w:sz w:val="24"/>
        </w:rPr>
        <w:t>5</w:t>
      </w:r>
      <w:r w:rsidRPr="008D75D6">
        <w:rPr>
          <w:bCs/>
          <w:sz w:val="24"/>
        </w:rPr>
        <w:t>日以前</w:t>
      </w:r>
      <w:r w:rsidRPr="008D75D6">
        <w:rPr>
          <w:sz w:val="24"/>
        </w:rPr>
        <w:t>，将上个月的</w:t>
      </w:r>
      <w:r>
        <w:rPr>
          <w:sz w:val="24"/>
        </w:rPr>
        <w:t>餐厨废弃物处理厂</w:t>
      </w:r>
      <w:r w:rsidRPr="008D75D6">
        <w:rPr>
          <w:sz w:val="24"/>
        </w:rPr>
        <w:t>运行生产情况以书面形式报政府主管部门及公司总部。如遇节假日，则顺延至节假日后的第一个工作日报告。</w:t>
      </w:r>
    </w:p>
    <w:p w:rsidR="00C8439C" w:rsidRPr="008D75D6" w:rsidRDefault="00C8439C" w:rsidP="00C8439C">
      <w:pPr>
        <w:pStyle w:val="BodyTextIndent"/>
        <w:spacing w:line="360" w:lineRule="auto"/>
        <w:ind w:firstLine="480"/>
        <w:rPr>
          <w:sz w:val="24"/>
        </w:rPr>
      </w:pPr>
      <w:r w:rsidRPr="008D75D6">
        <w:rPr>
          <w:sz w:val="24"/>
        </w:rPr>
        <w:t>报告内容</w:t>
      </w:r>
      <w:r w:rsidR="005A7C03">
        <w:rPr>
          <w:rFonts w:hint="eastAsia"/>
          <w:sz w:val="24"/>
        </w:rPr>
        <w:t>：</w:t>
      </w:r>
    </w:p>
    <w:p w:rsidR="00C8439C" w:rsidRPr="008D75D6" w:rsidRDefault="00C8439C" w:rsidP="00B36B79">
      <w:pPr>
        <w:pStyle w:val="BodyTextIndent"/>
        <w:numPr>
          <w:ilvl w:val="0"/>
          <w:numId w:val="70"/>
        </w:numPr>
        <w:spacing w:line="360" w:lineRule="auto"/>
        <w:rPr>
          <w:sz w:val="24"/>
        </w:rPr>
      </w:pPr>
      <w:r w:rsidRPr="008D75D6">
        <w:rPr>
          <w:sz w:val="24"/>
        </w:rPr>
        <w:t>报政府相关主管部门内容：垃圾处理情况、生产情况、</w:t>
      </w:r>
      <w:r w:rsidR="005A7C03">
        <w:rPr>
          <w:sz w:val="24"/>
        </w:rPr>
        <w:t>臭</w:t>
      </w:r>
      <w:r w:rsidRPr="008D75D6">
        <w:rPr>
          <w:sz w:val="24"/>
        </w:rPr>
        <w:t>气排放情况、污水排放情况、其它需要报告的事项或活动。</w:t>
      </w:r>
    </w:p>
    <w:p w:rsidR="00C8439C" w:rsidRPr="008D75D6" w:rsidRDefault="00C8439C" w:rsidP="00B36B79">
      <w:pPr>
        <w:pStyle w:val="BodyTextIndent"/>
        <w:numPr>
          <w:ilvl w:val="0"/>
          <w:numId w:val="70"/>
        </w:numPr>
        <w:spacing w:line="360" w:lineRule="auto"/>
        <w:rPr>
          <w:sz w:val="24"/>
        </w:rPr>
      </w:pPr>
      <w:r w:rsidRPr="008D75D6">
        <w:rPr>
          <w:sz w:val="24"/>
        </w:rPr>
        <w:t>报公司总部内容：垃圾处理情况、生产情况、</w:t>
      </w:r>
      <w:r w:rsidR="005A7C03">
        <w:rPr>
          <w:sz w:val="24"/>
        </w:rPr>
        <w:t>臭</w:t>
      </w:r>
      <w:r w:rsidRPr="008D75D6">
        <w:rPr>
          <w:sz w:val="24"/>
        </w:rPr>
        <w:t>气排放情况、污水排放情况、综合运行数据和性能指标综述、安全相关设备状况、重要修改活动、运行事件与经验反馈、重大技术活动的跟踪、其它需要报告的事项或活动。</w:t>
      </w:r>
    </w:p>
    <w:p w:rsidR="00C8439C" w:rsidRPr="008D75D6" w:rsidRDefault="00C8439C" w:rsidP="00B36B79">
      <w:pPr>
        <w:pStyle w:val="BodyTextIndent"/>
        <w:numPr>
          <w:ilvl w:val="1"/>
          <w:numId w:val="66"/>
        </w:numPr>
        <w:tabs>
          <w:tab w:val="clear" w:pos="2162"/>
        </w:tabs>
        <w:spacing w:line="360" w:lineRule="auto"/>
        <w:ind w:leftChars="271" w:left="1074" w:hangingChars="199" w:hanging="478"/>
        <w:rPr>
          <w:sz w:val="24"/>
        </w:rPr>
      </w:pPr>
      <w:r w:rsidRPr="008D75D6">
        <w:rPr>
          <w:sz w:val="24"/>
        </w:rPr>
        <w:t>运行年报</w:t>
      </w:r>
    </w:p>
    <w:p w:rsidR="00C8439C" w:rsidRPr="008D75D6" w:rsidRDefault="00C8439C" w:rsidP="00C8439C">
      <w:pPr>
        <w:pStyle w:val="BodyTextIndent"/>
        <w:spacing w:line="360" w:lineRule="auto"/>
        <w:ind w:firstLine="480"/>
        <w:rPr>
          <w:sz w:val="24"/>
        </w:rPr>
      </w:pPr>
      <w:r w:rsidRPr="008D75D6">
        <w:rPr>
          <w:sz w:val="24"/>
        </w:rPr>
        <w:t>报告方式和时间：每年</w:t>
      </w:r>
      <w:r w:rsidRPr="008D75D6">
        <w:rPr>
          <w:sz w:val="24"/>
        </w:rPr>
        <w:t>4</w:t>
      </w:r>
      <w:r w:rsidRPr="008D75D6">
        <w:rPr>
          <w:sz w:val="24"/>
        </w:rPr>
        <w:t>月</w:t>
      </w:r>
      <w:r w:rsidRPr="008D75D6">
        <w:rPr>
          <w:sz w:val="24"/>
        </w:rPr>
        <w:t>1</w:t>
      </w:r>
      <w:r w:rsidRPr="008D75D6">
        <w:rPr>
          <w:sz w:val="24"/>
        </w:rPr>
        <w:t>日以前，将上一年的运行生产情况以书面形式报上级主管部门及公司总部。如遇节假日，则顺延至节假日后的第一个工作日报告。</w:t>
      </w:r>
    </w:p>
    <w:p w:rsidR="00C8439C" w:rsidRPr="008D75D6" w:rsidRDefault="00C8439C" w:rsidP="00C8439C">
      <w:pPr>
        <w:pStyle w:val="BodyTextIndent"/>
        <w:spacing w:line="360" w:lineRule="auto"/>
        <w:ind w:firstLine="480"/>
        <w:rPr>
          <w:sz w:val="24"/>
        </w:rPr>
      </w:pPr>
      <w:r w:rsidRPr="008D75D6">
        <w:rPr>
          <w:sz w:val="24"/>
        </w:rPr>
        <w:t>报告内容：报告内容应包括：全年垃圾处理情况、生产情况、</w:t>
      </w:r>
      <w:r w:rsidR="005A7C03">
        <w:rPr>
          <w:sz w:val="24"/>
        </w:rPr>
        <w:t>臭</w:t>
      </w:r>
      <w:r w:rsidRPr="008D75D6">
        <w:rPr>
          <w:sz w:val="24"/>
        </w:rPr>
        <w:t>气排放情况、污水排放情况；综合运行数据和性能指标综述；安全相关设备状况；运行事件与经验反馈；重要修改活动；环境监测；重大技术活动的跟踪；人员培训情况；质量保证活动；其它需要报告的事项或活动。</w:t>
      </w:r>
    </w:p>
    <w:p w:rsidR="00C8439C" w:rsidRPr="008D75D6" w:rsidRDefault="00C8439C" w:rsidP="00B36B79">
      <w:pPr>
        <w:widowControl w:val="0"/>
        <w:numPr>
          <w:ilvl w:val="0"/>
          <w:numId w:val="69"/>
        </w:numPr>
        <w:tabs>
          <w:tab w:val="clear" w:pos="1377"/>
          <w:tab w:val="num" w:pos="840"/>
        </w:tabs>
        <w:spacing w:after="0" w:line="360" w:lineRule="auto"/>
        <w:ind w:leftChars="250" w:left="756" w:hangingChars="86" w:hanging="206"/>
        <w:jc w:val="both"/>
        <w:rPr>
          <w:bCs/>
          <w:sz w:val="24"/>
        </w:rPr>
      </w:pPr>
      <w:r w:rsidRPr="008D75D6">
        <w:rPr>
          <w:bCs/>
          <w:sz w:val="24"/>
        </w:rPr>
        <w:t>运行事件报告</w:t>
      </w:r>
      <w:r w:rsidR="00B36B79">
        <w:rPr>
          <w:bCs/>
          <w:sz w:val="24"/>
        </w:rPr>
        <w:t>（</w:t>
      </w:r>
      <w:r w:rsidRPr="008D75D6">
        <w:rPr>
          <w:bCs/>
          <w:sz w:val="24"/>
        </w:rPr>
        <w:t>事件通告和事件报告</w:t>
      </w:r>
      <w:r w:rsidR="00B36B79">
        <w:rPr>
          <w:bCs/>
          <w:sz w:val="24"/>
        </w:rPr>
        <w:t>）</w:t>
      </w:r>
    </w:p>
    <w:p w:rsidR="00C8439C" w:rsidRPr="008D75D6" w:rsidRDefault="00C8439C" w:rsidP="00B36B79">
      <w:pPr>
        <w:pStyle w:val="BodyTextIndent"/>
        <w:numPr>
          <w:ilvl w:val="0"/>
          <w:numId w:val="71"/>
        </w:numPr>
        <w:tabs>
          <w:tab w:val="clear" w:pos="2162"/>
          <w:tab w:val="num" w:pos="945"/>
        </w:tabs>
        <w:spacing w:line="360" w:lineRule="auto"/>
        <w:ind w:left="1" w:firstLineChars="218" w:firstLine="523"/>
        <w:rPr>
          <w:sz w:val="24"/>
        </w:rPr>
      </w:pPr>
      <w:r w:rsidRPr="008D75D6">
        <w:rPr>
          <w:sz w:val="24"/>
        </w:rPr>
        <w:t>报告准则</w:t>
      </w:r>
    </w:p>
    <w:p w:rsidR="00C8439C" w:rsidRPr="008D75D6" w:rsidRDefault="00C8439C" w:rsidP="00C8439C">
      <w:pPr>
        <w:pStyle w:val="BodyTextIndent"/>
        <w:spacing w:line="360" w:lineRule="auto"/>
        <w:ind w:firstLine="480"/>
        <w:rPr>
          <w:sz w:val="24"/>
        </w:rPr>
      </w:pPr>
      <w:r w:rsidRPr="008D75D6">
        <w:rPr>
          <w:sz w:val="24"/>
        </w:rPr>
        <w:t>项目公司运行期间发生下列各类事件时，应向政府相关主管部门报告。</w:t>
      </w:r>
    </w:p>
    <w:p w:rsidR="00C8439C" w:rsidRPr="008D75D6" w:rsidRDefault="00C8439C" w:rsidP="00B36B79">
      <w:pPr>
        <w:pStyle w:val="BodyTextIndent"/>
        <w:numPr>
          <w:ilvl w:val="2"/>
          <w:numId w:val="66"/>
        </w:numPr>
        <w:tabs>
          <w:tab w:val="clear" w:pos="3000"/>
          <w:tab w:val="left" w:pos="1080"/>
        </w:tabs>
        <w:spacing w:line="360" w:lineRule="auto"/>
        <w:ind w:left="1080" w:hanging="540"/>
        <w:rPr>
          <w:sz w:val="24"/>
        </w:rPr>
      </w:pPr>
      <w:r w:rsidRPr="008D75D6">
        <w:rPr>
          <w:sz w:val="24"/>
        </w:rPr>
        <w:lastRenderedPageBreak/>
        <w:t>违反项目公司技术规格书的事件；</w:t>
      </w:r>
    </w:p>
    <w:p w:rsidR="00C8439C" w:rsidRPr="008D75D6" w:rsidRDefault="00C8439C" w:rsidP="00B36B79">
      <w:pPr>
        <w:pStyle w:val="BodyTextIndent"/>
        <w:numPr>
          <w:ilvl w:val="2"/>
          <w:numId w:val="66"/>
        </w:numPr>
        <w:tabs>
          <w:tab w:val="clear" w:pos="3000"/>
          <w:tab w:val="left" w:pos="1080"/>
        </w:tabs>
        <w:spacing w:line="360" w:lineRule="auto"/>
        <w:ind w:left="1080" w:hanging="540"/>
        <w:rPr>
          <w:sz w:val="24"/>
        </w:rPr>
      </w:pPr>
      <w:r w:rsidRPr="008D75D6">
        <w:rPr>
          <w:sz w:val="24"/>
        </w:rPr>
        <w:t>这类事件包括：运行参数超过安全限值；监督试验或监测周期超过规定的期限；出现了技术规格书中不允许出现的运行工况。</w:t>
      </w:r>
    </w:p>
    <w:p w:rsidR="00C8439C" w:rsidRPr="008D75D6" w:rsidRDefault="00C8439C" w:rsidP="00B36B79">
      <w:pPr>
        <w:pStyle w:val="BodyTextIndent"/>
        <w:numPr>
          <w:ilvl w:val="2"/>
          <w:numId w:val="66"/>
        </w:numPr>
        <w:tabs>
          <w:tab w:val="clear" w:pos="3000"/>
          <w:tab w:val="left" w:pos="1080"/>
        </w:tabs>
        <w:spacing w:line="360" w:lineRule="auto"/>
        <w:ind w:left="1080" w:hanging="540"/>
        <w:rPr>
          <w:sz w:val="24"/>
        </w:rPr>
      </w:pPr>
      <w:r w:rsidRPr="008D75D6">
        <w:rPr>
          <w:sz w:val="24"/>
        </w:rPr>
        <w:t>导致项目公司重要设备的性能受到严重损害或出现下列工况的事件；</w:t>
      </w:r>
    </w:p>
    <w:p w:rsidR="00C8439C" w:rsidRPr="008D75D6" w:rsidRDefault="00C8439C" w:rsidP="00B36B79">
      <w:pPr>
        <w:pStyle w:val="BodyTextIndent"/>
        <w:numPr>
          <w:ilvl w:val="2"/>
          <w:numId w:val="66"/>
        </w:numPr>
        <w:tabs>
          <w:tab w:val="clear" w:pos="3000"/>
          <w:tab w:val="left" w:pos="1080"/>
        </w:tabs>
        <w:spacing w:line="360" w:lineRule="auto"/>
        <w:ind w:left="1080" w:hanging="540"/>
        <w:rPr>
          <w:sz w:val="24"/>
        </w:rPr>
      </w:pPr>
      <w:r w:rsidRPr="008D75D6">
        <w:rPr>
          <w:sz w:val="24"/>
        </w:rPr>
        <w:t>明显危害安全的没有分析过的工况；超出设计基准的工况；在运行规程或应急规程中没有考虑的工况。</w:t>
      </w:r>
    </w:p>
    <w:p w:rsidR="00C8439C" w:rsidRPr="008D75D6" w:rsidRDefault="00C8439C" w:rsidP="00B36B79">
      <w:pPr>
        <w:pStyle w:val="BodyTextIndent"/>
        <w:numPr>
          <w:ilvl w:val="2"/>
          <w:numId w:val="66"/>
        </w:numPr>
        <w:tabs>
          <w:tab w:val="clear" w:pos="3000"/>
          <w:tab w:val="left" w:pos="1080"/>
        </w:tabs>
        <w:spacing w:line="360" w:lineRule="auto"/>
        <w:ind w:left="1080" w:hanging="540"/>
        <w:rPr>
          <w:sz w:val="24"/>
        </w:rPr>
      </w:pPr>
      <w:r w:rsidRPr="008D75D6">
        <w:rPr>
          <w:sz w:val="24"/>
        </w:rPr>
        <w:t>对</w:t>
      </w:r>
      <w:r w:rsidR="005A7C03">
        <w:rPr>
          <w:sz w:val="24"/>
        </w:rPr>
        <w:t>项目</w:t>
      </w:r>
      <w:r w:rsidRPr="008D75D6">
        <w:rPr>
          <w:sz w:val="24"/>
        </w:rPr>
        <w:t>安全有现实威胁或有明显妨碍</w:t>
      </w:r>
      <w:r w:rsidR="005A7C03">
        <w:rPr>
          <w:sz w:val="24"/>
        </w:rPr>
        <w:t>工作</w:t>
      </w:r>
      <w:r w:rsidRPr="008D75D6">
        <w:rPr>
          <w:sz w:val="24"/>
        </w:rPr>
        <w:t>人员完成安全运行的自然事件和其它外部事件；</w:t>
      </w:r>
    </w:p>
    <w:p w:rsidR="00C8439C" w:rsidRPr="008D75D6" w:rsidRDefault="005A7C03" w:rsidP="00B36B79">
      <w:pPr>
        <w:pStyle w:val="BodyTextIndent"/>
        <w:numPr>
          <w:ilvl w:val="2"/>
          <w:numId w:val="66"/>
        </w:numPr>
        <w:tabs>
          <w:tab w:val="clear" w:pos="3000"/>
          <w:tab w:val="left" w:pos="1080"/>
        </w:tabs>
        <w:spacing w:line="360" w:lineRule="auto"/>
        <w:ind w:left="1080" w:hanging="540"/>
        <w:rPr>
          <w:sz w:val="24"/>
        </w:rPr>
      </w:pPr>
      <w:r>
        <w:rPr>
          <w:sz w:val="24"/>
        </w:rPr>
        <w:t>其它事件</w:t>
      </w:r>
      <w:r>
        <w:rPr>
          <w:rFonts w:hint="eastAsia"/>
          <w:sz w:val="24"/>
        </w:rPr>
        <w:t>：</w:t>
      </w:r>
    </w:p>
    <w:p w:rsidR="005A7C03" w:rsidRDefault="00C8439C" w:rsidP="00C8439C">
      <w:pPr>
        <w:pStyle w:val="BodyTextIndent"/>
        <w:spacing w:line="360" w:lineRule="auto"/>
        <w:ind w:firstLine="480"/>
        <w:rPr>
          <w:sz w:val="24"/>
        </w:rPr>
      </w:pPr>
      <w:r w:rsidRPr="008D75D6">
        <w:rPr>
          <w:sz w:val="24"/>
        </w:rPr>
        <w:t>人员伤亡事故：指一次死亡</w:t>
      </w:r>
      <w:r w:rsidRPr="008D75D6">
        <w:rPr>
          <w:sz w:val="24"/>
        </w:rPr>
        <w:t>1</w:t>
      </w:r>
      <w:r w:rsidRPr="008D75D6">
        <w:rPr>
          <w:sz w:val="24"/>
        </w:rPr>
        <w:t>人或重伤</w:t>
      </w:r>
      <w:r w:rsidRPr="008D75D6">
        <w:rPr>
          <w:sz w:val="24"/>
        </w:rPr>
        <w:t>3</w:t>
      </w:r>
      <w:r w:rsidRPr="008D75D6">
        <w:rPr>
          <w:sz w:val="24"/>
        </w:rPr>
        <w:t>人以上的事故；</w:t>
      </w:r>
    </w:p>
    <w:p w:rsidR="005A7C03" w:rsidRDefault="00C8439C" w:rsidP="00C8439C">
      <w:pPr>
        <w:pStyle w:val="BodyTextIndent"/>
        <w:spacing w:line="360" w:lineRule="auto"/>
        <w:ind w:firstLine="480"/>
        <w:rPr>
          <w:sz w:val="24"/>
        </w:rPr>
      </w:pPr>
      <w:r w:rsidRPr="008D75D6">
        <w:rPr>
          <w:sz w:val="24"/>
        </w:rPr>
        <w:t>火灾事故：指一次火灾直接财产损失</w:t>
      </w:r>
      <w:r w:rsidRPr="008D75D6">
        <w:rPr>
          <w:sz w:val="24"/>
        </w:rPr>
        <w:t>10</w:t>
      </w:r>
      <w:r w:rsidRPr="008D75D6">
        <w:rPr>
          <w:sz w:val="24"/>
        </w:rPr>
        <w:t>万元以上的事故；</w:t>
      </w:r>
    </w:p>
    <w:p w:rsidR="005A7C03" w:rsidRDefault="00C8439C" w:rsidP="00C8439C">
      <w:pPr>
        <w:pStyle w:val="BodyTextIndent"/>
        <w:spacing w:line="360" w:lineRule="auto"/>
        <w:ind w:firstLine="480"/>
        <w:rPr>
          <w:sz w:val="24"/>
        </w:rPr>
      </w:pPr>
      <w:r w:rsidRPr="008D75D6">
        <w:rPr>
          <w:sz w:val="24"/>
        </w:rPr>
        <w:t>重要设备故障、损坏，且直接财产损失</w:t>
      </w:r>
      <w:r w:rsidRPr="008D75D6">
        <w:rPr>
          <w:sz w:val="24"/>
        </w:rPr>
        <w:t>10</w:t>
      </w:r>
      <w:r w:rsidRPr="008D75D6">
        <w:rPr>
          <w:sz w:val="24"/>
        </w:rPr>
        <w:t>万元以上；</w:t>
      </w:r>
    </w:p>
    <w:p w:rsidR="00C8439C" w:rsidRPr="008D75D6" w:rsidRDefault="00C8439C" w:rsidP="005A7C03">
      <w:pPr>
        <w:pStyle w:val="BodyTextIndent"/>
        <w:spacing w:line="360" w:lineRule="auto"/>
        <w:ind w:firstLine="480"/>
        <w:rPr>
          <w:sz w:val="24"/>
        </w:rPr>
      </w:pPr>
      <w:r w:rsidRPr="008D75D6">
        <w:rPr>
          <w:sz w:val="24"/>
        </w:rPr>
        <w:t>重大人为误操作：如发生恶性电气误操作；人员未认真监视、控制、导致误</w:t>
      </w:r>
      <w:r w:rsidR="00B36B79">
        <w:rPr>
          <w:sz w:val="24"/>
        </w:rPr>
        <w:t>（</w:t>
      </w:r>
      <w:r w:rsidRPr="008D75D6">
        <w:rPr>
          <w:sz w:val="24"/>
        </w:rPr>
        <w:t>漏</w:t>
      </w:r>
      <w:r w:rsidR="00B36B79">
        <w:rPr>
          <w:sz w:val="24"/>
        </w:rPr>
        <w:t>）</w:t>
      </w:r>
      <w:r w:rsidRPr="008D75D6">
        <w:rPr>
          <w:sz w:val="24"/>
        </w:rPr>
        <w:t>开、关阀门、误</w:t>
      </w:r>
      <w:r w:rsidR="00B36B79">
        <w:rPr>
          <w:sz w:val="24"/>
        </w:rPr>
        <w:t>（</w:t>
      </w:r>
      <w:r w:rsidRPr="008D75D6">
        <w:rPr>
          <w:sz w:val="24"/>
        </w:rPr>
        <w:t>漏</w:t>
      </w:r>
      <w:r w:rsidR="00B36B79">
        <w:rPr>
          <w:sz w:val="24"/>
        </w:rPr>
        <w:t>）</w:t>
      </w:r>
      <w:r w:rsidRPr="008D75D6">
        <w:rPr>
          <w:sz w:val="24"/>
        </w:rPr>
        <w:t>投</w:t>
      </w:r>
      <w:r w:rsidR="00B36B79">
        <w:rPr>
          <w:sz w:val="24"/>
        </w:rPr>
        <w:t>（</w:t>
      </w:r>
      <w:r w:rsidRPr="008D75D6">
        <w:rPr>
          <w:sz w:val="24"/>
        </w:rPr>
        <w:t>停</w:t>
      </w:r>
      <w:r w:rsidR="00B36B79">
        <w:rPr>
          <w:sz w:val="24"/>
        </w:rPr>
        <w:t>）</w:t>
      </w:r>
      <w:r w:rsidRPr="008D75D6">
        <w:rPr>
          <w:sz w:val="24"/>
        </w:rPr>
        <w:t>系统设备等。</w:t>
      </w:r>
    </w:p>
    <w:p w:rsidR="00C8439C" w:rsidRPr="008D75D6" w:rsidRDefault="00C8439C" w:rsidP="00B36B79">
      <w:pPr>
        <w:pStyle w:val="BodyTextIndent"/>
        <w:numPr>
          <w:ilvl w:val="2"/>
          <w:numId w:val="66"/>
        </w:numPr>
        <w:tabs>
          <w:tab w:val="clear" w:pos="3000"/>
          <w:tab w:val="left" w:pos="1080"/>
        </w:tabs>
        <w:spacing w:line="360" w:lineRule="auto"/>
        <w:ind w:left="1080" w:hanging="540"/>
        <w:rPr>
          <w:sz w:val="24"/>
        </w:rPr>
      </w:pPr>
      <w:r w:rsidRPr="008D75D6">
        <w:rPr>
          <w:sz w:val="24"/>
        </w:rPr>
        <w:t>上述所不包括的，根据事件的性质及其后果确定为对安全、经济有影响的重大事件以及可能引起各级领导和公众普遍关注的事件。</w:t>
      </w:r>
    </w:p>
    <w:p w:rsidR="00C8439C" w:rsidRPr="008D75D6" w:rsidRDefault="00C8439C" w:rsidP="00B36B79">
      <w:pPr>
        <w:pStyle w:val="BodyTextIndent"/>
        <w:numPr>
          <w:ilvl w:val="0"/>
          <w:numId w:val="71"/>
        </w:numPr>
        <w:tabs>
          <w:tab w:val="clear" w:pos="2162"/>
          <w:tab w:val="num" w:pos="945"/>
        </w:tabs>
        <w:spacing w:line="360" w:lineRule="auto"/>
        <w:ind w:left="1" w:firstLineChars="218" w:firstLine="523"/>
        <w:rPr>
          <w:sz w:val="24"/>
        </w:rPr>
      </w:pPr>
      <w:r w:rsidRPr="008D75D6">
        <w:rPr>
          <w:sz w:val="24"/>
        </w:rPr>
        <w:t>事件通告</w:t>
      </w:r>
    </w:p>
    <w:p w:rsidR="00C8439C" w:rsidRPr="008D75D6" w:rsidRDefault="00C8439C" w:rsidP="00B36B79">
      <w:pPr>
        <w:pStyle w:val="BodyTextIndent"/>
        <w:numPr>
          <w:ilvl w:val="0"/>
          <w:numId w:val="68"/>
        </w:numPr>
        <w:tabs>
          <w:tab w:val="clear" w:pos="3000"/>
          <w:tab w:val="left" w:pos="1080"/>
        </w:tabs>
        <w:spacing w:line="360" w:lineRule="auto"/>
        <w:ind w:left="1080" w:hanging="540"/>
        <w:rPr>
          <w:sz w:val="24"/>
        </w:rPr>
      </w:pPr>
      <w:r w:rsidRPr="008D75D6">
        <w:rPr>
          <w:sz w:val="24"/>
        </w:rPr>
        <w:t>口头事件通告</w:t>
      </w:r>
    </w:p>
    <w:p w:rsidR="00C8439C" w:rsidRPr="008D75D6" w:rsidRDefault="00C8439C" w:rsidP="005A7C03">
      <w:pPr>
        <w:pStyle w:val="BodyTextIndent"/>
        <w:tabs>
          <w:tab w:val="left" w:pos="1080"/>
        </w:tabs>
        <w:spacing w:line="360" w:lineRule="auto"/>
        <w:rPr>
          <w:sz w:val="24"/>
        </w:rPr>
      </w:pPr>
      <w:r w:rsidRPr="008D75D6">
        <w:rPr>
          <w:sz w:val="24"/>
        </w:rPr>
        <w:t>发生重大事件，如重大人员伤亡、引起各级领导和公众关注的重大事件，必须在事件发生后</w:t>
      </w:r>
      <w:r w:rsidRPr="008D75D6">
        <w:rPr>
          <w:sz w:val="24"/>
        </w:rPr>
        <w:t>4</w:t>
      </w:r>
      <w:r w:rsidRPr="008D75D6">
        <w:rPr>
          <w:sz w:val="24"/>
        </w:rPr>
        <w:t>小时内口头通告上级主管部门。口头通告内容应包括：事件经过、事件发生时间，事件对运行的影响，事件后果等。口头通告可以是电话或传真方式。</w:t>
      </w:r>
    </w:p>
    <w:p w:rsidR="00C8439C" w:rsidRPr="008D75D6" w:rsidRDefault="00C8439C" w:rsidP="00B36B79">
      <w:pPr>
        <w:pStyle w:val="BodyTextIndent"/>
        <w:numPr>
          <w:ilvl w:val="0"/>
          <w:numId w:val="68"/>
        </w:numPr>
        <w:tabs>
          <w:tab w:val="clear" w:pos="3000"/>
          <w:tab w:val="left" w:pos="1080"/>
        </w:tabs>
        <w:spacing w:line="360" w:lineRule="auto"/>
        <w:ind w:left="1080" w:hanging="540"/>
        <w:rPr>
          <w:sz w:val="24"/>
        </w:rPr>
      </w:pPr>
      <w:r w:rsidRPr="008D75D6">
        <w:rPr>
          <w:sz w:val="24"/>
        </w:rPr>
        <w:t>书面事件通告</w:t>
      </w:r>
    </w:p>
    <w:p w:rsidR="00C8439C" w:rsidRPr="008D75D6" w:rsidRDefault="00C8439C" w:rsidP="005A7C03">
      <w:pPr>
        <w:pStyle w:val="BodyTextIndent"/>
        <w:spacing w:line="360" w:lineRule="auto"/>
        <w:ind w:firstLineChars="175"/>
        <w:rPr>
          <w:sz w:val="24"/>
        </w:rPr>
      </w:pPr>
      <w:r w:rsidRPr="008D75D6">
        <w:rPr>
          <w:sz w:val="24"/>
        </w:rPr>
        <w:t>书面事件通告应在事件发生后</w:t>
      </w:r>
      <w:r w:rsidRPr="008D75D6">
        <w:rPr>
          <w:sz w:val="24"/>
        </w:rPr>
        <w:t>2</w:t>
      </w:r>
      <w:r w:rsidRPr="008D75D6">
        <w:rPr>
          <w:sz w:val="24"/>
        </w:rPr>
        <w:t>天内报上级主管部门。</w:t>
      </w:r>
    </w:p>
    <w:p w:rsidR="00C8439C" w:rsidRPr="008D75D6" w:rsidRDefault="00C8439C" w:rsidP="00B36B79">
      <w:pPr>
        <w:pStyle w:val="BodyTextIndent"/>
        <w:numPr>
          <w:ilvl w:val="0"/>
          <w:numId w:val="71"/>
        </w:numPr>
        <w:tabs>
          <w:tab w:val="clear" w:pos="2162"/>
          <w:tab w:val="num" w:pos="945"/>
        </w:tabs>
        <w:spacing w:line="360" w:lineRule="auto"/>
        <w:ind w:left="1" w:firstLineChars="218" w:firstLine="523"/>
        <w:rPr>
          <w:sz w:val="24"/>
        </w:rPr>
      </w:pPr>
      <w:r w:rsidRPr="008D75D6">
        <w:rPr>
          <w:sz w:val="24"/>
        </w:rPr>
        <w:t>事件报告</w:t>
      </w:r>
    </w:p>
    <w:p w:rsidR="00C8439C" w:rsidRPr="008D75D6" w:rsidRDefault="00C8439C" w:rsidP="00C8439C">
      <w:pPr>
        <w:pStyle w:val="BodyTextIndent"/>
        <w:spacing w:line="360" w:lineRule="auto"/>
        <w:ind w:firstLine="480"/>
        <w:rPr>
          <w:sz w:val="24"/>
        </w:rPr>
      </w:pPr>
      <w:r w:rsidRPr="008D75D6">
        <w:rPr>
          <w:sz w:val="24"/>
        </w:rPr>
        <w:t>事件报告应在事件发生后的</w:t>
      </w:r>
      <w:r w:rsidRPr="008D75D6">
        <w:rPr>
          <w:sz w:val="24"/>
        </w:rPr>
        <w:t>30</w:t>
      </w:r>
      <w:r w:rsidRPr="008D75D6">
        <w:rPr>
          <w:sz w:val="24"/>
        </w:rPr>
        <w:t>天内以书面形式报上级主管部门。</w:t>
      </w:r>
    </w:p>
    <w:p w:rsidR="00C8439C" w:rsidRPr="006C36CB" w:rsidRDefault="005A7C03" w:rsidP="00CF0DBB">
      <w:pPr>
        <w:pStyle w:val="a1"/>
      </w:pPr>
      <w:bookmarkStart w:id="312" w:name="_Toc62540767"/>
      <w:bookmarkStart w:id="313" w:name="_Toc169173074"/>
      <w:bookmarkStart w:id="314" w:name="_Toc206575645"/>
      <w:bookmarkStart w:id="315" w:name="_Toc233131730"/>
      <w:bookmarkStart w:id="316" w:name="_Toc233166246"/>
      <w:bookmarkStart w:id="317" w:name="_Toc233182627"/>
      <w:bookmarkStart w:id="318" w:name="_Toc233434417"/>
      <w:bookmarkStart w:id="319" w:name="_Toc233434840"/>
      <w:bookmarkStart w:id="320" w:name="_Toc233435141"/>
      <w:bookmarkStart w:id="321" w:name="_Toc233681298"/>
      <w:bookmarkStart w:id="322" w:name="_Toc233771723"/>
      <w:bookmarkStart w:id="323" w:name="_Toc233965979"/>
      <w:bookmarkStart w:id="324" w:name="_Toc311648277"/>
      <w:bookmarkStart w:id="325" w:name="_Toc331534890"/>
      <w:r w:rsidRPr="006C36CB">
        <w:t>4.6.</w:t>
      </w:r>
      <w:r w:rsidR="00C8439C" w:rsidRPr="006C36CB">
        <w:t xml:space="preserve">4 </w:t>
      </w:r>
      <w:r w:rsidR="00C8439C" w:rsidRPr="006C36CB">
        <w:t>计算机网络化管理</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rsidR="00C8439C" w:rsidRPr="008D75D6" w:rsidRDefault="00C8439C" w:rsidP="00C8439C">
      <w:pPr>
        <w:pStyle w:val="BodyTextIndent"/>
        <w:spacing w:line="360" w:lineRule="auto"/>
        <w:ind w:firstLine="480"/>
        <w:rPr>
          <w:sz w:val="24"/>
        </w:rPr>
      </w:pPr>
      <w:r w:rsidRPr="008D75D6">
        <w:rPr>
          <w:sz w:val="24"/>
        </w:rPr>
        <w:t>计算机网络管理是一种先进的管理方法，它能使公司的数据信息能快速传达。</w:t>
      </w:r>
      <w:r>
        <w:rPr>
          <w:rFonts w:hint="eastAsia"/>
          <w:sz w:val="24"/>
        </w:rPr>
        <w:t>许昌</w:t>
      </w:r>
      <w:r w:rsidRPr="008D75D6">
        <w:rPr>
          <w:sz w:val="24"/>
        </w:rPr>
        <w:t>项</w:t>
      </w:r>
      <w:r w:rsidRPr="008D75D6">
        <w:rPr>
          <w:sz w:val="24"/>
        </w:rPr>
        <w:lastRenderedPageBreak/>
        <w:t>目公司将建立全厂生产管理信息系统</w:t>
      </w:r>
      <w:r w:rsidR="00B36B79">
        <w:rPr>
          <w:sz w:val="24"/>
        </w:rPr>
        <w:t>（</w:t>
      </w:r>
      <w:r w:rsidRPr="008D75D6">
        <w:rPr>
          <w:sz w:val="24"/>
        </w:rPr>
        <w:t>MIS</w:t>
      </w:r>
      <w:r w:rsidR="00B36B79">
        <w:rPr>
          <w:sz w:val="24"/>
        </w:rPr>
        <w:t>）</w:t>
      </w:r>
      <w:r w:rsidRPr="008D75D6">
        <w:rPr>
          <w:sz w:val="24"/>
        </w:rPr>
        <w:t>，它覆盖全厂各部门的各种生产、经营业务，具有信息共享、使用便捷、效率高的管理信息系统，它应用先进的管理思想，以控制、计划为主线、以生产经营为基础，规范生产及业务流程，保证数据高度共享统一、操作灵活，使公司的管理层及运行管理人员及时了解运行实际情况，并能对运行指标、工艺参数监督及分析等都有较大帮助。其所包括的工艺管理主要包括：</w:t>
      </w:r>
      <w:r>
        <w:rPr>
          <w:sz w:val="24"/>
        </w:rPr>
        <w:t>处理厂</w:t>
      </w:r>
      <w:r w:rsidRPr="008D75D6">
        <w:rPr>
          <w:sz w:val="24"/>
        </w:rPr>
        <w:t>运行管理；生产指标管理；日常运行报告；排放指标监督；效率分析；</w:t>
      </w:r>
      <w:r>
        <w:rPr>
          <w:sz w:val="24"/>
        </w:rPr>
        <w:t>处理厂</w:t>
      </w:r>
      <w:r w:rsidRPr="008D75D6">
        <w:rPr>
          <w:sz w:val="24"/>
        </w:rPr>
        <w:t>维护管理；维修安全协调管理系统；设备维修需求；设备性能监督；其它。</w:t>
      </w:r>
    </w:p>
    <w:p w:rsidR="00C8439C" w:rsidRPr="006C36CB" w:rsidRDefault="005A7C03" w:rsidP="00CF0DBB">
      <w:pPr>
        <w:pStyle w:val="a1"/>
      </w:pPr>
      <w:bookmarkStart w:id="326" w:name="_Toc62540768"/>
      <w:bookmarkStart w:id="327" w:name="_Toc169173075"/>
      <w:bookmarkStart w:id="328" w:name="_Toc206575646"/>
      <w:bookmarkStart w:id="329" w:name="_Toc233131731"/>
      <w:bookmarkStart w:id="330" w:name="_Toc233166247"/>
      <w:bookmarkStart w:id="331" w:name="_Toc233182628"/>
      <w:bookmarkStart w:id="332" w:name="_Toc233434418"/>
      <w:bookmarkStart w:id="333" w:name="_Toc233434841"/>
      <w:bookmarkStart w:id="334" w:name="_Toc233435142"/>
      <w:bookmarkStart w:id="335" w:name="_Toc233681299"/>
      <w:bookmarkStart w:id="336" w:name="_Toc233771724"/>
      <w:bookmarkStart w:id="337" w:name="_Toc233965980"/>
      <w:bookmarkStart w:id="338" w:name="_Toc311648278"/>
      <w:bookmarkStart w:id="339" w:name="_Toc331534891"/>
      <w:r w:rsidRPr="006C36CB">
        <w:t>4.6</w:t>
      </w:r>
      <w:r w:rsidR="00C8439C" w:rsidRPr="006C36CB">
        <w:t xml:space="preserve">.5 </w:t>
      </w:r>
      <w:r w:rsidR="00C8439C" w:rsidRPr="006C36CB">
        <w:t>奖励和处罚机制</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rsidR="00C8439C" w:rsidRPr="008D75D6" w:rsidRDefault="00C8439C" w:rsidP="00C8439C">
      <w:pPr>
        <w:spacing w:line="360" w:lineRule="auto"/>
        <w:ind w:firstLineChars="200" w:firstLine="480"/>
        <w:rPr>
          <w:sz w:val="24"/>
        </w:rPr>
      </w:pPr>
      <w:r w:rsidRPr="008D75D6">
        <w:rPr>
          <w:sz w:val="24"/>
        </w:rPr>
        <w:t>工艺管理过程中除了要求严格遵守上述规程及制度，为达到鼓励先进、鞭策不敬业员工，还要实行必要的奖惩机制。</w:t>
      </w:r>
      <w:r>
        <w:rPr>
          <w:rFonts w:hint="eastAsia"/>
          <w:sz w:val="24"/>
        </w:rPr>
        <w:t>许昌</w:t>
      </w:r>
      <w:r w:rsidRPr="008D75D6">
        <w:rPr>
          <w:sz w:val="24"/>
        </w:rPr>
        <w:t>项目公司拟对严格实行工艺控制指标，确保</w:t>
      </w:r>
      <w:r w:rsidR="005A7C03">
        <w:rPr>
          <w:sz w:val="24"/>
        </w:rPr>
        <w:t>项目</w:t>
      </w:r>
      <w:r w:rsidRPr="008D75D6">
        <w:rPr>
          <w:sz w:val="24"/>
        </w:rPr>
        <w:t>安全、稳定、经济运行的班组、个人进行必要的奖励。同时利用各种方式鼓励提交合理化建议，进行工艺优化，降低运行成本，保证</w:t>
      </w:r>
      <w:r w:rsidR="005A7C03">
        <w:rPr>
          <w:sz w:val="24"/>
        </w:rPr>
        <w:t>项目</w:t>
      </w:r>
      <w:r w:rsidRPr="008D75D6">
        <w:rPr>
          <w:sz w:val="24"/>
        </w:rPr>
        <w:t>的达标运行及达标排放。</w:t>
      </w:r>
    </w:p>
    <w:p w:rsidR="00C8439C" w:rsidRPr="005A7C03" w:rsidRDefault="00C8439C" w:rsidP="005A7C03">
      <w:pPr>
        <w:spacing w:line="360" w:lineRule="auto"/>
        <w:ind w:firstLineChars="200" w:firstLine="480"/>
        <w:rPr>
          <w:sz w:val="24"/>
        </w:rPr>
      </w:pPr>
      <w:r w:rsidRPr="008D75D6">
        <w:rPr>
          <w:sz w:val="24"/>
        </w:rPr>
        <w:t>对不严格执行各项工艺指标及运行规程，致使</w:t>
      </w:r>
      <w:r w:rsidR="005A7C03">
        <w:rPr>
          <w:sz w:val="24"/>
        </w:rPr>
        <w:t>项目</w:t>
      </w:r>
      <w:r w:rsidRPr="008D75D6">
        <w:rPr>
          <w:sz w:val="24"/>
        </w:rPr>
        <w:t>不能达标生产及排放的相关人员，应给予厂纪、经济处罚等，对于给</w:t>
      </w:r>
      <w:r w:rsidR="005A7C03">
        <w:rPr>
          <w:sz w:val="24"/>
        </w:rPr>
        <w:t>项目</w:t>
      </w:r>
      <w:r w:rsidRPr="008D75D6">
        <w:rPr>
          <w:sz w:val="24"/>
        </w:rPr>
        <w:t>生产运行带来重大损失及事故的甚至给予开除厂籍等处罚。</w:t>
      </w:r>
    </w:p>
    <w:p w:rsidR="006E2DF1" w:rsidRPr="00E814AD" w:rsidRDefault="00551654" w:rsidP="00CF0DBB">
      <w:pPr>
        <w:pStyle w:val="BodyTextIndent"/>
        <w:spacing w:line="360" w:lineRule="auto"/>
        <w:ind w:firstLine="0"/>
        <w:jc w:val="left"/>
        <w:outlineLvl w:val="2"/>
        <w:rPr>
          <w:rFonts w:ascii="SimSun" w:hAnsi="SimSun"/>
          <w:b/>
          <w:sz w:val="24"/>
        </w:rPr>
      </w:pPr>
      <w:r w:rsidRPr="00551654">
        <w:rPr>
          <w:rFonts w:ascii="SimSun" w:hAnsi="SimSun"/>
          <w:b/>
          <w:sz w:val="24"/>
        </w:rPr>
        <w:t>4.</w:t>
      </w:r>
      <w:bookmarkStart w:id="340" w:name="_Toc206575629"/>
      <w:bookmarkStart w:id="341" w:name="_Toc233131714"/>
      <w:bookmarkStart w:id="342" w:name="_Toc233166230"/>
      <w:bookmarkStart w:id="343" w:name="_Toc233182611"/>
      <w:bookmarkStart w:id="344" w:name="_Toc233434395"/>
      <w:bookmarkStart w:id="345" w:name="_Toc233434818"/>
      <w:bookmarkStart w:id="346" w:name="_Toc233435119"/>
      <w:bookmarkStart w:id="347" w:name="_Toc233681276"/>
      <w:bookmarkStart w:id="348" w:name="_Toc233771701"/>
      <w:bookmarkStart w:id="349" w:name="_Toc233965957"/>
      <w:bookmarkStart w:id="350" w:name="_Toc311648255"/>
      <w:bookmarkStart w:id="351" w:name="_Toc331534874"/>
      <w:bookmarkStart w:id="352" w:name="_Toc62540746"/>
      <w:bookmarkStart w:id="353" w:name="_Toc169173052"/>
      <w:bookmarkStart w:id="354" w:name="_Toc206575631"/>
      <w:bookmarkStart w:id="355" w:name="_Toc233131715"/>
      <w:bookmarkStart w:id="356" w:name="_Toc233166231"/>
      <w:bookmarkStart w:id="357" w:name="_Toc233182612"/>
      <w:bookmarkStart w:id="358" w:name="_Toc233434396"/>
      <w:bookmarkStart w:id="359" w:name="_Toc233434819"/>
      <w:bookmarkStart w:id="360" w:name="_Toc233435120"/>
      <w:bookmarkStart w:id="361" w:name="_Toc233681277"/>
      <w:bookmarkStart w:id="362" w:name="_Toc233771702"/>
      <w:bookmarkStart w:id="363" w:name="_Toc233965958"/>
      <w:r w:rsidR="005A7C03">
        <w:rPr>
          <w:rFonts w:ascii="SimSun" w:hAnsi="SimSun"/>
          <w:b/>
          <w:sz w:val="24"/>
        </w:rPr>
        <w:t>7</w:t>
      </w:r>
      <w:r w:rsidR="006E2DF1" w:rsidRPr="00E814AD">
        <w:rPr>
          <w:rFonts w:ascii="SimSun" w:hAnsi="SimSun"/>
          <w:b/>
          <w:sz w:val="24"/>
        </w:rPr>
        <w:t>排放控制</w:t>
      </w:r>
      <w:bookmarkEnd w:id="340"/>
      <w:bookmarkEnd w:id="341"/>
      <w:bookmarkEnd w:id="342"/>
      <w:bookmarkEnd w:id="343"/>
      <w:bookmarkEnd w:id="344"/>
      <w:bookmarkEnd w:id="345"/>
      <w:bookmarkEnd w:id="346"/>
      <w:bookmarkEnd w:id="347"/>
      <w:bookmarkEnd w:id="348"/>
      <w:bookmarkEnd w:id="349"/>
      <w:bookmarkEnd w:id="350"/>
      <w:bookmarkEnd w:id="351"/>
    </w:p>
    <w:p w:rsidR="006E2DF1" w:rsidRPr="00CF0DBB" w:rsidRDefault="006E2DF1" w:rsidP="00CF0DBB">
      <w:pPr>
        <w:pStyle w:val="a1"/>
        <w:rPr>
          <w:b w:val="0"/>
        </w:rPr>
      </w:pPr>
      <w:bookmarkStart w:id="364" w:name="_Toc311648256"/>
      <w:bookmarkStart w:id="365" w:name="_Toc331534875"/>
      <w:r w:rsidRPr="00CF0DBB">
        <w:t>4.</w:t>
      </w:r>
      <w:r w:rsidR="005A7C03" w:rsidRPr="00CF0DBB">
        <w:t>7</w:t>
      </w:r>
      <w:r w:rsidRPr="00CF0DBB">
        <w:t>.1</w:t>
      </w:r>
      <w:bookmarkStart w:id="366" w:name="_Toc95129438"/>
      <w:bookmarkStart w:id="367" w:name="_Toc95129935"/>
      <w:bookmarkStart w:id="368" w:name="_Toc95130339"/>
      <w:bookmarkStart w:id="369" w:name="_Toc95195533"/>
      <w:bookmarkStart w:id="370" w:name="_Toc95223030"/>
      <w:bookmarkStart w:id="371" w:name="_Toc96435143"/>
      <w:bookmarkStart w:id="372" w:name="_Toc96435831"/>
      <w:bookmarkStart w:id="373" w:name="_Toc62540747"/>
      <w:bookmarkStart w:id="374" w:name="_Toc169173053"/>
      <w:bookmarkStart w:id="375" w:name="_Toc206575632"/>
      <w:bookmarkStart w:id="376" w:name="_Toc233131718"/>
      <w:bookmarkStart w:id="377" w:name="_Toc233166234"/>
      <w:bookmarkStart w:id="378" w:name="_Toc233182615"/>
      <w:bookmarkStart w:id="379" w:name="_Toc233434399"/>
      <w:bookmarkStart w:id="380" w:name="_Toc233434822"/>
      <w:bookmarkStart w:id="381" w:name="_Toc233435123"/>
      <w:bookmarkStart w:id="382" w:name="_Toc233681280"/>
      <w:bookmarkStart w:id="383" w:name="_Toc233771705"/>
      <w:bookmarkStart w:id="384" w:name="_Toc233965961"/>
      <w:bookmarkStart w:id="385" w:name="_Toc311648259"/>
      <w:bookmarkEnd w:id="352"/>
      <w:bookmarkEnd w:id="353"/>
      <w:bookmarkEnd w:id="354"/>
      <w:bookmarkEnd w:id="355"/>
      <w:bookmarkEnd w:id="356"/>
      <w:bookmarkEnd w:id="357"/>
      <w:bookmarkEnd w:id="358"/>
      <w:bookmarkEnd w:id="359"/>
      <w:bookmarkEnd w:id="360"/>
      <w:bookmarkEnd w:id="361"/>
      <w:bookmarkEnd w:id="362"/>
      <w:bookmarkEnd w:id="363"/>
      <w:bookmarkEnd w:id="364"/>
      <w:r w:rsidRPr="00CF0DBB">
        <w:t>臭气治理</w:t>
      </w:r>
      <w:bookmarkEnd w:id="366"/>
      <w:bookmarkEnd w:id="367"/>
      <w:bookmarkEnd w:id="368"/>
      <w:bookmarkEnd w:id="369"/>
      <w:bookmarkEnd w:id="370"/>
      <w:bookmarkEnd w:id="371"/>
      <w:bookmarkEnd w:id="372"/>
      <w:r w:rsidRPr="00CF0DBB">
        <w:t>措施</w:t>
      </w:r>
      <w:bookmarkStart w:id="386" w:name="_Toc169173054"/>
      <w:bookmarkStart w:id="387" w:name="_Toc95129439"/>
      <w:bookmarkStart w:id="388" w:name="_Toc95129936"/>
      <w:bookmarkStart w:id="389" w:name="_Toc95130340"/>
      <w:bookmarkStart w:id="390" w:name="_Toc95195534"/>
      <w:bookmarkStart w:id="391" w:name="_Toc95223031"/>
      <w:bookmarkStart w:id="392" w:name="_Toc96435144"/>
      <w:bookmarkStart w:id="393" w:name="_Toc96435832"/>
      <w:bookmarkStart w:id="394" w:name="_Toc62540748"/>
      <w:bookmarkEnd w:id="365"/>
      <w:bookmarkEnd w:id="373"/>
      <w:bookmarkEnd w:id="374"/>
      <w:bookmarkEnd w:id="375"/>
      <w:bookmarkEnd w:id="376"/>
      <w:bookmarkEnd w:id="377"/>
      <w:bookmarkEnd w:id="378"/>
      <w:bookmarkEnd w:id="379"/>
      <w:bookmarkEnd w:id="380"/>
      <w:bookmarkEnd w:id="381"/>
      <w:bookmarkEnd w:id="382"/>
      <w:bookmarkEnd w:id="383"/>
      <w:bookmarkEnd w:id="384"/>
      <w:bookmarkEnd w:id="385"/>
    </w:p>
    <w:p w:rsidR="006E2DF1" w:rsidRPr="00E814AD" w:rsidRDefault="006E2DF1" w:rsidP="00B36B79">
      <w:pPr>
        <w:widowControl w:val="0"/>
        <w:numPr>
          <w:ilvl w:val="0"/>
          <w:numId w:val="31"/>
        </w:numPr>
        <w:spacing w:after="0" w:line="360" w:lineRule="auto"/>
        <w:ind w:left="482"/>
        <w:jc w:val="both"/>
        <w:rPr>
          <w:rFonts w:ascii="SimSun" w:hAnsi="SimSun"/>
          <w:bCs/>
          <w:sz w:val="24"/>
        </w:rPr>
      </w:pPr>
      <w:bookmarkStart w:id="395" w:name="_Toc188093256"/>
      <w:bookmarkStart w:id="396" w:name="_Toc191111379"/>
      <w:r w:rsidRPr="00E814AD">
        <w:rPr>
          <w:rFonts w:ascii="SimSun" w:hAnsi="SimSun"/>
          <w:bCs/>
          <w:sz w:val="24"/>
        </w:rPr>
        <w:t>产生源</w:t>
      </w:r>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t>臭气污染源主要来自进厂的原始垃圾</w:t>
      </w:r>
      <w:r>
        <w:rPr>
          <w:rFonts w:ascii="SimSun" w:hAnsi="SimSun"/>
          <w:sz w:val="24"/>
        </w:rPr>
        <w:t>，</w:t>
      </w:r>
      <w:r w:rsidRPr="00E814AD">
        <w:rPr>
          <w:rFonts w:ascii="SimSun" w:hAnsi="SimSun"/>
          <w:sz w:val="24"/>
        </w:rPr>
        <w:t>其主要成分为H</w:t>
      </w:r>
      <w:r w:rsidRPr="00E814AD">
        <w:rPr>
          <w:rFonts w:ascii="SimSun" w:hAnsi="SimSun"/>
          <w:sz w:val="24"/>
          <w:vertAlign w:val="subscript"/>
        </w:rPr>
        <w:t>2</w:t>
      </w:r>
      <w:r w:rsidRPr="00E814AD">
        <w:rPr>
          <w:rFonts w:ascii="SimSun" w:hAnsi="SimSun"/>
          <w:sz w:val="24"/>
        </w:rPr>
        <w:t>S、NH</w:t>
      </w:r>
      <w:r w:rsidRPr="00E814AD">
        <w:rPr>
          <w:rFonts w:ascii="SimSun" w:hAnsi="SimSun"/>
          <w:sz w:val="24"/>
          <w:vertAlign w:val="subscript"/>
        </w:rPr>
        <w:t>3</w:t>
      </w:r>
      <w:r w:rsidRPr="00E814AD">
        <w:rPr>
          <w:rFonts w:ascii="SimSun" w:hAnsi="SimSun"/>
          <w:sz w:val="24"/>
        </w:rPr>
        <w:t>等。</w:t>
      </w:r>
    </w:p>
    <w:p w:rsidR="006E2DF1" w:rsidRPr="00E814AD" w:rsidRDefault="006E2DF1" w:rsidP="00B36B79">
      <w:pPr>
        <w:widowControl w:val="0"/>
        <w:numPr>
          <w:ilvl w:val="0"/>
          <w:numId w:val="31"/>
        </w:numPr>
        <w:spacing w:after="0" w:line="360" w:lineRule="auto"/>
        <w:ind w:left="482"/>
        <w:jc w:val="both"/>
        <w:rPr>
          <w:rFonts w:ascii="SimSun" w:hAnsi="SimSun"/>
          <w:bCs/>
          <w:sz w:val="24"/>
        </w:rPr>
      </w:pPr>
      <w:r w:rsidRPr="00E814AD">
        <w:rPr>
          <w:rFonts w:ascii="SimSun" w:hAnsi="SimSun"/>
          <w:bCs/>
          <w:sz w:val="24"/>
        </w:rPr>
        <w:t>厂区部分</w:t>
      </w:r>
      <w:bookmarkEnd w:id="395"/>
      <w:bookmarkEnd w:id="396"/>
      <w:r w:rsidRPr="00E814AD">
        <w:rPr>
          <w:rFonts w:ascii="SimSun" w:hAnsi="SimSun"/>
          <w:bCs/>
          <w:sz w:val="24"/>
        </w:rPr>
        <w:t>治理措施</w:t>
      </w:r>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t>垃圾卸料厅、垃圾仓、</w:t>
      </w:r>
      <w:r>
        <w:rPr>
          <w:rFonts w:ascii="SimSun" w:hAnsi="SimSun"/>
          <w:sz w:val="24"/>
        </w:rPr>
        <w:t>预</w:t>
      </w:r>
      <w:r w:rsidRPr="00E814AD">
        <w:rPr>
          <w:rFonts w:ascii="SimSun" w:hAnsi="SimSun" w:hint="eastAsia"/>
          <w:sz w:val="24"/>
        </w:rPr>
        <w:t>处理</w:t>
      </w:r>
      <w:r w:rsidRPr="00E814AD">
        <w:rPr>
          <w:rFonts w:ascii="SimSun" w:hAnsi="SimSun"/>
          <w:sz w:val="24"/>
        </w:rPr>
        <w:t>间和</w:t>
      </w:r>
      <w:r w:rsidRPr="00E814AD">
        <w:rPr>
          <w:rFonts w:ascii="SimSun" w:hAnsi="SimSun" w:hint="eastAsia"/>
          <w:sz w:val="24"/>
        </w:rPr>
        <w:t>污水</w:t>
      </w:r>
      <w:r w:rsidRPr="00E814AD">
        <w:rPr>
          <w:rFonts w:ascii="SimSun" w:hAnsi="SimSun"/>
          <w:sz w:val="24"/>
        </w:rPr>
        <w:t>处理站采用封闭式布置</w:t>
      </w:r>
      <w:r>
        <w:rPr>
          <w:rFonts w:ascii="SimSun" w:hAnsi="SimSun"/>
          <w:sz w:val="24"/>
        </w:rPr>
        <w:t>，</w:t>
      </w:r>
      <w:r w:rsidRPr="00E814AD">
        <w:rPr>
          <w:rFonts w:ascii="SimSun" w:hAnsi="SimSun"/>
          <w:sz w:val="24"/>
        </w:rPr>
        <w:t>垃圾仓所有通往其它区域的通行门都有双层密封门</w:t>
      </w:r>
      <w:r>
        <w:rPr>
          <w:rFonts w:ascii="SimSun" w:hAnsi="SimSun"/>
          <w:sz w:val="24"/>
        </w:rPr>
        <w:t>，</w:t>
      </w:r>
      <w:r w:rsidRPr="00E814AD">
        <w:rPr>
          <w:rFonts w:ascii="SimSun" w:hAnsi="SimSun"/>
          <w:sz w:val="24"/>
        </w:rPr>
        <w:t>利用双层门之间的房间作隔离缓冲</w:t>
      </w:r>
      <w:r>
        <w:rPr>
          <w:rFonts w:ascii="SimSun" w:hAnsi="SimSun"/>
          <w:sz w:val="24"/>
        </w:rPr>
        <w:t>，</w:t>
      </w:r>
      <w:r w:rsidRPr="00E814AD">
        <w:rPr>
          <w:rFonts w:ascii="SimSun" w:hAnsi="SimSun"/>
          <w:sz w:val="24"/>
        </w:rPr>
        <w:t>各门的开向经特别的设计。</w:t>
      </w:r>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lastRenderedPageBreak/>
        <w:t>垃圾卸料厅周围的墙体采用实心墙结构</w:t>
      </w:r>
      <w:r>
        <w:rPr>
          <w:rFonts w:ascii="SimSun" w:hAnsi="SimSun"/>
          <w:sz w:val="24"/>
        </w:rPr>
        <w:t>，</w:t>
      </w:r>
      <w:r w:rsidRPr="00E814AD">
        <w:rPr>
          <w:rFonts w:ascii="SimSun" w:hAnsi="SimSun"/>
          <w:sz w:val="24"/>
        </w:rPr>
        <w:t>防止臭气通过墙体渗透进入垃圾卸料厅四周的各个建筑间内。所有经过垃圾卸料厅的穿墙电缆以及管道集中布置</w:t>
      </w:r>
      <w:r>
        <w:rPr>
          <w:rFonts w:ascii="SimSun" w:hAnsi="SimSun"/>
          <w:sz w:val="24"/>
        </w:rPr>
        <w:t>，</w:t>
      </w:r>
      <w:r w:rsidRPr="00E814AD">
        <w:rPr>
          <w:rFonts w:ascii="SimSun" w:hAnsi="SimSun"/>
          <w:sz w:val="24"/>
        </w:rPr>
        <w:t>防止过多穿墙造成臭气的外泄</w:t>
      </w:r>
      <w:r>
        <w:rPr>
          <w:rFonts w:ascii="SimSun" w:hAnsi="SimSun"/>
          <w:sz w:val="24"/>
        </w:rPr>
        <w:t>，</w:t>
      </w:r>
      <w:r w:rsidRPr="00E814AD">
        <w:rPr>
          <w:rFonts w:ascii="SimSun" w:hAnsi="SimSun"/>
          <w:sz w:val="24"/>
        </w:rPr>
        <w:t>对于穿墙部位采用专业密封材料进行密封。</w:t>
      </w:r>
      <w:bookmarkStart w:id="397" w:name="_Toc188093257"/>
      <w:bookmarkStart w:id="398" w:name="_Toc191111380"/>
    </w:p>
    <w:p w:rsidR="006E2DF1" w:rsidRPr="00E814AD" w:rsidRDefault="006E2DF1" w:rsidP="00B36B79">
      <w:pPr>
        <w:widowControl w:val="0"/>
        <w:numPr>
          <w:ilvl w:val="0"/>
          <w:numId w:val="31"/>
        </w:numPr>
        <w:spacing w:after="0" w:line="360" w:lineRule="auto"/>
        <w:ind w:left="482"/>
        <w:jc w:val="both"/>
        <w:rPr>
          <w:rFonts w:ascii="SimSun" w:hAnsi="SimSun"/>
          <w:bCs/>
          <w:sz w:val="24"/>
        </w:rPr>
      </w:pPr>
      <w:bookmarkStart w:id="399" w:name="_Toc188093259"/>
      <w:bookmarkStart w:id="400" w:name="_Toc191111382"/>
      <w:bookmarkEnd w:id="397"/>
      <w:bookmarkEnd w:id="398"/>
      <w:r w:rsidRPr="00E814AD">
        <w:rPr>
          <w:rFonts w:ascii="SimSun" w:hAnsi="SimSun"/>
          <w:bCs/>
          <w:sz w:val="24"/>
        </w:rPr>
        <w:t>卸料厅及垃圾门管理</w:t>
      </w:r>
      <w:bookmarkEnd w:id="399"/>
      <w:bookmarkEnd w:id="400"/>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t>为了防止垃圾卸料厅的臭味由卸料厅区域散至室外</w:t>
      </w:r>
      <w:r>
        <w:rPr>
          <w:rFonts w:ascii="SimSun" w:hAnsi="SimSun"/>
          <w:sz w:val="24"/>
        </w:rPr>
        <w:t>，</w:t>
      </w:r>
      <w:r w:rsidRPr="00E814AD">
        <w:rPr>
          <w:rFonts w:ascii="SimSun" w:hAnsi="SimSun"/>
          <w:sz w:val="24"/>
        </w:rPr>
        <w:t>在卸车厅进出口设置风幕；</w:t>
      </w:r>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t>垃圾卸料平台喷洒除臭剂系统</w:t>
      </w:r>
      <w:r>
        <w:rPr>
          <w:rFonts w:ascii="SimSun" w:hAnsi="SimSun"/>
          <w:sz w:val="24"/>
        </w:rPr>
        <w:t>，</w:t>
      </w:r>
      <w:r w:rsidRPr="00E814AD">
        <w:rPr>
          <w:rFonts w:ascii="SimSun" w:hAnsi="SimSun"/>
          <w:sz w:val="24"/>
        </w:rPr>
        <w:t>保证该区域良好的工作环境；</w:t>
      </w:r>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t>有效管理垃圾门的开闭</w:t>
      </w:r>
      <w:r>
        <w:rPr>
          <w:rFonts w:ascii="SimSun" w:hAnsi="SimSun"/>
          <w:sz w:val="24"/>
        </w:rPr>
        <w:t>，</w:t>
      </w:r>
      <w:r w:rsidRPr="00E814AD">
        <w:rPr>
          <w:rFonts w:ascii="SimSun" w:hAnsi="SimSun"/>
          <w:sz w:val="24"/>
        </w:rPr>
        <w:t>防止臭气外逸。</w:t>
      </w:r>
      <w:bookmarkStart w:id="401" w:name="_Toc188093260"/>
      <w:bookmarkStart w:id="402" w:name="_Toc191111383"/>
    </w:p>
    <w:p w:rsidR="006E2DF1" w:rsidRPr="00E814AD" w:rsidRDefault="006E2DF1" w:rsidP="00B36B79">
      <w:pPr>
        <w:widowControl w:val="0"/>
        <w:numPr>
          <w:ilvl w:val="0"/>
          <w:numId w:val="31"/>
        </w:numPr>
        <w:spacing w:after="0" w:line="360" w:lineRule="auto"/>
        <w:ind w:left="482"/>
        <w:jc w:val="both"/>
        <w:rPr>
          <w:rFonts w:ascii="SimSun" w:hAnsi="SimSun"/>
          <w:bCs/>
          <w:sz w:val="24"/>
        </w:rPr>
      </w:pPr>
      <w:bookmarkStart w:id="403" w:name="_Toc188093262"/>
      <w:bookmarkStart w:id="404" w:name="_Toc191111385"/>
      <w:bookmarkEnd w:id="401"/>
      <w:bookmarkEnd w:id="402"/>
      <w:r w:rsidRPr="00E814AD">
        <w:rPr>
          <w:rFonts w:ascii="SimSun" w:hAnsi="SimSun"/>
          <w:bCs/>
          <w:sz w:val="24"/>
        </w:rPr>
        <w:t>厂区外道路管理</w:t>
      </w:r>
      <w:bookmarkEnd w:id="403"/>
      <w:bookmarkEnd w:id="404"/>
    </w:p>
    <w:p w:rsidR="006E2DF1" w:rsidRPr="00E814AD" w:rsidRDefault="006E2DF1" w:rsidP="006E2DF1">
      <w:pPr>
        <w:spacing w:line="360" w:lineRule="auto"/>
        <w:ind w:firstLineChars="200" w:firstLine="480"/>
        <w:rPr>
          <w:rFonts w:ascii="SimSun" w:hAnsi="SimSun"/>
          <w:sz w:val="24"/>
        </w:rPr>
      </w:pPr>
      <w:r>
        <w:rPr>
          <w:rFonts w:ascii="SimSun" w:hAnsi="SimSun" w:hint="eastAsia"/>
          <w:sz w:val="24"/>
        </w:rPr>
        <w:t>餐厨</w:t>
      </w:r>
      <w:r w:rsidRPr="00E814AD">
        <w:rPr>
          <w:rFonts w:ascii="SimSun" w:hAnsi="SimSun"/>
          <w:sz w:val="24"/>
        </w:rPr>
        <w:t>垃圾的运输采用新型</w:t>
      </w:r>
      <w:r>
        <w:rPr>
          <w:rFonts w:ascii="SimSun" w:hAnsi="SimSun" w:hint="eastAsia"/>
          <w:sz w:val="24"/>
        </w:rPr>
        <w:t>全密闭</w:t>
      </w:r>
      <w:r w:rsidRPr="00E814AD">
        <w:rPr>
          <w:rFonts w:ascii="SimSun" w:hAnsi="SimSun"/>
          <w:sz w:val="24"/>
        </w:rPr>
        <w:t>、防渗漏的垃圾运输专用车</w:t>
      </w:r>
      <w:r>
        <w:rPr>
          <w:rFonts w:ascii="SimSun" w:hAnsi="SimSun"/>
          <w:sz w:val="24"/>
        </w:rPr>
        <w:t>，</w:t>
      </w:r>
      <w:r w:rsidRPr="00E814AD">
        <w:rPr>
          <w:rFonts w:ascii="SimSun" w:hAnsi="SimSun"/>
          <w:sz w:val="24"/>
        </w:rPr>
        <w:t>以减少运输过程中的臭气污染</w:t>
      </w:r>
      <w:r>
        <w:rPr>
          <w:rFonts w:ascii="SimSun" w:hAnsi="SimSun"/>
          <w:sz w:val="24"/>
        </w:rPr>
        <w:t>及跑冒滴漏</w:t>
      </w:r>
      <w:r w:rsidRPr="00E814AD">
        <w:rPr>
          <w:rFonts w:ascii="SimSun" w:hAnsi="SimSun"/>
          <w:sz w:val="24"/>
        </w:rPr>
        <w:t>；</w:t>
      </w:r>
    </w:p>
    <w:p w:rsidR="006E2DF1" w:rsidRPr="00E814AD" w:rsidRDefault="006E2DF1" w:rsidP="006E2DF1">
      <w:pPr>
        <w:spacing w:line="360" w:lineRule="auto"/>
        <w:ind w:firstLineChars="200" w:firstLine="480"/>
        <w:rPr>
          <w:rFonts w:ascii="SimSun" w:hAnsi="SimSun"/>
          <w:sz w:val="24"/>
        </w:rPr>
      </w:pPr>
      <w:r w:rsidRPr="00E814AD">
        <w:rPr>
          <w:rFonts w:ascii="SimSun" w:hAnsi="SimSun"/>
          <w:sz w:val="24"/>
        </w:rPr>
        <w:t>严格规定垃圾运输车的运输线路和垃圾卸料管理</w:t>
      </w:r>
      <w:r>
        <w:rPr>
          <w:rFonts w:ascii="SimSun" w:hAnsi="SimSun"/>
          <w:sz w:val="24"/>
        </w:rPr>
        <w:t>，</w:t>
      </w:r>
      <w:r w:rsidRPr="00E814AD">
        <w:rPr>
          <w:rFonts w:ascii="SimSun" w:hAnsi="SimSun"/>
          <w:sz w:val="24"/>
        </w:rPr>
        <w:t>防止沿途渗漏污水。对垃圾运输通道进行定期的清洗</w:t>
      </w:r>
      <w:r>
        <w:rPr>
          <w:rFonts w:ascii="SimSun" w:hAnsi="SimSun"/>
          <w:sz w:val="24"/>
        </w:rPr>
        <w:t>，</w:t>
      </w:r>
      <w:r w:rsidRPr="00E814AD">
        <w:rPr>
          <w:rFonts w:ascii="SimSun" w:hAnsi="SimSun"/>
          <w:sz w:val="24"/>
        </w:rPr>
        <w:t>及时做好清洁工作。</w:t>
      </w:r>
    </w:p>
    <w:p w:rsidR="006E2DF1" w:rsidRPr="00E814AD" w:rsidRDefault="006E2DF1" w:rsidP="00B36B79">
      <w:pPr>
        <w:widowControl w:val="0"/>
        <w:numPr>
          <w:ilvl w:val="0"/>
          <w:numId w:val="31"/>
        </w:numPr>
        <w:spacing w:after="0" w:line="360" w:lineRule="auto"/>
        <w:ind w:left="482"/>
        <w:jc w:val="both"/>
        <w:rPr>
          <w:rFonts w:ascii="SimSun" w:hAnsi="SimSun"/>
          <w:bCs/>
          <w:sz w:val="24"/>
        </w:rPr>
      </w:pPr>
      <w:bookmarkStart w:id="405" w:name="_Toc188093263"/>
      <w:bookmarkStart w:id="406" w:name="_Toc191111386"/>
      <w:r w:rsidRPr="00E814AD">
        <w:rPr>
          <w:rFonts w:ascii="SimSun" w:hAnsi="SimSun"/>
          <w:bCs/>
          <w:sz w:val="24"/>
        </w:rPr>
        <w:t>臭气专项整治工作</w:t>
      </w:r>
      <w:bookmarkEnd w:id="405"/>
      <w:bookmarkEnd w:id="406"/>
    </w:p>
    <w:p w:rsidR="006E2DF1" w:rsidRPr="00E814AD" w:rsidRDefault="006E2DF1" w:rsidP="00CF0DBB">
      <w:pPr>
        <w:spacing w:line="360" w:lineRule="auto"/>
        <w:ind w:firstLineChars="200" w:firstLine="480"/>
        <w:jc w:val="both"/>
        <w:rPr>
          <w:rFonts w:ascii="SimSun" w:hAnsi="SimSun"/>
          <w:sz w:val="24"/>
        </w:rPr>
      </w:pPr>
      <w:r w:rsidRPr="00E814AD">
        <w:rPr>
          <w:rFonts w:ascii="SimSun" w:hAnsi="SimSun"/>
          <w:sz w:val="24"/>
        </w:rPr>
        <w:t>采取以上措施的同时</w:t>
      </w:r>
      <w:r>
        <w:rPr>
          <w:rFonts w:ascii="SimSun" w:hAnsi="SimSun"/>
          <w:sz w:val="24"/>
        </w:rPr>
        <w:t>，</w:t>
      </w:r>
      <w:r w:rsidRPr="00E814AD">
        <w:rPr>
          <w:rFonts w:ascii="SimSun" w:hAnsi="SimSun"/>
          <w:sz w:val="24"/>
        </w:rPr>
        <w:t>在建设运营初期进行臭气专项整治工作</w:t>
      </w:r>
      <w:r>
        <w:rPr>
          <w:rFonts w:ascii="SimSun" w:hAnsi="SimSun"/>
          <w:sz w:val="24"/>
        </w:rPr>
        <w:t>，</w:t>
      </w:r>
      <w:r w:rsidRPr="00E814AD">
        <w:rPr>
          <w:rFonts w:ascii="SimSun" w:hAnsi="SimSun"/>
          <w:sz w:val="24"/>
        </w:rPr>
        <w:t>对臭气源头和臭气区域进行专项治理</w:t>
      </w:r>
      <w:r>
        <w:rPr>
          <w:rFonts w:ascii="SimSun" w:hAnsi="SimSun"/>
          <w:sz w:val="24"/>
        </w:rPr>
        <w:t>，</w:t>
      </w:r>
      <w:r w:rsidRPr="00E814AD">
        <w:rPr>
          <w:rFonts w:ascii="SimSun" w:hAnsi="SimSun"/>
          <w:sz w:val="24"/>
        </w:rPr>
        <w:t>确保厂区无臭味</w:t>
      </w:r>
      <w:r>
        <w:rPr>
          <w:rFonts w:ascii="SimSun" w:hAnsi="SimSun"/>
          <w:sz w:val="24"/>
        </w:rPr>
        <w:t>，</w:t>
      </w:r>
      <w:r w:rsidRPr="00E814AD">
        <w:rPr>
          <w:rFonts w:ascii="SimSun" w:hAnsi="SimSun"/>
          <w:sz w:val="24"/>
        </w:rPr>
        <w:t>满足国家标准《恶臭污染物排放标准》</w:t>
      </w:r>
      <w:r w:rsidR="00B36B79">
        <w:rPr>
          <w:rFonts w:ascii="SimSun" w:hAnsi="SimSun"/>
          <w:sz w:val="24"/>
        </w:rPr>
        <w:t>（</w:t>
      </w:r>
      <w:r w:rsidRPr="00E814AD">
        <w:rPr>
          <w:rFonts w:ascii="SimSun" w:hAnsi="SimSun"/>
          <w:sz w:val="24"/>
        </w:rPr>
        <w:t>GB14554-93</w:t>
      </w:r>
      <w:r w:rsidR="00B36B79">
        <w:rPr>
          <w:rFonts w:ascii="SimSun" w:hAnsi="SimSun"/>
          <w:sz w:val="24"/>
        </w:rPr>
        <w:t>）</w:t>
      </w:r>
      <w:r w:rsidRPr="00E814AD">
        <w:rPr>
          <w:rFonts w:ascii="SimSun" w:hAnsi="SimSun"/>
          <w:sz w:val="24"/>
        </w:rPr>
        <w:t>。</w:t>
      </w:r>
    </w:p>
    <w:p w:rsidR="006E2DF1" w:rsidRPr="00E814AD" w:rsidRDefault="006E2DF1" w:rsidP="00CF0DBB">
      <w:pPr>
        <w:pStyle w:val="a1"/>
        <w:rPr>
          <w:rFonts w:ascii="SimSun" w:hAnsi="SimSun"/>
        </w:rPr>
      </w:pPr>
      <w:bookmarkStart w:id="407" w:name="_Toc169173055"/>
      <w:bookmarkStart w:id="408" w:name="_Toc206575634"/>
      <w:bookmarkStart w:id="409" w:name="_Toc233131719"/>
      <w:bookmarkStart w:id="410" w:name="_Toc233166235"/>
      <w:bookmarkStart w:id="411" w:name="_Toc233182616"/>
      <w:bookmarkStart w:id="412" w:name="_Toc233434400"/>
      <w:bookmarkStart w:id="413" w:name="_Toc233434823"/>
      <w:bookmarkStart w:id="414" w:name="_Toc233435124"/>
      <w:bookmarkStart w:id="415" w:name="_Toc233681281"/>
      <w:bookmarkStart w:id="416" w:name="_Toc233771706"/>
      <w:bookmarkStart w:id="417" w:name="_Toc233965962"/>
      <w:bookmarkStart w:id="418" w:name="_Toc311648260"/>
      <w:bookmarkStart w:id="419" w:name="_Toc331534876"/>
      <w:bookmarkEnd w:id="386"/>
      <w:r w:rsidRPr="00CF0DBB">
        <w:t>4.</w:t>
      </w:r>
      <w:r w:rsidR="005A7C03" w:rsidRPr="00CF0DBB">
        <w:t>7</w:t>
      </w:r>
      <w:r w:rsidRPr="00CF0DBB">
        <w:t xml:space="preserve">.2 </w:t>
      </w:r>
      <w:r w:rsidRPr="00CF0DBB">
        <w:t>防噪声</w:t>
      </w:r>
      <w:bookmarkEnd w:id="387"/>
      <w:bookmarkEnd w:id="388"/>
      <w:bookmarkEnd w:id="389"/>
      <w:bookmarkEnd w:id="390"/>
      <w:bookmarkEnd w:id="391"/>
      <w:bookmarkEnd w:id="392"/>
      <w:bookmarkEnd w:id="393"/>
      <w:r w:rsidRPr="00CF0DBB">
        <w:t>措施</w:t>
      </w:r>
      <w:bookmarkEnd w:id="394"/>
      <w:bookmarkEnd w:id="407"/>
      <w:bookmarkEnd w:id="408"/>
      <w:bookmarkEnd w:id="409"/>
      <w:bookmarkEnd w:id="410"/>
      <w:bookmarkEnd w:id="411"/>
      <w:bookmarkEnd w:id="412"/>
      <w:bookmarkEnd w:id="413"/>
      <w:bookmarkEnd w:id="414"/>
      <w:bookmarkEnd w:id="415"/>
      <w:bookmarkEnd w:id="416"/>
      <w:bookmarkEnd w:id="417"/>
      <w:bookmarkEnd w:id="418"/>
      <w:bookmarkEnd w:id="419"/>
    </w:p>
    <w:p w:rsidR="006E2DF1" w:rsidRPr="00E814AD" w:rsidRDefault="006E2DF1" w:rsidP="00B36B79">
      <w:pPr>
        <w:widowControl w:val="0"/>
        <w:numPr>
          <w:ilvl w:val="0"/>
          <w:numId w:val="32"/>
        </w:numPr>
        <w:spacing w:after="0" w:line="360" w:lineRule="auto"/>
        <w:ind w:left="482"/>
        <w:jc w:val="both"/>
        <w:rPr>
          <w:rFonts w:ascii="SimSun" w:hAnsi="SimSun"/>
          <w:bCs/>
          <w:sz w:val="24"/>
        </w:rPr>
      </w:pPr>
      <w:r w:rsidRPr="00E814AD">
        <w:rPr>
          <w:rFonts w:ascii="SimSun" w:hAnsi="SimSun"/>
          <w:bCs/>
          <w:sz w:val="24"/>
        </w:rPr>
        <w:t>产生源</w:t>
      </w:r>
    </w:p>
    <w:p w:rsidR="006E2DF1" w:rsidRPr="00E814AD" w:rsidRDefault="006E2DF1" w:rsidP="006E2DF1">
      <w:pPr>
        <w:pStyle w:val="BodyTextIndent"/>
        <w:spacing w:line="360" w:lineRule="auto"/>
        <w:ind w:firstLine="480"/>
        <w:rPr>
          <w:rFonts w:ascii="SimSun" w:hAnsi="SimSun"/>
          <w:sz w:val="24"/>
        </w:rPr>
      </w:pPr>
      <w:r w:rsidRPr="00E814AD">
        <w:rPr>
          <w:rFonts w:ascii="SimSun" w:hAnsi="SimSun"/>
          <w:sz w:val="24"/>
        </w:rPr>
        <w:t>厂内噪声主要为</w:t>
      </w:r>
      <w:r w:rsidRPr="00E814AD">
        <w:rPr>
          <w:rFonts w:ascii="SimSun" w:hAnsi="SimSun" w:hint="eastAsia"/>
          <w:sz w:val="24"/>
        </w:rPr>
        <w:t>处理设备</w:t>
      </w:r>
      <w:r w:rsidRPr="00E814AD">
        <w:rPr>
          <w:rFonts w:ascii="SimSun" w:hAnsi="SimSun"/>
          <w:sz w:val="24"/>
        </w:rPr>
        <w:t>及各类辅助设备</w:t>
      </w:r>
      <w:r>
        <w:rPr>
          <w:rFonts w:ascii="SimSun" w:hAnsi="SimSun"/>
          <w:sz w:val="24"/>
        </w:rPr>
        <w:t>，</w:t>
      </w:r>
      <w:r w:rsidRPr="00E814AD">
        <w:rPr>
          <w:rFonts w:ascii="SimSun" w:hAnsi="SimSun"/>
          <w:sz w:val="24"/>
        </w:rPr>
        <w:t>如泵、风机等产生的动力机械噪声</w:t>
      </w:r>
      <w:r>
        <w:rPr>
          <w:rFonts w:ascii="SimSun" w:hAnsi="SimSun"/>
          <w:sz w:val="24"/>
        </w:rPr>
        <w:t>，</w:t>
      </w:r>
      <w:r w:rsidRPr="00E814AD">
        <w:rPr>
          <w:rFonts w:ascii="SimSun" w:hAnsi="SimSun"/>
          <w:sz w:val="24"/>
        </w:rPr>
        <w:t>各类管道介质的流动和排汽等产生的综合性噪声</w:t>
      </w:r>
      <w:r>
        <w:rPr>
          <w:rFonts w:ascii="SimSun" w:hAnsi="SimSun"/>
          <w:sz w:val="24"/>
        </w:rPr>
        <w:t>，</w:t>
      </w:r>
      <w:r w:rsidRPr="00E814AD">
        <w:rPr>
          <w:rFonts w:ascii="SimSun" w:hAnsi="SimSun"/>
          <w:sz w:val="24"/>
        </w:rPr>
        <w:t xml:space="preserve">形成对周围环境的影响。      </w:t>
      </w:r>
    </w:p>
    <w:p w:rsidR="006E2DF1" w:rsidRPr="00E814AD" w:rsidRDefault="006E2DF1" w:rsidP="006E2DF1">
      <w:pPr>
        <w:pStyle w:val="BodyTextIndent"/>
        <w:spacing w:line="360" w:lineRule="auto"/>
        <w:ind w:firstLine="480"/>
        <w:rPr>
          <w:rFonts w:ascii="SimSun" w:hAnsi="SimSun"/>
          <w:sz w:val="24"/>
        </w:rPr>
      </w:pPr>
      <w:r w:rsidRPr="00E814AD">
        <w:rPr>
          <w:rFonts w:ascii="SimSun" w:hAnsi="SimSun"/>
          <w:sz w:val="24"/>
        </w:rPr>
        <w:t>可以通过改变噪声传播路径</w:t>
      </w:r>
      <w:r>
        <w:rPr>
          <w:rFonts w:ascii="SimSun" w:hAnsi="SimSun"/>
          <w:sz w:val="24"/>
        </w:rPr>
        <w:t>，</w:t>
      </w:r>
      <w:r w:rsidRPr="00E814AD">
        <w:rPr>
          <w:rFonts w:ascii="SimSun" w:hAnsi="SimSun"/>
          <w:sz w:val="24"/>
        </w:rPr>
        <w:t>建防噪声设施</w:t>
      </w:r>
      <w:r>
        <w:rPr>
          <w:rFonts w:ascii="SimSun" w:hAnsi="SimSun"/>
          <w:sz w:val="24"/>
        </w:rPr>
        <w:t>，</w:t>
      </w:r>
      <w:r w:rsidRPr="00E814AD">
        <w:rPr>
          <w:rFonts w:ascii="SimSun" w:hAnsi="SimSun"/>
          <w:sz w:val="24"/>
        </w:rPr>
        <w:t>隔音墙阻碍声音传播；改善受者</w:t>
      </w:r>
      <w:r>
        <w:rPr>
          <w:rFonts w:ascii="SimSun" w:hAnsi="SimSun" w:hint="eastAsia"/>
          <w:sz w:val="24"/>
        </w:rPr>
        <w:t>——</w:t>
      </w:r>
      <w:r w:rsidRPr="00E814AD">
        <w:rPr>
          <w:rFonts w:ascii="SimSun" w:hAnsi="SimSun"/>
          <w:sz w:val="24"/>
        </w:rPr>
        <w:t>如装置隔音设施</w:t>
      </w:r>
      <w:r>
        <w:rPr>
          <w:rFonts w:ascii="SimSun" w:hAnsi="SimSun"/>
          <w:sz w:val="24"/>
        </w:rPr>
        <w:t>，</w:t>
      </w:r>
      <w:r w:rsidRPr="00E814AD">
        <w:rPr>
          <w:rFonts w:ascii="SimSun" w:hAnsi="SimSun"/>
          <w:sz w:val="24"/>
        </w:rPr>
        <w:t>戴耳塞、耳罩</w:t>
      </w:r>
      <w:r>
        <w:rPr>
          <w:rFonts w:ascii="SimSun" w:hAnsi="SimSun"/>
          <w:sz w:val="24"/>
        </w:rPr>
        <w:t>，</w:t>
      </w:r>
      <w:r w:rsidRPr="00E814AD">
        <w:rPr>
          <w:rFonts w:ascii="SimSun" w:hAnsi="SimSun"/>
          <w:sz w:val="24"/>
        </w:rPr>
        <w:t>或提高厂内的自动化</w:t>
      </w:r>
      <w:r>
        <w:rPr>
          <w:rFonts w:ascii="SimSun" w:hAnsi="SimSun"/>
          <w:sz w:val="24"/>
        </w:rPr>
        <w:t>，</w:t>
      </w:r>
      <w:r w:rsidRPr="00E814AD">
        <w:rPr>
          <w:rFonts w:ascii="SimSun" w:hAnsi="SimSun"/>
          <w:sz w:val="24"/>
        </w:rPr>
        <w:t>减少噪音暴露时间等防止噪声。</w:t>
      </w:r>
    </w:p>
    <w:p w:rsidR="006E2DF1" w:rsidRPr="00E814AD" w:rsidRDefault="006E2DF1" w:rsidP="00B36B79">
      <w:pPr>
        <w:widowControl w:val="0"/>
        <w:numPr>
          <w:ilvl w:val="0"/>
          <w:numId w:val="32"/>
        </w:numPr>
        <w:spacing w:after="0" w:line="360" w:lineRule="auto"/>
        <w:ind w:left="482"/>
        <w:jc w:val="both"/>
        <w:rPr>
          <w:rFonts w:ascii="SimSun" w:hAnsi="SimSun"/>
          <w:bCs/>
          <w:sz w:val="24"/>
        </w:rPr>
      </w:pPr>
      <w:r w:rsidRPr="00E814AD">
        <w:rPr>
          <w:rFonts w:ascii="SimSun" w:hAnsi="SimSun"/>
          <w:bCs/>
          <w:sz w:val="24"/>
        </w:rPr>
        <w:t>治理措施</w:t>
      </w:r>
    </w:p>
    <w:p w:rsidR="006E2DF1" w:rsidRPr="00E814AD" w:rsidRDefault="006E2DF1" w:rsidP="006E2DF1">
      <w:pPr>
        <w:pStyle w:val="BodyTextIndent"/>
        <w:spacing w:line="360" w:lineRule="auto"/>
        <w:ind w:firstLine="480"/>
        <w:rPr>
          <w:rFonts w:ascii="SimSun" w:hAnsi="SimSun"/>
          <w:sz w:val="24"/>
        </w:rPr>
      </w:pPr>
      <w:r w:rsidRPr="00E814AD">
        <w:rPr>
          <w:rFonts w:ascii="SimSun" w:hAnsi="SimSun"/>
          <w:sz w:val="24"/>
        </w:rPr>
        <w:t>本工程对噪声的治理采取以下措施：</w:t>
      </w:r>
    </w:p>
    <w:p w:rsidR="006E2DF1" w:rsidRPr="00E814AD" w:rsidRDefault="006E2DF1" w:rsidP="00B36B79">
      <w:pPr>
        <w:pStyle w:val="BodyTextIndent"/>
        <w:numPr>
          <w:ilvl w:val="0"/>
          <w:numId w:val="12"/>
        </w:numPr>
        <w:spacing w:line="360" w:lineRule="auto"/>
        <w:rPr>
          <w:rFonts w:ascii="SimSun" w:hAnsi="SimSun"/>
          <w:sz w:val="24"/>
        </w:rPr>
      </w:pPr>
      <w:r w:rsidRPr="00E814AD">
        <w:rPr>
          <w:rFonts w:ascii="SimSun" w:hAnsi="SimSun"/>
          <w:sz w:val="24"/>
        </w:rPr>
        <w:t>厂区总体设计布置时</w:t>
      </w:r>
      <w:r>
        <w:rPr>
          <w:rFonts w:ascii="SimSun" w:hAnsi="SimSun"/>
          <w:sz w:val="24"/>
        </w:rPr>
        <w:t>，</w:t>
      </w:r>
      <w:r w:rsidRPr="00E814AD">
        <w:rPr>
          <w:rFonts w:ascii="SimSun" w:hAnsi="SimSun"/>
          <w:sz w:val="24"/>
        </w:rPr>
        <w:t>将主要噪声源尽可能布置在远离操作办公的地方</w:t>
      </w:r>
      <w:r>
        <w:rPr>
          <w:rFonts w:ascii="SimSun" w:hAnsi="SimSun"/>
          <w:sz w:val="24"/>
        </w:rPr>
        <w:t>，</w:t>
      </w:r>
      <w:r w:rsidRPr="00E814AD">
        <w:rPr>
          <w:rFonts w:ascii="SimSun" w:hAnsi="SimSun"/>
          <w:sz w:val="24"/>
        </w:rPr>
        <w:t>以防噪</w:t>
      </w:r>
      <w:r w:rsidRPr="00E814AD">
        <w:rPr>
          <w:rFonts w:ascii="SimSun" w:hAnsi="SimSun"/>
          <w:sz w:val="24"/>
        </w:rPr>
        <w:lastRenderedPageBreak/>
        <w:t>声对工作环境的影响；</w:t>
      </w:r>
    </w:p>
    <w:p w:rsidR="006E2DF1" w:rsidRPr="00E814AD" w:rsidRDefault="006E2DF1" w:rsidP="00B36B79">
      <w:pPr>
        <w:pStyle w:val="BodyTextIndent"/>
        <w:numPr>
          <w:ilvl w:val="0"/>
          <w:numId w:val="12"/>
        </w:numPr>
        <w:spacing w:line="360" w:lineRule="auto"/>
        <w:rPr>
          <w:rFonts w:ascii="SimSun" w:hAnsi="SimSun"/>
          <w:sz w:val="24"/>
        </w:rPr>
      </w:pPr>
      <w:r w:rsidRPr="00E814AD">
        <w:rPr>
          <w:rFonts w:ascii="SimSun" w:hAnsi="SimSun"/>
          <w:sz w:val="24"/>
        </w:rPr>
        <w:t>在订购机械设备时</w:t>
      </w:r>
      <w:r>
        <w:rPr>
          <w:rFonts w:ascii="SimSun" w:hAnsi="SimSun"/>
          <w:sz w:val="24"/>
        </w:rPr>
        <w:t>，</w:t>
      </w:r>
      <w:r w:rsidRPr="00E814AD">
        <w:rPr>
          <w:rFonts w:ascii="SimSun" w:hAnsi="SimSun"/>
          <w:sz w:val="24"/>
        </w:rPr>
        <w:t>向供应商提出噪声指标</w:t>
      </w:r>
      <w:r>
        <w:rPr>
          <w:rFonts w:ascii="SimSun" w:hAnsi="SimSun"/>
          <w:sz w:val="24"/>
        </w:rPr>
        <w:t>，</w:t>
      </w:r>
      <w:r w:rsidRPr="00E814AD">
        <w:rPr>
          <w:rFonts w:ascii="SimSun" w:hAnsi="SimSun"/>
          <w:sz w:val="24"/>
        </w:rPr>
        <w:t>减小噪声污染源强</w:t>
      </w:r>
      <w:r>
        <w:rPr>
          <w:rFonts w:ascii="SimSun" w:hAnsi="SimSun" w:hint="eastAsia"/>
          <w:sz w:val="24"/>
        </w:rPr>
        <w:t>；</w:t>
      </w:r>
    </w:p>
    <w:p w:rsidR="006E2DF1" w:rsidRPr="00E814AD" w:rsidRDefault="006E2DF1" w:rsidP="00B36B79">
      <w:pPr>
        <w:pStyle w:val="BodyTextIndent"/>
        <w:numPr>
          <w:ilvl w:val="0"/>
          <w:numId w:val="12"/>
        </w:numPr>
        <w:spacing w:line="360" w:lineRule="auto"/>
        <w:rPr>
          <w:rFonts w:ascii="SimSun" w:hAnsi="SimSun"/>
          <w:sz w:val="24"/>
        </w:rPr>
      </w:pPr>
      <w:r w:rsidRPr="00E814AD">
        <w:rPr>
          <w:rFonts w:ascii="SimSun" w:hAnsi="SimSun"/>
          <w:sz w:val="24"/>
        </w:rPr>
        <w:t>在运行管理人员集中的控制室内</w:t>
      </w:r>
      <w:r>
        <w:rPr>
          <w:rFonts w:ascii="SimSun" w:hAnsi="SimSun"/>
          <w:sz w:val="24"/>
        </w:rPr>
        <w:t>，</w:t>
      </w:r>
      <w:r w:rsidRPr="00E814AD">
        <w:rPr>
          <w:rFonts w:ascii="SimSun" w:hAnsi="SimSun"/>
          <w:sz w:val="24"/>
        </w:rPr>
        <w:t>门窗外设置消声装置</w:t>
      </w:r>
      <w:r w:rsidR="00B36B79">
        <w:rPr>
          <w:rFonts w:ascii="SimSun" w:hAnsi="SimSun"/>
          <w:sz w:val="24"/>
        </w:rPr>
        <w:t>（</w:t>
      </w:r>
      <w:r w:rsidRPr="00E814AD">
        <w:rPr>
          <w:rFonts w:ascii="SimSun" w:hAnsi="SimSun"/>
          <w:sz w:val="24"/>
        </w:rPr>
        <w:t>如密封门窗等</w:t>
      </w:r>
      <w:r w:rsidR="00B36B79">
        <w:rPr>
          <w:rFonts w:ascii="SimSun" w:hAnsi="SimSun"/>
          <w:sz w:val="24"/>
        </w:rPr>
        <w:t>）</w:t>
      </w:r>
      <w:r>
        <w:rPr>
          <w:rFonts w:ascii="SimSun" w:hAnsi="SimSun"/>
          <w:sz w:val="24"/>
        </w:rPr>
        <w:t>，</w:t>
      </w:r>
      <w:r w:rsidRPr="00E814AD">
        <w:rPr>
          <w:rFonts w:ascii="SimSun" w:hAnsi="SimSun"/>
          <w:sz w:val="24"/>
        </w:rPr>
        <w:t>室内设置吸声吊顶</w:t>
      </w:r>
      <w:r>
        <w:rPr>
          <w:rFonts w:ascii="SimSun" w:hAnsi="SimSun"/>
          <w:sz w:val="24"/>
        </w:rPr>
        <w:t>，</w:t>
      </w:r>
      <w:r w:rsidRPr="00E814AD">
        <w:rPr>
          <w:rFonts w:ascii="SimSun" w:hAnsi="SimSun"/>
          <w:sz w:val="24"/>
        </w:rPr>
        <w:t>以减少噪声对运行人员的影响</w:t>
      </w:r>
      <w:r>
        <w:rPr>
          <w:rFonts w:ascii="SimSun" w:hAnsi="SimSun"/>
          <w:sz w:val="24"/>
        </w:rPr>
        <w:t>，</w:t>
      </w:r>
      <w:r w:rsidRPr="00E814AD">
        <w:rPr>
          <w:rFonts w:ascii="SimSun" w:hAnsi="SimSun"/>
          <w:sz w:val="24"/>
        </w:rPr>
        <w:t>使其工作环境达到允许噪声标准；</w:t>
      </w:r>
    </w:p>
    <w:p w:rsidR="006E2DF1" w:rsidRPr="00E814AD" w:rsidRDefault="006E2DF1" w:rsidP="00B36B79">
      <w:pPr>
        <w:pStyle w:val="BodyTextIndent"/>
        <w:numPr>
          <w:ilvl w:val="0"/>
          <w:numId w:val="12"/>
        </w:numPr>
        <w:spacing w:line="360" w:lineRule="auto"/>
        <w:rPr>
          <w:rFonts w:ascii="SimSun" w:hAnsi="SimSun"/>
          <w:sz w:val="24"/>
        </w:rPr>
      </w:pPr>
      <w:r w:rsidRPr="00E814AD">
        <w:rPr>
          <w:rFonts w:ascii="SimSun" w:hAnsi="SimSun"/>
          <w:sz w:val="24"/>
        </w:rPr>
        <w:t>厂区加强绿化</w:t>
      </w:r>
      <w:r>
        <w:rPr>
          <w:rFonts w:ascii="SimSun" w:hAnsi="SimSun"/>
          <w:sz w:val="24"/>
        </w:rPr>
        <w:t>，</w:t>
      </w:r>
      <w:r w:rsidRPr="00E814AD">
        <w:rPr>
          <w:rFonts w:ascii="SimSun" w:hAnsi="SimSun"/>
          <w:sz w:val="24"/>
        </w:rPr>
        <w:t>以起到降低噪声的作用。</w:t>
      </w:r>
    </w:p>
    <w:p w:rsidR="006E2DF1" w:rsidRPr="009558DE" w:rsidRDefault="006E2DF1" w:rsidP="006E2DF1">
      <w:pPr>
        <w:pStyle w:val="BodyTextIndent"/>
        <w:spacing w:line="360" w:lineRule="auto"/>
        <w:ind w:firstLine="480"/>
        <w:rPr>
          <w:rFonts w:ascii="SimSun" w:hAnsi="SimSun"/>
          <w:sz w:val="24"/>
        </w:rPr>
      </w:pPr>
      <w:r w:rsidRPr="00E814AD">
        <w:rPr>
          <w:rFonts w:ascii="SimSun" w:hAnsi="SimSun"/>
          <w:sz w:val="24"/>
        </w:rPr>
        <w:t>通过上述措施</w:t>
      </w:r>
      <w:r>
        <w:rPr>
          <w:rFonts w:ascii="SimSun" w:hAnsi="SimSun"/>
          <w:sz w:val="24"/>
        </w:rPr>
        <w:t>，</w:t>
      </w:r>
      <w:r w:rsidRPr="00E814AD">
        <w:rPr>
          <w:rFonts w:ascii="SimSun" w:hAnsi="SimSun"/>
          <w:sz w:val="24"/>
        </w:rPr>
        <w:t>其噪声值可望达到《工业企业厂界噪声标准》</w:t>
      </w:r>
      <w:r w:rsidR="00B36B79">
        <w:rPr>
          <w:rFonts w:ascii="SimSun" w:hAnsi="SimSun"/>
          <w:sz w:val="24"/>
        </w:rPr>
        <w:t>（</w:t>
      </w:r>
      <w:r w:rsidRPr="00E814AD">
        <w:rPr>
          <w:rFonts w:ascii="SimSun" w:hAnsi="SimSun"/>
          <w:sz w:val="24"/>
        </w:rPr>
        <w:t>GB12348-90</w:t>
      </w:r>
      <w:r w:rsidR="00B36B79">
        <w:rPr>
          <w:rFonts w:ascii="SimSun" w:hAnsi="SimSun"/>
          <w:sz w:val="24"/>
        </w:rPr>
        <w:t>）</w:t>
      </w:r>
      <w:r w:rsidRPr="00E814AD">
        <w:rPr>
          <w:rFonts w:ascii="SimSun" w:hAnsi="SimSun"/>
          <w:sz w:val="24"/>
        </w:rPr>
        <w:t>及《城市区域环境噪声标准》</w:t>
      </w:r>
      <w:r w:rsidR="00B36B79">
        <w:rPr>
          <w:rFonts w:ascii="SimSun" w:hAnsi="SimSun"/>
          <w:sz w:val="24"/>
        </w:rPr>
        <w:t>（</w:t>
      </w:r>
      <w:r w:rsidRPr="00E814AD">
        <w:rPr>
          <w:rFonts w:ascii="SimSun" w:hAnsi="SimSun"/>
          <w:sz w:val="24"/>
        </w:rPr>
        <w:t>GB3096-93</w:t>
      </w:r>
      <w:r w:rsidR="00B36B79">
        <w:rPr>
          <w:rFonts w:ascii="SimSun" w:hAnsi="SimSun"/>
          <w:sz w:val="24"/>
        </w:rPr>
        <w:t>）</w:t>
      </w:r>
      <w:r w:rsidRPr="00E814AD">
        <w:rPr>
          <w:rFonts w:ascii="SimSun" w:hAnsi="SimSun"/>
          <w:sz w:val="24"/>
        </w:rPr>
        <w:t>的规定要求。</w:t>
      </w:r>
    </w:p>
    <w:p w:rsidR="005A7C03" w:rsidRPr="005A7C03" w:rsidRDefault="005A7C03" w:rsidP="005A7C03">
      <w:pPr>
        <w:pStyle w:val="a1"/>
      </w:pPr>
      <w:r w:rsidRPr="005A7C03">
        <w:t xml:space="preserve">4.7.3 </w:t>
      </w:r>
      <w:r w:rsidRPr="005A7C03">
        <w:t>沼渣的控制</w:t>
      </w:r>
    </w:p>
    <w:p w:rsidR="005A7C03" w:rsidRDefault="005A7C03" w:rsidP="005A7C03">
      <w:pPr>
        <w:pStyle w:val="10"/>
        <w:ind w:firstLine="480"/>
      </w:pPr>
      <w:proofErr w:type="gramStart"/>
      <w:r>
        <w:t xml:space="preserve">1 </w:t>
      </w:r>
      <w:r>
        <w:rPr>
          <w:rFonts w:hint="eastAsia"/>
        </w:rPr>
        <w:t>.</w:t>
      </w:r>
      <w:proofErr w:type="gramEnd"/>
      <w:r>
        <w:t xml:space="preserve"> </w:t>
      </w:r>
      <w:r>
        <w:t>沼渣的来源</w:t>
      </w:r>
    </w:p>
    <w:p w:rsidR="005A7C03" w:rsidRDefault="005A7C03" w:rsidP="005A7C03">
      <w:pPr>
        <w:pStyle w:val="a0"/>
      </w:pPr>
      <w:r>
        <w:t>厌氧反应器排出的剩余污泥经过离心脱水后得到含水率低于</w:t>
      </w:r>
      <w:r>
        <w:rPr>
          <w:rFonts w:hint="eastAsia"/>
        </w:rPr>
        <w:t>80</w:t>
      </w:r>
      <w:r>
        <w:t>%</w:t>
      </w:r>
      <w:r>
        <w:t>的</w:t>
      </w:r>
      <w:r>
        <w:rPr>
          <w:rFonts w:hint="eastAsia"/>
        </w:rPr>
        <w:t>沼渣</w:t>
      </w:r>
      <w:r>
        <w:t>。</w:t>
      </w:r>
    </w:p>
    <w:p w:rsidR="005A7C03" w:rsidRDefault="005A7C03" w:rsidP="005A7C03">
      <w:pPr>
        <w:pStyle w:val="10"/>
        <w:ind w:firstLine="480"/>
      </w:pPr>
      <w:proofErr w:type="gramStart"/>
      <w:r>
        <w:t>2 .</w:t>
      </w:r>
      <w:proofErr w:type="gramEnd"/>
      <w:r>
        <w:t xml:space="preserve"> </w:t>
      </w:r>
      <w:r>
        <w:t>沼渣的治理措施</w:t>
      </w:r>
    </w:p>
    <w:p w:rsidR="005A7C03" w:rsidRDefault="005A7C03" w:rsidP="005A7C03">
      <w:pPr>
        <w:pStyle w:val="a0"/>
      </w:pPr>
      <w:r>
        <w:t>将脱水后的沼渣</w:t>
      </w:r>
      <w:r>
        <w:rPr>
          <w:rFonts w:hint="eastAsia"/>
        </w:rPr>
        <w:t>外运至工厂隔壁的垃圾发电厂焚烧处理或垃圾填埋场填埋处理。</w:t>
      </w:r>
    </w:p>
    <w:p w:rsidR="005A7C03" w:rsidRPr="00A80DED" w:rsidRDefault="00A80DED" w:rsidP="005A7C03">
      <w:pPr>
        <w:pStyle w:val="a1"/>
      </w:pPr>
      <w:bookmarkStart w:id="420" w:name="_Toc357858880"/>
      <w:r w:rsidRPr="00A80DED">
        <w:t>4.7.</w:t>
      </w:r>
      <w:r w:rsidR="005A7C03" w:rsidRPr="00A80DED">
        <w:t xml:space="preserve">4 </w:t>
      </w:r>
      <w:r w:rsidR="005A7C03" w:rsidRPr="00A80DED">
        <w:t>环境绿化</w:t>
      </w:r>
      <w:bookmarkEnd w:id="420"/>
    </w:p>
    <w:p w:rsidR="005A7C03" w:rsidRDefault="005A7C03" w:rsidP="005A7C03">
      <w:pPr>
        <w:pStyle w:val="a0"/>
      </w:pPr>
      <w:r>
        <w:t>为了保证操作工人有一个良好的工作环境，在场区及车间周围种植草坪、长青灌木和乔木构成防护带，减少灰尘及轻浮物飘出场外，改善场区生活及生产环境。</w:t>
      </w:r>
    </w:p>
    <w:p w:rsidR="005A7C03" w:rsidRDefault="005A7C03" w:rsidP="005A7C03">
      <w:pPr>
        <w:pStyle w:val="a0"/>
      </w:pPr>
      <w:r>
        <w:t>工厂的绿化美化，不仅可以展现企业形象、调节工厂小气候、过滤和滞尘，而且可以改善职工的工作环境，并更有利于与民众保持良好的互动关系。</w:t>
      </w:r>
    </w:p>
    <w:p w:rsidR="005A7C03" w:rsidRDefault="005A7C03" w:rsidP="005A7C03">
      <w:pPr>
        <w:pStyle w:val="a0"/>
      </w:pPr>
      <w:r>
        <w:t>为美化厂容厂貌，减少餐厨垃圾处理过程中对环境造成的影响，创造良好的工作环境，设计充分利用厂区内空地栽种抗污染较强的树种和植物。设计采用</w:t>
      </w:r>
      <w:r>
        <w:t>“</w:t>
      </w:r>
      <w:r>
        <w:t>点、线、面</w:t>
      </w:r>
      <w:r>
        <w:t>”</w:t>
      </w:r>
      <w:r>
        <w:t>结合的手法，</w:t>
      </w:r>
      <w:r>
        <w:t>“</w:t>
      </w:r>
      <w:r>
        <w:t>点</w:t>
      </w:r>
      <w:r>
        <w:t>”</w:t>
      </w:r>
      <w:r>
        <w:t>是充分利用车间周围的零星空地种植草坪，</w:t>
      </w:r>
      <w:r>
        <w:t>“</w:t>
      </w:r>
      <w:r>
        <w:t>线</w:t>
      </w:r>
      <w:r>
        <w:t>”</w:t>
      </w:r>
      <w:r>
        <w:t>是道路两侧栽种的行道树，</w:t>
      </w:r>
      <w:r>
        <w:t>“</w:t>
      </w:r>
      <w:r>
        <w:t>面</w:t>
      </w:r>
      <w:r>
        <w:t>”</w:t>
      </w:r>
      <w:r>
        <w:t>是综合楼周围的集中绿化区。</w:t>
      </w:r>
    </w:p>
    <w:p w:rsidR="005A7C03" w:rsidRPr="00A80DED" w:rsidRDefault="00A80DED" w:rsidP="005A7C03">
      <w:pPr>
        <w:pStyle w:val="a1"/>
      </w:pPr>
      <w:bookmarkStart w:id="421" w:name="_Toc357858881"/>
      <w:r w:rsidRPr="00A80DED">
        <w:t>4.7</w:t>
      </w:r>
      <w:r w:rsidR="005A7C03" w:rsidRPr="00A80DED">
        <w:t xml:space="preserve">.5 </w:t>
      </w:r>
      <w:r w:rsidR="005A7C03" w:rsidRPr="00A80DED">
        <w:t>其它</w:t>
      </w:r>
      <w:bookmarkEnd w:id="421"/>
    </w:p>
    <w:p w:rsidR="005A7C03" w:rsidRDefault="005A7C03" w:rsidP="005A7C03">
      <w:pPr>
        <w:pStyle w:val="a0"/>
      </w:pPr>
      <w:r>
        <w:t>对蚊、蝇、鼠类等带菌体，组织人员定期按时喷药灭杀。</w:t>
      </w:r>
    </w:p>
    <w:p w:rsidR="005A7C03" w:rsidRPr="00A80DED" w:rsidRDefault="00A80DED" w:rsidP="005A7C03">
      <w:pPr>
        <w:pStyle w:val="a1"/>
      </w:pPr>
      <w:bookmarkStart w:id="422" w:name="_Toc357858882"/>
      <w:r>
        <w:lastRenderedPageBreak/>
        <w:t>4.7</w:t>
      </w:r>
      <w:r w:rsidR="005A7C03" w:rsidRPr="00A80DED">
        <w:t xml:space="preserve">.6 </w:t>
      </w:r>
      <w:r w:rsidR="005A7C03" w:rsidRPr="00A80DED">
        <w:t>控制的监测</w:t>
      </w:r>
      <w:bookmarkEnd w:id="422"/>
    </w:p>
    <w:p w:rsidR="005A7C03" w:rsidRDefault="005A7C03" w:rsidP="005A7C03">
      <w:pPr>
        <w:pStyle w:val="a0"/>
      </w:pPr>
      <w:r>
        <w:t>由于工程本身就属于环保项目，工程建设就是围绕减少环境污染、保护生态平衡进行的，因此从总体来看，工程费用均可算为环保投资，为了使处理厂能达到理想的环保要求，在处理厂投入运行后，场内配备相关的环境监测仪器及化验室，定期对场内及周围大气、水质进行监测，了解是否存在二次污染及污染的强度，以便相应地采取防范措施。人员由综合处理厂统一管理，可归属化验部分，具体作法应遵照国家有关规范执行。</w:t>
      </w:r>
    </w:p>
    <w:p w:rsidR="00822B0E" w:rsidRPr="00E814AD" w:rsidRDefault="00551654" w:rsidP="00CF0DBB">
      <w:pPr>
        <w:spacing w:beforeLines="100" w:before="240" w:afterLines="100" w:after="240" w:line="360" w:lineRule="auto"/>
        <w:outlineLvl w:val="0"/>
        <w:rPr>
          <w:rFonts w:ascii="SimSun" w:hAnsi="SimSun"/>
          <w:b/>
          <w:sz w:val="24"/>
        </w:rPr>
      </w:pPr>
      <w:r>
        <w:rPr>
          <w:rFonts w:ascii="SimSun" w:hAnsi="SimSun" w:hint="eastAsia"/>
          <w:b/>
          <w:sz w:val="24"/>
        </w:rPr>
        <w:t>5、</w:t>
      </w:r>
      <w:r w:rsidR="00822B0E" w:rsidRPr="00E814AD">
        <w:rPr>
          <w:rFonts w:ascii="SimSun" w:hAnsi="SimSun"/>
          <w:b/>
          <w:sz w:val="24"/>
        </w:rPr>
        <w:t>设备管理</w:t>
      </w:r>
      <w:bookmarkEnd w:id="245"/>
      <w:bookmarkEnd w:id="246"/>
      <w:bookmarkEnd w:id="247"/>
      <w:bookmarkEnd w:id="248"/>
      <w:bookmarkEnd w:id="249"/>
      <w:bookmarkEnd w:id="250"/>
      <w:bookmarkEnd w:id="251"/>
      <w:bookmarkEnd w:id="252"/>
      <w:bookmarkEnd w:id="253"/>
      <w:bookmarkEnd w:id="254"/>
      <w:bookmarkEnd w:id="255"/>
      <w:bookmarkEnd w:id="256"/>
      <w:r>
        <w:rPr>
          <w:rFonts w:ascii="SimSun" w:hAnsi="SimSun"/>
          <w:b/>
          <w:sz w:val="24"/>
        </w:rPr>
        <w:t>与维护方案</w:t>
      </w:r>
    </w:p>
    <w:p w:rsidR="00551654" w:rsidRPr="00067A44" w:rsidRDefault="00067A44" w:rsidP="00CF0DBB">
      <w:pPr>
        <w:pStyle w:val="BodyTextIndent"/>
        <w:spacing w:line="360" w:lineRule="auto"/>
        <w:ind w:firstLine="0"/>
        <w:jc w:val="left"/>
        <w:outlineLvl w:val="2"/>
        <w:rPr>
          <w:rFonts w:ascii="SimSun" w:hAnsi="SimSun"/>
          <w:b/>
          <w:sz w:val="24"/>
        </w:rPr>
      </w:pPr>
      <w:r w:rsidRPr="00067A44">
        <w:rPr>
          <w:rFonts w:ascii="SimSun" w:hAnsi="SimSun" w:hint="eastAsia"/>
          <w:b/>
          <w:sz w:val="24"/>
        </w:rPr>
        <w:t>5</w:t>
      </w:r>
      <w:r w:rsidRPr="00067A44">
        <w:rPr>
          <w:rFonts w:ascii="SimSun" w:hAnsi="SimSun"/>
          <w:b/>
          <w:sz w:val="24"/>
        </w:rPr>
        <w:t>.1总则</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设备管理是搞好生产的基础</w:t>
      </w:r>
      <w:r w:rsidR="00371B5D">
        <w:rPr>
          <w:rFonts w:ascii="SimSun" w:hAnsi="SimSun"/>
          <w:sz w:val="24"/>
        </w:rPr>
        <w:t>，</w:t>
      </w:r>
      <w:bookmarkStart w:id="423" w:name="点检定修制"/>
      <w:r w:rsidRPr="00E814AD">
        <w:rPr>
          <w:rFonts w:ascii="SimSun" w:hAnsi="SimSun"/>
          <w:sz w:val="24"/>
        </w:rPr>
        <w:t>企业的设备管理应依靠科技进步</w:t>
      </w:r>
      <w:r w:rsidR="00371B5D">
        <w:rPr>
          <w:rFonts w:ascii="SimSun" w:hAnsi="SimSun"/>
          <w:sz w:val="24"/>
        </w:rPr>
        <w:t>，</w:t>
      </w:r>
      <w:r w:rsidRPr="00E814AD">
        <w:rPr>
          <w:rFonts w:ascii="SimSun" w:hAnsi="SimSun"/>
          <w:sz w:val="24"/>
        </w:rPr>
        <w:t>促进生产发展和预防为主</w:t>
      </w:r>
      <w:r w:rsidR="00371B5D">
        <w:rPr>
          <w:rFonts w:ascii="SimSun" w:hAnsi="SimSun"/>
          <w:sz w:val="24"/>
        </w:rPr>
        <w:t>，</w:t>
      </w:r>
      <w:r w:rsidRPr="00E814AD">
        <w:rPr>
          <w:rFonts w:ascii="SimSun" w:hAnsi="SimSun"/>
          <w:sz w:val="24"/>
        </w:rPr>
        <w:t>坚持设计、制造与使用相结合</w:t>
      </w:r>
      <w:r w:rsidR="00371B5D">
        <w:rPr>
          <w:rFonts w:ascii="SimSun" w:hAnsi="SimSun"/>
          <w:sz w:val="24"/>
        </w:rPr>
        <w:t>，</w:t>
      </w:r>
      <w:r w:rsidRPr="00E814AD">
        <w:rPr>
          <w:rFonts w:ascii="SimSun" w:hAnsi="SimSun"/>
          <w:sz w:val="24"/>
        </w:rPr>
        <w:t>维护与计划检修相结合</w:t>
      </w:r>
      <w:r w:rsidR="00371B5D">
        <w:rPr>
          <w:rFonts w:ascii="SimSun" w:hAnsi="SimSun"/>
          <w:sz w:val="24"/>
        </w:rPr>
        <w:t>，</w:t>
      </w:r>
      <w:r w:rsidRPr="00E814AD">
        <w:rPr>
          <w:rFonts w:ascii="SimSun" w:hAnsi="SimSun"/>
          <w:sz w:val="24"/>
        </w:rPr>
        <w:t>修理、改造与更新相结合</w:t>
      </w:r>
      <w:r w:rsidR="00371B5D">
        <w:rPr>
          <w:rFonts w:ascii="SimSun" w:hAnsi="SimSun"/>
          <w:sz w:val="24"/>
        </w:rPr>
        <w:t>，</w:t>
      </w:r>
      <w:r w:rsidRPr="00E814AD">
        <w:rPr>
          <w:rFonts w:ascii="SimSun" w:hAnsi="SimSun"/>
          <w:sz w:val="24"/>
        </w:rPr>
        <w:t>专业管理与群众管理相结合</w:t>
      </w:r>
      <w:r w:rsidR="00371B5D">
        <w:rPr>
          <w:rFonts w:ascii="SimSun" w:hAnsi="SimSun"/>
          <w:sz w:val="24"/>
        </w:rPr>
        <w:t>，</w:t>
      </w:r>
      <w:r w:rsidRPr="00E814AD">
        <w:rPr>
          <w:rFonts w:ascii="SimSun" w:hAnsi="SimSun"/>
          <w:sz w:val="24"/>
        </w:rPr>
        <w:t>技术管理与经济管理相结合的原则。</w:t>
      </w:r>
    </w:p>
    <w:p w:rsidR="00551654" w:rsidRDefault="00822B0E" w:rsidP="00822B0E">
      <w:pPr>
        <w:spacing w:line="360" w:lineRule="auto"/>
        <w:ind w:firstLineChars="200" w:firstLine="480"/>
        <w:rPr>
          <w:rFonts w:ascii="SimSun" w:hAnsi="SimSun"/>
          <w:sz w:val="24"/>
        </w:rPr>
      </w:pPr>
      <w:r w:rsidRPr="00E814AD">
        <w:rPr>
          <w:rFonts w:ascii="SimSun" w:hAnsi="SimSun"/>
          <w:sz w:val="24"/>
        </w:rPr>
        <w:t>设备管理的主要任务是对设备进行综合管理</w:t>
      </w:r>
      <w:r w:rsidR="00371B5D">
        <w:rPr>
          <w:rFonts w:ascii="SimSun" w:hAnsi="SimSun"/>
          <w:sz w:val="24"/>
        </w:rPr>
        <w:t>，</w:t>
      </w:r>
      <w:r w:rsidRPr="00E814AD">
        <w:rPr>
          <w:rFonts w:ascii="SimSun" w:hAnsi="SimSun"/>
          <w:sz w:val="24"/>
        </w:rPr>
        <w:t>保持设备完好</w:t>
      </w:r>
      <w:r w:rsidR="00371B5D">
        <w:rPr>
          <w:rFonts w:ascii="SimSun" w:hAnsi="SimSun"/>
          <w:sz w:val="24"/>
        </w:rPr>
        <w:t>，</w:t>
      </w:r>
      <w:r w:rsidRPr="00E814AD">
        <w:rPr>
          <w:rFonts w:ascii="SimSun" w:hAnsi="SimSun"/>
          <w:sz w:val="24"/>
        </w:rPr>
        <w:t>不断改造和提高企业技术装备素质</w:t>
      </w:r>
      <w:r w:rsidR="00371B5D">
        <w:rPr>
          <w:rFonts w:ascii="SimSun" w:hAnsi="SimSun"/>
          <w:sz w:val="24"/>
        </w:rPr>
        <w:t>，</w:t>
      </w:r>
      <w:r w:rsidRPr="00E814AD">
        <w:rPr>
          <w:rFonts w:ascii="SimSun" w:hAnsi="SimSun"/>
          <w:sz w:val="24"/>
        </w:rPr>
        <w:t>充分发挥设备的效能</w:t>
      </w:r>
      <w:r w:rsidR="00371B5D">
        <w:rPr>
          <w:rFonts w:ascii="SimSun" w:hAnsi="SimSun"/>
          <w:sz w:val="24"/>
        </w:rPr>
        <w:t>，</w:t>
      </w:r>
      <w:r w:rsidRPr="00E814AD">
        <w:rPr>
          <w:rFonts w:ascii="SimSun" w:hAnsi="SimSun"/>
          <w:sz w:val="24"/>
        </w:rPr>
        <w:t>取得良好的投资效益。</w:t>
      </w:r>
    </w:p>
    <w:p w:rsidR="00822B0E" w:rsidRDefault="00822B0E" w:rsidP="00822B0E">
      <w:pPr>
        <w:spacing w:line="360" w:lineRule="auto"/>
        <w:ind w:firstLineChars="200" w:firstLine="480"/>
        <w:rPr>
          <w:rFonts w:ascii="SimSun" w:hAnsi="SimSun"/>
          <w:sz w:val="24"/>
        </w:rPr>
      </w:pPr>
      <w:r w:rsidRPr="00E814AD">
        <w:rPr>
          <w:rFonts w:ascii="SimSun" w:hAnsi="SimSun"/>
          <w:sz w:val="24"/>
        </w:rPr>
        <w:t>企业的设备管理和检修工作应积极推行社会化、专业化协作</w:t>
      </w:r>
      <w:r w:rsidR="00371B5D">
        <w:rPr>
          <w:rFonts w:ascii="SimSun" w:hAnsi="SimSun"/>
          <w:sz w:val="24"/>
        </w:rPr>
        <w:t>，</w:t>
      </w:r>
      <w:r w:rsidRPr="00E814AD">
        <w:rPr>
          <w:rFonts w:ascii="SimSun" w:hAnsi="SimSun"/>
          <w:sz w:val="24"/>
        </w:rPr>
        <w:t>坚持设备管理和维修技术的科学研究工作。以实现“优化检修”为目标</w:t>
      </w:r>
      <w:r w:rsidR="00371B5D">
        <w:rPr>
          <w:rFonts w:ascii="SimSun" w:hAnsi="SimSun"/>
          <w:sz w:val="24"/>
        </w:rPr>
        <w:t>，</w:t>
      </w:r>
      <w:r w:rsidRPr="00E814AD">
        <w:rPr>
          <w:rFonts w:ascii="SimSun" w:hAnsi="SimSun"/>
          <w:sz w:val="24"/>
        </w:rPr>
        <w:t>积极采用先进的管理方法和维修技术</w:t>
      </w:r>
      <w:r w:rsidR="00371B5D">
        <w:rPr>
          <w:rFonts w:ascii="SimSun" w:hAnsi="SimSun"/>
          <w:sz w:val="24"/>
        </w:rPr>
        <w:t>，</w:t>
      </w:r>
      <w:r w:rsidRPr="00E814AD">
        <w:rPr>
          <w:rFonts w:ascii="SimSun" w:hAnsi="SimSun"/>
          <w:sz w:val="24"/>
        </w:rPr>
        <w:t>采用以设备状态监测和点检定修为基础的设备维修方法</w:t>
      </w:r>
      <w:r w:rsidR="00371B5D">
        <w:rPr>
          <w:rFonts w:ascii="SimSun" w:hAnsi="SimSun"/>
          <w:sz w:val="24"/>
        </w:rPr>
        <w:t>，</w:t>
      </w:r>
      <w:r w:rsidRPr="00E814AD">
        <w:rPr>
          <w:rFonts w:ascii="SimSun" w:hAnsi="SimSun"/>
          <w:sz w:val="24"/>
        </w:rPr>
        <w:t>认真贯彻执行ISO9000系列质量标准</w:t>
      </w:r>
      <w:r w:rsidR="00371B5D">
        <w:rPr>
          <w:rFonts w:ascii="SimSun" w:hAnsi="SimSun"/>
          <w:sz w:val="24"/>
        </w:rPr>
        <w:t>，</w:t>
      </w:r>
      <w:r w:rsidRPr="00E814AD">
        <w:rPr>
          <w:rFonts w:ascii="SimSun" w:hAnsi="SimSun"/>
          <w:sz w:val="24"/>
        </w:rPr>
        <w:t>不断提高设备管理和维修技术现代化水平。</w:t>
      </w:r>
    </w:p>
    <w:p w:rsidR="00067A44" w:rsidRPr="00CF0DBB" w:rsidRDefault="00067A44" w:rsidP="00CF0DBB">
      <w:pPr>
        <w:pStyle w:val="BodyTextIndent"/>
        <w:spacing w:line="360" w:lineRule="auto"/>
        <w:ind w:firstLine="0"/>
        <w:jc w:val="left"/>
        <w:outlineLvl w:val="2"/>
        <w:rPr>
          <w:rFonts w:ascii="SimSun" w:hAnsi="SimSun"/>
          <w:b/>
          <w:sz w:val="24"/>
        </w:rPr>
      </w:pPr>
      <w:r w:rsidRPr="00CF0DBB">
        <w:rPr>
          <w:rFonts w:ascii="SimSun" w:hAnsi="SimSun" w:hint="eastAsia"/>
          <w:b/>
          <w:sz w:val="24"/>
        </w:rPr>
        <w:t>5.2点检定修制</w:t>
      </w:r>
      <w:bookmarkStart w:id="424" w:name="定义"/>
    </w:p>
    <w:p w:rsidR="00067A44" w:rsidRPr="008D75D6" w:rsidRDefault="00067A44" w:rsidP="00067A44">
      <w:pPr>
        <w:spacing w:line="360" w:lineRule="auto"/>
        <w:ind w:firstLineChars="200" w:firstLine="480"/>
        <w:rPr>
          <w:bCs/>
          <w:sz w:val="24"/>
        </w:rPr>
      </w:pPr>
      <w:r w:rsidRPr="008D75D6">
        <w:rPr>
          <w:sz w:val="24"/>
        </w:rPr>
        <w:t>为了建立和完善与设备状态检修相适应的设备管理体制，项目公司在</w:t>
      </w:r>
      <w:r>
        <w:rPr>
          <w:sz w:val="24"/>
        </w:rPr>
        <w:t>设备管理上实行点检定修制的管理模式。这种体制的建立有利于提高</w:t>
      </w:r>
      <w:r w:rsidRPr="008D75D6">
        <w:rPr>
          <w:sz w:val="24"/>
        </w:rPr>
        <w:t>设备的可靠性，减少设备故障发生率，同时又有利于逐步降低设备维修成本。</w:t>
      </w:r>
    </w:p>
    <w:bookmarkEnd w:id="424"/>
    <w:p w:rsidR="00067A44" w:rsidRPr="008D75D6" w:rsidRDefault="00067A44" w:rsidP="00B36B79">
      <w:pPr>
        <w:widowControl w:val="0"/>
        <w:numPr>
          <w:ilvl w:val="0"/>
          <w:numId w:val="60"/>
        </w:numPr>
        <w:spacing w:after="0" w:line="360" w:lineRule="auto"/>
        <w:jc w:val="both"/>
        <w:rPr>
          <w:bCs/>
          <w:sz w:val="24"/>
        </w:rPr>
      </w:pPr>
      <w:r w:rsidRPr="008D75D6">
        <w:rPr>
          <w:bCs/>
          <w:sz w:val="24"/>
        </w:rPr>
        <w:t>定义</w:t>
      </w:r>
    </w:p>
    <w:p w:rsidR="00067A44" w:rsidRPr="008D75D6" w:rsidRDefault="00067A44" w:rsidP="00067A44">
      <w:pPr>
        <w:spacing w:line="360" w:lineRule="auto"/>
        <w:ind w:firstLineChars="200" w:firstLine="480"/>
        <w:rPr>
          <w:sz w:val="24"/>
        </w:rPr>
      </w:pPr>
      <w:r w:rsidRPr="008D75D6">
        <w:rPr>
          <w:sz w:val="24"/>
        </w:rPr>
        <w:t>实施点检定修制的前提是建立以设备点检管理为核心的设备维修管理体制，这种体制要求维修人员既负责设备点检，又负责设备管理，同时又要承担设备的维护消缺工作。就</w:t>
      </w:r>
      <w:r w:rsidRPr="008D75D6">
        <w:rPr>
          <w:sz w:val="24"/>
        </w:rPr>
        <w:lastRenderedPageBreak/>
        <w:t>设备维修管理而言，点检、运行、检修之间，点检处于核心地位，是设备维修、检修的责任者、组织者和管理者。</w:t>
      </w:r>
    </w:p>
    <w:p w:rsidR="00067A44" w:rsidRPr="008D75D6" w:rsidRDefault="00067A44" w:rsidP="00067A44">
      <w:pPr>
        <w:spacing w:line="360" w:lineRule="auto"/>
        <w:ind w:firstLineChars="200" w:firstLine="480"/>
        <w:rPr>
          <w:sz w:val="24"/>
        </w:rPr>
      </w:pPr>
      <w:r w:rsidRPr="008D75D6">
        <w:rPr>
          <w:sz w:val="24"/>
        </w:rPr>
        <w:t>设备点检管理是一种科学的设备管理方法，它是利用人的感官或简单的仪表工具，按照预先制订的技术标准，定人、定点、定期地对设备进行检查的一种管理方法。实行这种管理方法的目的是：牢牢掌握设备的自身规律，根据设备的状态，提出维修计划，这样做可以既防止</w:t>
      </w:r>
      <w:r w:rsidRPr="008D75D6">
        <w:rPr>
          <w:sz w:val="24"/>
        </w:rPr>
        <w:t>“</w:t>
      </w:r>
      <w:r w:rsidRPr="008D75D6">
        <w:rPr>
          <w:sz w:val="24"/>
        </w:rPr>
        <w:t>欠维修</w:t>
      </w:r>
      <w:r w:rsidRPr="008D75D6">
        <w:rPr>
          <w:sz w:val="24"/>
        </w:rPr>
        <w:t>”</w:t>
      </w:r>
      <w:r w:rsidRPr="008D75D6">
        <w:rPr>
          <w:sz w:val="24"/>
        </w:rPr>
        <w:t>又可以防止</w:t>
      </w:r>
      <w:r w:rsidRPr="008D75D6">
        <w:rPr>
          <w:sz w:val="24"/>
        </w:rPr>
        <w:t>“</w:t>
      </w:r>
      <w:r w:rsidRPr="008D75D6">
        <w:rPr>
          <w:sz w:val="24"/>
        </w:rPr>
        <w:t>过维修</w:t>
      </w:r>
      <w:r w:rsidRPr="008D75D6">
        <w:rPr>
          <w:sz w:val="24"/>
        </w:rPr>
        <w:t>”</w:t>
      </w:r>
      <w:r w:rsidRPr="008D75D6">
        <w:rPr>
          <w:sz w:val="24"/>
        </w:rPr>
        <w:t>。</w:t>
      </w:r>
    </w:p>
    <w:p w:rsidR="00067A44" w:rsidRPr="008D75D6" w:rsidRDefault="00067A44" w:rsidP="00CF0DBB">
      <w:pPr>
        <w:spacing w:line="360" w:lineRule="auto"/>
        <w:ind w:firstLineChars="200" w:firstLine="480"/>
        <w:jc w:val="both"/>
        <w:rPr>
          <w:sz w:val="24"/>
        </w:rPr>
      </w:pPr>
      <w:r w:rsidRPr="008D75D6">
        <w:rPr>
          <w:sz w:val="24"/>
        </w:rPr>
        <w:t>设备定修管理是指在推行设备点检管理的基础上，根据预防维修的原则，按照设备的状态或已经掌握的合理检修周期，做到连续生产系统的设备停役时间最短，物流损失最小，能源介质损失最少，使日常维修和定期修理负荷最均衡的一种检修方式。</w:t>
      </w:r>
    </w:p>
    <w:p w:rsidR="00067A44" w:rsidRPr="008D75D6" w:rsidRDefault="00067A44" w:rsidP="00067A44">
      <w:pPr>
        <w:spacing w:line="360" w:lineRule="auto"/>
        <w:ind w:firstLineChars="200" w:firstLine="480"/>
        <w:rPr>
          <w:sz w:val="24"/>
        </w:rPr>
      </w:pPr>
      <w:r w:rsidRPr="008D75D6">
        <w:rPr>
          <w:sz w:val="24"/>
        </w:rPr>
        <w:t>在实行点检制时，遵循以下原则：</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管为主，而不是以修为主。实行点检制的目的是提高设备健康水平，减少故障发生，降低设备维修成本。</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对设备实行全过程管理是点检制的基本特征。各级设备管理人员以全面质量管理的思路和方法，从设备的选型、设计、安装、调试、到正常运行、维护、改造、更新实行全过程管理。</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实行点检制必须建立严密的规程标准体系，这是科学管理的基础工作。建立设备的维修技术标准、维修作业标准、点检标准、给油脂标准和各级设备管理人员的岗位责任制。</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Pr>
          <w:sz w:val="24"/>
        </w:rPr>
        <w:t>坚持生产安全第一的方针</w:t>
      </w:r>
      <w:r>
        <w:rPr>
          <w:rFonts w:hint="eastAsia"/>
          <w:sz w:val="24"/>
        </w:rPr>
        <w:t>，</w:t>
      </w:r>
      <w:r w:rsidRPr="008D75D6">
        <w:rPr>
          <w:sz w:val="24"/>
        </w:rPr>
        <w:t>对主要设备的维修、消缺等要实行以点检为核心的点检、运行、检修人员的三方确认制。</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将实行质量否决作为提高设备健康的有效手段。</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各级设备管理人员在确保设备健康运行的同时，要努力降低设备维修成本，逐步实行成本否决制。</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推进标准化作业是提高工作质量和工作效率的保证，各级领导和设备管理人员务必努力做好下列八项标准化工作：基准标准规范化；行为动作规范化；安全工作标准化；管理方法标准化；工作时间标准化；工作程序标准化；服装标志标</w:t>
      </w:r>
      <w:r w:rsidRPr="008D75D6">
        <w:rPr>
          <w:sz w:val="24"/>
        </w:rPr>
        <w:lastRenderedPageBreak/>
        <w:t>准化；礼仪环境标准化。</w:t>
      </w:r>
    </w:p>
    <w:p w:rsidR="00067A44" w:rsidRPr="008D75D6"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各级设备管理人员，要努力做好设备的劣化倾向管理。通过一段时期的资料积累逐步掌握和预测设备的寿命周期</w:t>
      </w:r>
      <w:r w:rsidR="00B36B79">
        <w:rPr>
          <w:sz w:val="24"/>
        </w:rPr>
        <w:t>（</w:t>
      </w:r>
      <w:r w:rsidRPr="008D75D6">
        <w:rPr>
          <w:sz w:val="24"/>
        </w:rPr>
        <w:t>包括零部件</w:t>
      </w:r>
      <w:r w:rsidR="00B36B79">
        <w:rPr>
          <w:sz w:val="24"/>
        </w:rPr>
        <w:t>）</w:t>
      </w:r>
      <w:r w:rsidRPr="008D75D6">
        <w:rPr>
          <w:sz w:val="24"/>
        </w:rPr>
        <w:t>，使设备处于受控状态，保持良好的技术状况和稳定运行。</w:t>
      </w:r>
    </w:p>
    <w:p w:rsidR="00067A44" w:rsidRPr="00F13EFA" w:rsidRDefault="00067A44" w:rsidP="00B36B79">
      <w:pPr>
        <w:widowControl w:val="0"/>
        <w:numPr>
          <w:ilvl w:val="0"/>
          <w:numId w:val="59"/>
        </w:numPr>
        <w:tabs>
          <w:tab w:val="left" w:pos="945"/>
        </w:tabs>
        <w:spacing w:after="0" w:line="360" w:lineRule="auto"/>
        <w:ind w:left="964" w:hanging="482"/>
        <w:jc w:val="both"/>
        <w:rPr>
          <w:sz w:val="24"/>
        </w:rPr>
      </w:pPr>
      <w:r w:rsidRPr="008D75D6">
        <w:rPr>
          <w:sz w:val="24"/>
        </w:rPr>
        <w:t>各级设备管理人员，把</w:t>
      </w:r>
      <w:r w:rsidRPr="008D75D6">
        <w:rPr>
          <w:sz w:val="24"/>
        </w:rPr>
        <w:t>“</w:t>
      </w:r>
      <w:r w:rsidRPr="008D75D6">
        <w:rPr>
          <w:sz w:val="24"/>
        </w:rPr>
        <w:t>四保持</w:t>
      </w:r>
      <w:r w:rsidRPr="008D75D6">
        <w:rPr>
          <w:sz w:val="24"/>
        </w:rPr>
        <w:t>”</w:t>
      </w:r>
      <w:r w:rsidRPr="008D75D6">
        <w:rPr>
          <w:sz w:val="24"/>
        </w:rPr>
        <w:t>作为自己的职责，并在日常工作和业务流程中得到保证。</w:t>
      </w:r>
      <w:r w:rsidRPr="00F13EFA">
        <w:rPr>
          <w:sz w:val="24"/>
        </w:rPr>
        <w:t>四保持是指：保持设备的外观整洁；保持设备的结构完整；保持设备的性能和精度；保持设备的自动化程度。</w:t>
      </w:r>
      <w:bookmarkStart w:id="425" w:name="生产设施的点检管理"/>
    </w:p>
    <w:p w:rsidR="00067A44" w:rsidRPr="008D75D6" w:rsidRDefault="00067A44" w:rsidP="00B36B79">
      <w:pPr>
        <w:widowControl w:val="0"/>
        <w:numPr>
          <w:ilvl w:val="0"/>
          <w:numId w:val="60"/>
        </w:numPr>
        <w:spacing w:after="0" w:line="360" w:lineRule="auto"/>
        <w:jc w:val="both"/>
        <w:rPr>
          <w:bCs/>
          <w:sz w:val="24"/>
        </w:rPr>
      </w:pPr>
      <w:r w:rsidRPr="008D75D6">
        <w:rPr>
          <w:bCs/>
          <w:sz w:val="24"/>
        </w:rPr>
        <w:t>生产设施的点检管理</w:t>
      </w:r>
      <w:bookmarkEnd w:id="425"/>
    </w:p>
    <w:p w:rsidR="00067A44" w:rsidRPr="008D75D6" w:rsidRDefault="00067A44" w:rsidP="00B36B79">
      <w:pPr>
        <w:widowControl w:val="0"/>
        <w:numPr>
          <w:ilvl w:val="0"/>
          <w:numId w:val="58"/>
        </w:numPr>
        <w:tabs>
          <w:tab w:val="left" w:pos="840"/>
        </w:tabs>
        <w:spacing w:after="0" w:line="360" w:lineRule="auto"/>
        <w:jc w:val="both"/>
        <w:rPr>
          <w:sz w:val="24"/>
        </w:rPr>
      </w:pPr>
      <w:r w:rsidRPr="008D75D6">
        <w:rPr>
          <w:sz w:val="24"/>
        </w:rPr>
        <w:t>切实加强设备点检管理工作，对设备点检要做到：</w:t>
      </w:r>
    </w:p>
    <w:p w:rsidR="00067A44" w:rsidRPr="008D75D6" w:rsidRDefault="00067A44" w:rsidP="00067A44">
      <w:pPr>
        <w:spacing w:line="360" w:lineRule="auto"/>
        <w:ind w:firstLineChars="200" w:firstLine="480"/>
        <w:rPr>
          <w:sz w:val="24"/>
        </w:rPr>
      </w:pPr>
      <w:r w:rsidRPr="008D75D6">
        <w:rPr>
          <w:sz w:val="24"/>
        </w:rPr>
        <w:t>定点：科学地分析、确定设备的维护点，明确点检部位。同时，确定各部位检查的项目和内容。</w:t>
      </w:r>
    </w:p>
    <w:p w:rsidR="00067A44" w:rsidRPr="008D75D6" w:rsidRDefault="00067A44" w:rsidP="00CF0DBB">
      <w:pPr>
        <w:spacing w:line="360" w:lineRule="auto"/>
        <w:ind w:firstLineChars="200" w:firstLine="480"/>
        <w:jc w:val="both"/>
        <w:rPr>
          <w:sz w:val="24"/>
        </w:rPr>
      </w:pPr>
      <w:r w:rsidRPr="008D75D6">
        <w:rPr>
          <w:sz w:val="24"/>
        </w:rPr>
        <w:t>定标：开展点检工作，必须制订维修技术标准、点检标准、维修作业标准、给油脂标准和相配套的管理标准。对确定的维护点，逐个制订标准，逐点进行预防性检查，以衡量、判别点检部位是否故障或劣化。</w:t>
      </w:r>
    </w:p>
    <w:p w:rsidR="00067A44" w:rsidRPr="008D75D6" w:rsidRDefault="00067A44" w:rsidP="00CF0DBB">
      <w:pPr>
        <w:spacing w:line="360" w:lineRule="auto"/>
        <w:ind w:firstLineChars="200" w:firstLine="480"/>
        <w:jc w:val="both"/>
        <w:rPr>
          <w:sz w:val="24"/>
        </w:rPr>
      </w:pPr>
      <w:r w:rsidRPr="008D75D6">
        <w:rPr>
          <w:sz w:val="24"/>
        </w:rPr>
        <w:t>定人：按区域，按设备，按人员素质要求，同时根据检查的部位和精度，科学分工</w:t>
      </w:r>
      <w:r w:rsidR="00B36B79">
        <w:rPr>
          <w:sz w:val="24"/>
        </w:rPr>
        <w:t>（</w:t>
      </w:r>
      <w:r w:rsidRPr="008D75D6">
        <w:rPr>
          <w:sz w:val="24"/>
        </w:rPr>
        <w:t>运行、点检</w:t>
      </w:r>
      <w:r w:rsidR="00B36B79">
        <w:rPr>
          <w:sz w:val="24"/>
        </w:rPr>
        <w:t>）</w:t>
      </w:r>
      <w:r w:rsidRPr="008D75D6">
        <w:rPr>
          <w:sz w:val="24"/>
        </w:rPr>
        <w:t>落实到人。</w:t>
      </w:r>
    </w:p>
    <w:p w:rsidR="00067A44" w:rsidRPr="008D75D6" w:rsidRDefault="00067A44" w:rsidP="00067A44">
      <w:pPr>
        <w:spacing w:line="360" w:lineRule="auto"/>
        <w:ind w:firstLineChars="200" w:firstLine="480"/>
        <w:rPr>
          <w:sz w:val="24"/>
        </w:rPr>
      </w:pPr>
      <w:r w:rsidRPr="008D75D6">
        <w:rPr>
          <w:sz w:val="24"/>
        </w:rPr>
        <w:t>定期：定出检查周期，按分工进行日常点检，定期点检和精密点检。</w:t>
      </w:r>
    </w:p>
    <w:p w:rsidR="00067A44" w:rsidRPr="008D75D6" w:rsidRDefault="00067A44" w:rsidP="00CF0DBB">
      <w:pPr>
        <w:spacing w:line="360" w:lineRule="auto"/>
        <w:ind w:firstLineChars="200" w:firstLine="480"/>
        <w:jc w:val="both"/>
        <w:rPr>
          <w:sz w:val="24"/>
        </w:rPr>
      </w:pPr>
      <w:r w:rsidRPr="008D75D6">
        <w:rPr>
          <w:sz w:val="24"/>
        </w:rPr>
        <w:t>定法：根据不同设备、不同点的点检要求，确定采用</w:t>
      </w:r>
      <w:r w:rsidRPr="008D75D6">
        <w:rPr>
          <w:sz w:val="24"/>
        </w:rPr>
        <w:t>“</w:t>
      </w:r>
      <w:r w:rsidRPr="008D75D6">
        <w:rPr>
          <w:sz w:val="24"/>
        </w:rPr>
        <w:t>五感</w:t>
      </w:r>
      <w:r w:rsidRPr="008D75D6">
        <w:rPr>
          <w:sz w:val="24"/>
        </w:rPr>
        <w:t>”</w:t>
      </w:r>
      <w:r w:rsidR="00B36B79">
        <w:rPr>
          <w:sz w:val="24"/>
        </w:rPr>
        <w:t>（</w:t>
      </w:r>
      <w:r w:rsidRPr="008D75D6">
        <w:rPr>
          <w:sz w:val="24"/>
        </w:rPr>
        <w:t>视、听、触、味、嗅</w:t>
      </w:r>
      <w:r w:rsidR="00B36B79">
        <w:rPr>
          <w:sz w:val="24"/>
        </w:rPr>
        <w:t>）</w:t>
      </w:r>
      <w:r w:rsidRPr="008D75D6">
        <w:rPr>
          <w:sz w:val="24"/>
        </w:rPr>
        <w:t>，简单工具、仪器或用精密仪表来进行。同时，对检查的状态</w:t>
      </w:r>
      <w:r w:rsidR="00B36B79">
        <w:rPr>
          <w:sz w:val="24"/>
        </w:rPr>
        <w:t>（</w:t>
      </w:r>
      <w:r w:rsidRPr="008D75D6">
        <w:rPr>
          <w:sz w:val="24"/>
        </w:rPr>
        <w:t>设备运行或停役、不解体或解体</w:t>
      </w:r>
      <w:r w:rsidR="00B36B79">
        <w:rPr>
          <w:sz w:val="24"/>
        </w:rPr>
        <w:t>）</w:t>
      </w:r>
      <w:r w:rsidRPr="008D75D6">
        <w:rPr>
          <w:sz w:val="24"/>
        </w:rPr>
        <w:t>作出规定。</w:t>
      </w:r>
    </w:p>
    <w:p w:rsidR="00067A44" w:rsidRPr="008D75D6" w:rsidRDefault="00067A44" w:rsidP="00CF0DBB">
      <w:pPr>
        <w:spacing w:line="360" w:lineRule="auto"/>
        <w:ind w:firstLineChars="200" w:firstLine="480"/>
        <w:jc w:val="both"/>
        <w:rPr>
          <w:sz w:val="24"/>
        </w:rPr>
      </w:pPr>
      <w:r w:rsidRPr="008D75D6">
        <w:rPr>
          <w:sz w:val="24"/>
        </w:rPr>
        <w:t>定量：在点检的同时，把技术诊断和倾向性管理结合起来，进行劣化倾向定量化管理，逐步实现按状态检修的预知维修。</w:t>
      </w:r>
    </w:p>
    <w:p w:rsidR="00067A44" w:rsidRPr="008D75D6" w:rsidRDefault="00067A44" w:rsidP="00067A44">
      <w:pPr>
        <w:spacing w:line="360" w:lineRule="auto"/>
        <w:ind w:firstLineChars="200" w:firstLine="480"/>
        <w:rPr>
          <w:sz w:val="24"/>
        </w:rPr>
      </w:pPr>
      <w:r w:rsidRPr="008D75D6">
        <w:rPr>
          <w:sz w:val="24"/>
        </w:rPr>
        <w:t>定业务流程：明确点检作业和点检结果的处理对策。规定急需处理和不急需处理隐患的程序。达到应急处理快，计划项目落实的要求。</w:t>
      </w:r>
    </w:p>
    <w:p w:rsidR="00067A44" w:rsidRPr="008D75D6" w:rsidRDefault="00067A44" w:rsidP="00067A44">
      <w:pPr>
        <w:spacing w:line="360" w:lineRule="auto"/>
        <w:ind w:firstLineChars="200" w:firstLine="480"/>
        <w:rPr>
          <w:sz w:val="24"/>
        </w:rPr>
      </w:pPr>
      <w:r w:rsidRPr="008D75D6">
        <w:rPr>
          <w:sz w:val="24"/>
        </w:rPr>
        <w:lastRenderedPageBreak/>
        <w:t>定点检要求：做到定点记录、定标处理、定期分析、定人改进、系统总结、不断循环、不断提高。</w:t>
      </w:r>
    </w:p>
    <w:p w:rsidR="00067A44" w:rsidRPr="008D75D6" w:rsidRDefault="00067A44" w:rsidP="00B36B79">
      <w:pPr>
        <w:widowControl w:val="0"/>
        <w:numPr>
          <w:ilvl w:val="0"/>
          <w:numId w:val="58"/>
        </w:numPr>
        <w:tabs>
          <w:tab w:val="left" w:pos="840"/>
        </w:tabs>
        <w:spacing w:after="0" w:line="360" w:lineRule="auto"/>
        <w:jc w:val="both"/>
        <w:rPr>
          <w:sz w:val="24"/>
        </w:rPr>
      </w:pPr>
      <w:r w:rsidRPr="008D75D6">
        <w:rPr>
          <w:sz w:val="24"/>
        </w:rPr>
        <w:t>建立、健全精密点检管理，劣化倾向管理，逐步推行状态检修工作。</w:t>
      </w:r>
    </w:p>
    <w:p w:rsidR="00067A44" w:rsidRPr="008D75D6" w:rsidRDefault="00067A44" w:rsidP="00CF0DBB">
      <w:pPr>
        <w:spacing w:line="360" w:lineRule="auto"/>
        <w:ind w:firstLineChars="200" w:firstLine="480"/>
        <w:jc w:val="both"/>
        <w:rPr>
          <w:sz w:val="24"/>
        </w:rPr>
      </w:pPr>
      <w:r w:rsidRPr="008D75D6">
        <w:rPr>
          <w:sz w:val="24"/>
        </w:rPr>
        <w:t>建立健</w:t>
      </w:r>
      <w:r w:rsidR="00F13EFA">
        <w:rPr>
          <w:sz w:val="24"/>
        </w:rPr>
        <w:t>全精密点检管理，明确专业人员或成立检测小组，制订责任制，配备</w:t>
      </w:r>
      <w:r w:rsidRPr="008D75D6">
        <w:rPr>
          <w:sz w:val="24"/>
        </w:rPr>
        <w:t>测试仪器、特殊工具，根</w:t>
      </w:r>
      <w:r w:rsidR="00F13EFA">
        <w:rPr>
          <w:sz w:val="24"/>
        </w:rPr>
        <w:t>据设备点检状态，定期或不定期对设备进行技术诊断、综合性能测试</w:t>
      </w:r>
      <w:r w:rsidRPr="008D75D6">
        <w:rPr>
          <w:sz w:val="24"/>
        </w:rPr>
        <w:t>，以定量地确定设备技术状况和劣化程度。</w:t>
      </w:r>
    </w:p>
    <w:p w:rsidR="00067A44" w:rsidRPr="008D75D6" w:rsidRDefault="00067A44" w:rsidP="00067A44">
      <w:pPr>
        <w:spacing w:line="360" w:lineRule="auto"/>
        <w:ind w:firstLineChars="200" w:firstLine="480"/>
        <w:rPr>
          <w:sz w:val="24"/>
        </w:rPr>
      </w:pPr>
      <w:r w:rsidRPr="008D75D6">
        <w:rPr>
          <w:sz w:val="24"/>
        </w:rPr>
        <w:t>建立健全劣化倾向管理，在定期或不定期对设备进行精密点检基础上，对设备劣化的数据记录、统计分析，找出劣化规律，掌握其达到极限值的时间，逐步实行预知维修。</w:t>
      </w:r>
    </w:p>
    <w:p w:rsidR="00067A44" w:rsidRPr="008D75D6" w:rsidRDefault="00067A44" w:rsidP="00067A44">
      <w:pPr>
        <w:spacing w:line="360" w:lineRule="auto"/>
        <w:ind w:firstLineChars="200" w:firstLine="480"/>
        <w:rPr>
          <w:sz w:val="24"/>
        </w:rPr>
      </w:pPr>
      <w:r w:rsidRPr="008D75D6">
        <w:rPr>
          <w:sz w:val="24"/>
        </w:rPr>
        <w:t>推行设备状态检修管理，在通过设备监控、精密点检、技术论断基础上、统计分析、评价设备寿命、确定检修项目、频度与检修内容，逐步开展状态检修。</w:t>
      </w:r>
    </w:p>
    <w:p w:rsidR="00067A44" w:rsidRPr="008D75D6" w:rsidRDefault="00067A44" w:rsidP="00B36B79">
      <w:pPr>
        <w:widowControl w:val="0"/>
        <w:numPr>
          <w:ilvl w:val="0"/>
          <w:numId w:val="58"/>
        </w:numPr>
        <w:tabs>
          <w:tab w:val="left" w:pos="840"/>
        </w:tabs>
        <w:spacing w:after="0" w:line="360" w:lineRule="auto"/>
        <w:jc w:val="both"/>
        <w:rPr>
          <w:sz w:val="24"/>
        </w:rPr>
      </w:pPr>
      <w:r w:rsidRPr="008D75D6">
        <w:rPr>
          <w:sz w:val="24"/>
        </w:rPr>
        <w:t>科学管理分工，建立健全确保设备健康的防护体系。</w:t>
      </w:r>
    </w:p>
    <w:p w:rsidR="00067A44" w:rsidRPr="008D75D6" w:rsidRDefault="00067A44" w:rsidP="00067A44">
      <w:pPr>
        <w:spacing w:line="360" w:lineRule="auto"/>
        <w:ind w:firstLineChars="200" w:firstLine="480"/>
        <w:rPr>
          <w:sz w:val="24"/>
        </w:rPr>
      </w:pPr>
      <w:r w:rsidRPr="008D75D6">
        <w:rPr>
          <w:sz w:val="24"/>
        </w:rPr>
        <w:t>运行岗位值班工负责日常岗位点检，及时发现异常或故障，按设备缺陷管理制度处理。</w:t>
      </w:r>
    </w:p>
    <w:p w:rsidR="00067A44" w:rsidRPr="008D75D6" w:rsidRDefault="00067A44" w:rsidP="00067A44">
      <w:pPr>
        <w:spacing w:line="360" w:lineRule="auto"/>
        <w:ind w:firstLineChars="200" w:firstLine="480"/>
        <w:rPr>
          <w:sz w:val="24"/>
        </w:rPr>
      </w:pPr>
      <w:r w:rsidRPr="008D75D6">
        <w:rPr>
          <w:sz w:val="24"/>
        </w:rPr>
        <w:t>维修人员是设备主人。按区域、设备分工、负责设备点检和按计划维修工作，实行常日班制。</w:t>
      </w:r>
    </w:p>
    <w:p w:rsidR="00067A44" w:rsidRPr="008D75D6" w:rsidRDefault="00067A44" w:rsidP="00067A44">
      <w:pPr>
        <w:spacing w:line="360" w:lineRule="auto"/>
        <w:ind w:firstLineChars="200" w:firstLine="480"/>
        <w:rPr>
          <w:sz w:val="24"/>
        </w:rPr>
      </w:pPr>
      <w:r w:rsidRPr="008D75D6">
        <w:rPr>
          <w:sz w:val="24"/>
        </w:rPr>
        <w:t>专业主管在日常点检和专业点检基础上，对设备进行精密点检或技术诊断。</w:t>
      </w:r>
    </w:p>
    <w:p w:rsidR="00067A44" w:rsidRPr="008D75D6" w:rsidRDefault="00067A44" w:rsidP="00067A44">
      <w:pPr>
        <w:spacing w:line="360" w:lineRule="auto"/>
        <w:ind w:firstLineChars="200" w:firstLine="480"/>
        <w:rPr>
          <w:sz w:val="24"/>
        </w:rPr>
      </w:pPr>
      <w:r w:rsidRPr="008D75D6">
        <w:rPr>
          <w:sz w:val="24"/>
        </w:rPr>
        <w:t>专业主管在日常点检、专业点检、精密点检基础上，负责劣化倾向管理。</w:t>
      </w:r>
    </w:p>
    <w:p w:rsidR="00067A44" w:rsidRPr="00F13EFA" w:rsidRDefault="00F13EFA" w:rsidP="00F13EFA">
      <w:pPr>
        <w:spacing w:line="360" w:lineRule="auto"/>
        <w:ind w:firstLineChars="200" w:firstLine="480"/>
        <w:rPr>
          <w:sz w:val="24"/>
        </w:rPr>
      </w:pPr>
      <w:r>
        <w:rPr>
          <w:sz w:val="24"/>
        </w:rPr>
        <w:t>专业主管、维修人员</w:t>
      </w:r>
      <w:r w:rsidR="00067A44" w:rsidRPr="008D75D6">
        <w:rPr>
          <w:sz w:val="24"/>
        </w:rPr>
        <w:t>定期负责对设备进行综合的、系统的精密检测和设备性能检测，确定设备的性能、精度、自动化良好率，评价点检效果。</w:t>
      </w:r>
    </w:p>
    <w:p w:rsidR="00822B0E" w:rsidRPr="00551654" w:rsidRDefault="00551654" w:rsidP="00CF0DBB">
      <w:pPr>
        <w:pStyle w:val="BodyTextIndent"/>
        <w:spacing w:line="360" w:lineRule="auto"/>
        <w:ind w:firstLine="0"/>
        <w:jc w:val="left"/>
        <w:outlineLvl w:val="2"/>
        <w:rPr>
          <w:rFonts w:ascii="SimSun" w:hAnsi="SimSun"/>
          <w:b/>
          <w:sz w:val="24"/>
        </w:rPr>
      </w:pPr>
      <w:bookmarkStart w:id="426" w:name="生产设备管理"/>
      <w:bookmarkEnd w:id="423"/>
      <w:r w:rsidRPr="00551654">
        <w:rPr>
          <w:rFonts w:ascii="SimSun" w:hAnsi="SimSun"/>
          <w:b/>
          <w:sz w:val="24"/>
        </w:rPr>
        <w:t>5.</w:t>
      </w:r>
      <w:r w:rsidR="00F13EFA">
        <w:rPr>
          <w:rFonts w:ascii="SimSun" w:hAnsi="SimSun"/>
          <w:b/>
          <w:sz w:val="24"/>
        </w:rPr>
        <w:t>3</w:t>
      </w:r>
      <w:r w:rsidR="00822B0E" w:rsidRPr="00551654">
        <w:rPr>
          <w:rFonts w:ascii="SimSun" w:hAnsi="SimSun"/>
          <w:b/>
          <w:sz w:val="24"/>
        </w:rPr>
        <w:t>生产设备管理</w:t>
      </w:r>
      <w:bookmarkEnd w:id="426"/>
      <w:r w:rsidR="00822B0E" w:rsidRPr="00551654">
        <w:rPr>
          <w:rFonts w:ascii="SimSun" w:hAnsi="SimSun"/>
          <w:b/>
          <w:sz w:val="24"/>
        </w:rPr>
        <w:t>内容</w:t>
      </w:r>
    </w:p>
    <w:p w:rsidR="00822B0E" w:rsidRPr="00E814AD" w:rsidRDefault="00822B0E" w:rsidP="00822B0E">
      <w:pPr>
        <w:spacing w:line="360" w:lineRule="auto"/>
        <w:ind w:firstLineChars="225" w:firstLine="540"/>
        <w:rPr>
          <w:rFonts w:ascii="SimSun" w:hAnsi="SimSun"/>
          <w:sz w:val="24"/>
        </w:rPr>
      </w:pPr>
      <w:r w:rsidRPr="00E814AD">
        <w:rPr>
          <w:rFonts w:ascii="SimSun" w:hAnsi="SimSun"/>
          <w:sz w:val="24"/>
        </w:rPr>
        <w:t>要求：企业的设备管理部门应按照分级管理的原则</w:t>
      </w:r>
      <w:r w:rsidR="00371B5D">
        <w:rPr>
          <w:rFonts w:ascii="SimSun" w:hAnsi="SimSun"/>
          <w:sz w:val="24"/>
        </w:rPr>
        <w:t>，</w:t>
      </w:r>
      <w:r w:rsidRPr="00E814AD">
        <w:rPr>
          <w:rFonts w:ascii="SimSun" w:hAnsi="SimSun"/>
          <w:sz w:val="24"/>
        </w:rPr>
        <w:t>负责对项目公司设备管理工作进行业务指导和督促检查。</w:t>
      </w:r>
    </w:p>
    <w:p w:rsidR="00822B0E" w:rsidRPr="00E814AD" w:rsidRDefault="00822B0E" w:rsidP="00822B0E">
      <w:pPr>
        <w:spacing w:line="360" w:lineRule="auto"/>
        <w:ind w:firstLineChars="225" w:firstLine="540"/>
        <w:rPr>
          <w:rFonts w:ascii="SimSun" w:hAnsi="SimSun"/>
          <w:sz w:val="24"/>
        </w:rPr>
      </w:pPr>
      <w:r w:rsidRPr="00E814AD">
        <w:rPr>
          <w:rFonts w:ascii="SimSun" w:hAnsi="SimSun"/>
          <w:sz w:val="24"/>
        </w:rPr>
        <w:t>企业的设备管理和检修工作应积极推行社会化、专业化协作</w:t>
      </w:r>
      <w:r w:rsidR="00371B5D">
        <w:rPr>
          <w:rFonts w:ascii="SimSun" w:hAnsi="SimSun"/>
          <w:sz w:val="24"/>
        </w:rPr>
        <w:t>，</w:t>
      </w:r>
      <w:r w:rsidRPr="00E814AD">
        <w:rPr>
          <w:rFonts w:ascii="SimSun" w:hAnsi="SimSun"/>
          <w:sz w:val="24"/>
        </w:rPr>
        <w:t>支持对设备管理和维修技术的科学研究工作。</w:t>
      </w:r>
    </w:p>
    <w:p w:rsidR="00822B0E" w:rsidRPr="00E814AD" w:rsidRDefault="00822B0E" w:rsidP="00822B0E">
      <w:pPr>
        <w:spacing w:line="360" w:lineRule="auto"/>
        <w:ind w:firstLineChars="225" w:firstLine="540"/>
        <w:rPr>
          <w:rFonts w:ascii="SimSun" w:hAnsi="SimSun"/>
          <w:sz w:val="24"/>
        </w:rPr>
      </w:pPr>
      <w:r w:rsidRPr="00E814AD">
        <w:rPr>
          <w:rFonts w:ascii="SimSun" w:hAnsi="SimSun"/>
          <w:sz w:val="24"/>
        </w:rPr>
        <w:lastRenderedPageBreak/>
        <w:t>企业应以实现“优化检修”为目标</w:t>
      </w:r>
      <w:r w:rsidR="00371B5D">
        <w:rPr>
          <w:rFonts w:ascii="SimSun" w:hAnsi="SimSun"/>
          <w:sz w:val="24"/>
        </w:rPr>
        <w:t>，</w:t>
      </w:r>
      <w:r w:rsidRPr="00E814AD">
        <w:rPr>
          <w:rFonts w:ascii="SimSun" w:hAnsi="SimSun"/>
          <w:sz w:val="24"/>
        </w:rPr>
        <w:t>积极采用先进的管理方法和维修技术</w:t>
      </w:r>
      <w:r w:rsidR="00371B5D">
        <w:rPr>
          <w:rFonts w:ascii="SimSun" w:hAnsi="SimSun"/>
          <w:sz w:val="24"/>
        </w:rPr>
        <w:t>，</w:t>
      </w:r>
      <w:r w:rsidRPr="00E814AD">
        <w:rPr>
          <w:rFonts w:ascii="SimSun" w:hAnsi="SimSun"/>
          <w:sz w:val="24"/>
        </w:rPr>
        <w:t>采用以设备状态监测和点检修为基础的设备维修方法</w:t>
      </w:r>
      <w:r w:rsidR="00371B5D">
        <w:rPr>
          <w:rFonts w:ascii="SimSun" w:hAnsi="SimSun"/>
          <w:sz w:val="24"/>
        </w:rPr>
        <w:t>，</w:t>
      </w:r>
      <w:r w:rsidRPr="00E814AD">
        <w:rPr>
          <w:rFonts w:ascii="SimSun" w:hAnsi="SimSun"/>
          <w:sz w:val="24"/>
        </w:rPr>
        <w:t>认真贯彻执行ISO9000系列质量标准</w:t>
      </w:r>
      <w:r w:rsidR="00371B5D">
        <w:rPr>
          <w:rFonts w:ascii="SimSun" w:hAnsi="SimSun"/>
          <w:sz w:val="24"/>
        </w:rPr>
        <w:t>，</w:t>
      </w:r>
      <w:r w:rsidRPr="00E814AD">
        <w:rPr>
          <w:rFonts w:ascii="SimSun" w:hAnsi="SimSun"/>
          <w:sz w:val="24"/>
        </w:rPr>
        <w:t>不断提高设备管理和维修技术现代化水平。</w:t>
      </w:r>
    </w:p>
    <w:p w:rsidR="00822B0E" w:rsidRPr="00E814AD" w:rsidRDefault="00822B0E" w:rsidP="00B36B79">
      <w:pPr>
        <w:widowControl w:val="0"/>
        <w:numPr>
          <w:ilvl w:val="0"/>
          <w:numId w:val="26"/>
        </w:numPr>
        <w:spacing w:after="0" w:line="360" w:lineRule="auto"/>
        <w:jc w:val="both"/>
        <w:rPr>
          <w:rFonts w:ascii="SimSun" w:hAnsi="SimSun"/>
          <w:sz w:val="24"/>
        </w:rPr>
      </w:pPr>
      <w:r w:rsidRPr="00E814AD">
        <w:rPr>
          <w:rFonts w:ascii="SimSun" w:hAnsi="SimSun"/>
          <w:sz w:val="24"/>
        </w:rPr>
        <w:t>设备检修管理</w:t>
      </w:r>
    </w:p>
    <w:p w:rsidR="00822B0E" w:rsidRPr="00E814AD" w:rsidRDefault="00822B0E" w:rsidP="00B36B79">
      <w:pPr>
        <w:widowControl w:val="0"/>
        <w:numPr>
          <w:ilvl w:val="0"/>
          <w:numId w:val="9"/>
        </w:numPr>
        <w:tabs>
          <w:tab w:val="left" w:pos="945"/>
        </w:tabs>
        <w:spacing w:after="0" w:line="360" w:lineRule="auto"/>
        <w:jc w:val="both"/>
        <w:rPr>
          <w:rFonts w:ascii="SimSun" w:hAnsi="SimSun"/>
          <w:sz w:val="24"/>
        </w:rPr>
      </w:pPr>
      <w:r w:rsidRPr="00E814AD">
        <w:rPr>
          <w:rFonts w:ascii="SimSun" w:hAnsi="SimSun"/>
          <w:sz w:val="24"/>
        </w:rPr>
        <w:t>公司分管生产领导职责</w:t>
      </w:r>
    </w:p>
    <w:p w:rsidR="00822B0E" w:rsidRPr="00E814AD" w:rsidRDefault="00822B0E" w:rsidP="00822B0E">
      <w:pPr>
        <w:spacing w:line="360" w:lineRule="auto"/>
        <w:ind w:left="902"/>
        <w:rPr>
          <w:rFonts w:ascii="SimSun" w:hAnsi="SimSun"/>
          <w:sz w:val="24"/>
        </w:rPr>
      </w:pPr>
      <w:r w:rsidRPr="00E814AD">
        <w:rPr>
          <w:rFonts w:ascii="SimSun" w:hAnsi="SimSun"/>
          <w:sz w:val="24"/>
        </w:rPr>
        <w:t>主持全公司年度检修计划、负责领导设备大、小计划的实施。</w:t>
      </w:r>
    </w:p>
    <w:p w:rsidR="00822B0E" w:rsidRPr="00E814AD" w:rsidRDefault="00822B0E" w:rsidP="00822B0E">
      <w:pPr>
        <w:spacing w:line="360" w:lineRule="auto"/>
        <w:ind w:left="902"/>
        <w:rPr>
          <w:rFonts w:ascii="SimSun" w:hAnsi="SimSun"/>
          <w:sz w:val="24"/>
        </w:rPr>
      </w:pPr>
      <w:r w:rsidRPr="00E814AD">
        <w:rPr>
          <w:rFonts w:ascii="SimSun" w:hAnsi="SimSun"/>
          <w:sz w:val="24"/>
        </w:rPr>
        <w:t>负责组织大修准备和重大特殊项目的审查。</w:t>
      </w:r>
    </w:p>
    <w:p w:rsidR="00822B0E" w:rsidRPr="00E814AD" w:rsidRDefault="00822B0E" w:rsidP="00822B0E">
      <w:pPr>
        <w:spacing w:line="360" w:lineRule="auto"/>
        <w:ind w:left="902"/>
        <w:rPr>
          <w:rFonts w:ascii="SimSun" w:hAnsi="SimSun"/>
          <w:sz w:val="24"/>
        </w:rPr>
      </w:pPr>
      <w:r w:rsidRPr="00E814AD">
        <w:rPr>
          <w:rFonts w:ascii="SimSun" w:hAnsi="SimSun"/>
          <w:sz w:val="24"/>
        </w:rPr>
        <w:t>主持总体验收并发布启动和整体试运行决定。</w:t>
      </w:r>
    </w:p>
    <w:p w:rsidR="00822B0E" w:rsidRPr="00E814AD" w:rsidRDefault="00822B0E" w:rsidP="00B36B79">
      <w:pPr>
        <w:widowControl w:val="0"/>
        <w:numPr>
          <w:ilvl w:val="0"/>
          <w:numId w:val="9"/>
        </w:numPr>
        <w:tabs>
          <w:tab w:val="left" w:pos="945"/>
        </w:tabs>
        <w:spacing w:after="0" w:line="360" w:lineRule="auto"/>
        <w:jc w:val="both"/>
        <w:rPr>
          <w:rFonts w:ascii="SimSun" w:hAnsi="SimSun"/>
          <w:sz w:val="24"/>
        </w:rPr>
      </w:pPr>
      <w:r w:rsidRPr="00E814AD">
        <w:rPr>
          <w:rFonts w:ascii="SimSun" w:hAnsi="SimSun"/>
          <w:sz w:val="24"/>
        </w:rPr>
        <w:t>生产技术部门职责</w:t>
      </w:r>
    </w:p>
    <w:p w:rsidR="00822B0E" w:rsidRPr="00E814AD" w:rsidRDefault="00822B0E" w:rsidP="00822B0E">
      <w:pPr>
        <w:spacing w:line="360" w:lineRule="auto"/>
        <w:ind w:left="902"/>
        <w:rPr>
          <w:rFonts w:ascii="SimSun" w:hAnsi="SimSun"/>
          <w:sz w:val="24"/>
        </w:rPr>
      </w:pPr>
      <w:r w:rsidRPr="00E814AD">
        <w:rPr>
          <w:rFonts w:ascii="SimSun" w:hAnsi="SimSun"/>
          <w:sz w:val="24"/>
        </w:rPr>
        <w:t>在检修管理中负责编制检修计划</w:t>
      </w:r>
      <w:r w:rsidR="00371B5D">
        <w:rPr>
          <w:rFonts w:ascii="SimSun" w:hAnsi="SimSun"/>
          <w:sz w:val="24"/>
        </w:rPr>
        <w:t>，</w:t>
      </w:r>
      <w:r w:rsidRPr="00E814AD">
        <w:rPr>
          <w:rFonts w:ascii="SimSun" w:hAnsi="SimSun"/>
          <w:sz w:val="24"/>
        </w:rPr>
        <w:t>认真落实检修计划</w:t>
      </w:r>
      <w:r w:rsidR="00371B5D">
        <w:rPr>
          <w:rFonts w:ascii="SimSun" w:hAnsi="SimSun"/>
          <w:sz w:val="24"/>
        </w:rPr>
        <w:t>，</w:t>
      </w:r>
      <w:r w:rsidRPr="00E814AD">
        <w:rPr>
          <w:rFonts w:ascii="SimSun" w:hAnsi="SimSun"/>
          <w:sz w:val="24"/>
        </w:rPr>
        <w:t>检修中严格执行检修工艺规程和质量标准。</w:t>
      </w:r>
    </w:p>
    <w:p w:rsidR="00822B0E" w:rsidRPr="00E814AD" w:rsidRDefault="00822B0E" w:rsidP="00822B0E">
      <w:pPr>
        <w:spacing w:line="360" w:lineRule="auto"/>
        <w:ind w:left="902"/>
        <w:rPr>
          <w:rFonts w:ascii="SimSun" w:hAnsi="SimSun"/>
          <w:sz w:val="24"/>
        </w:rPr>
      </w:pPr>
      <w:r w:rsidRPr="00E814AD">
        <w:rPr>
          <w:rFonts w:ascii="SimSun" w:hAnsi="SimSun"/>
          <w:sz w:val="24"/>
        </w:rPr>
        <w:t>督促检修队完成检修计划的情况</w:t>
      </w:r>
      <w:r w:rsidR="00371B5D">
        <w:rPr>
          <w:rFonts w:ascii="SimSun" w:hAnsi="SimSun"/>
          <w:sz w:val="24"/>
        </w:rPr>
        <w:t>，</w:t>
      </w:r>
      <w:r w:rsidRPr="00E814AD">
        <w:rPr>
          <w:rFonts w:ascii="SimSun" w:hAnsi="SimSun"/>
          <w:sz w:val="24"/>
        </w:rPr>
        <w:t>负责处理检修中的技术问题。</w:t>
      </w:r>
    </w:p>
    <w:p w:rsidR="00822B0E" w:rsidRPr="00E814AD" w:rsidRDefault="00822B0E" w:rsidP="00822B0E">
      <w:pPr>
        <w:spacing w:line="360" w:lineRule="auto"/>
        <w:ind w:left="902"/>
        <w:rPr>
          <w:rFonts w:ascii="SimSun" w:hAnsi="SimSun"/>
          <w:sz w:val="24"/>
        </w:rPr>
      </w:pPr>
      <w:r w:rsidRPr="00E814AD">
        <w:rPr>
          <w:rFonts w:ascii="SimSun" w:hAnsi="SimSun"/>
          <w:sz w:val="24"/>
        </w:rPr>
        <w:t>主持检修平衡会、平衡检修进度。</w:t>
      </w:r>
    </w:p>
    <w:p w:rsidR="00822B0E" w:rsidRPr="00E814AD" w:rsidRDefault="00822B0E" w:rsidP="00822B0E">
      <w:pPr>
        <w:spacing w:line="360" w:lineRule="auto"/>
        <w:ind w:left="902"/>
        <w:rPr>
          <w:rFonts w:ascii="SimSun" w:hAnsi="SimSun"/>
          <w:sz w:val="24"/>
        </w:rPr>
      </w:pPr>
      <w:r w:rsidRPr="00E814AD">
        <w:rPr>
          <w:rFonts w:ascii="SimSun" w:hAnsi="SimSun"/>
          <w:sz w:val="24"/>
        </w:rPr>
        <w:t>组织技术攻关</w:t>
      </w:r>
      <w:r w:rsidR="00371B5D">
        <w:rPr>
          <w:rFonts w:ascii="SimSun" w:hAnsi="SimSun"/>
          <w:sz w:val="24"/>
        </w:rPr>
        <w:t>，</w:t>
      </w:r>
      <w:r w:rsidRPr="00E814AD">
        <w:rPr>
          <w:rFonts w:ascii="SimSun" w:hAnsi="SimSun"/>
          <w:sz w:val="24"/>
        </w:rPr>
        <w:t>检查检修质量</w:t>
      </w:r>
      <w:r w:rsidR="00371B5D">
        <w:rPr>
          <w:rFonts w:ascii="SimSun" w:hAnsi="SimSun"/>
          <w:sz w:val="24"/>
        </w:rPr>
        <w:t>，</w:t>
      </w:r>
      <w:r w:rsidRPr="00E814AD">
        <w:rPr>
          <w:rFonts w:ascii="SimSun" w:hAnsi="SimSun"/>
          <w:sz w:val="24"/>
        </w:rPr>
        <w:t>组织大修过程中的公司级验收项目的验收和竣工验收。</w:t>
      </w:r>
    </w:p>
    <w:p w:rsidR="00822B0E" w:rsidRPr="00E814AD" w:rsidRDefault="00822B0E" w:rsidP="00B36B79">
      <w:pPr>
        <w:widowControl w:val="0"/>
        <w:numPr>
          <w:ilvl w:val="0"/>
          <w:numId w:val="9"/>
        </w:numPr>
        <w:tabs>
          <w:tab w:val="left" w:pos="945"/>
        </w:tabs>
        <w:spacing w:after="0" w:line="360" w:lineRule="auto"/>
        <w:jc w:val="both"/>
        <w:rPr>
          <w:rFonts w:ascii="SimSun" w:hAnsi="SimSun"/>
          <w:sz w:val="24"/>
        </w:rPr>
      </w:pPr>
      <w:r w:rsidRPr="00E814AD">
        <w:rPr>
          <w:rFonts w:ascii="SimSun" w:hAnsi="SimSun"/>
          <w:sz w:val="24"/>
        </w:rPr>
        <w:t>生产运行部门职责</w:t>
      </w:r>
    </w:p>
    <w:p w:rsidR="00822B0E" w:rsidRPr="00E814AD" w:rsidRDefault="00822B0E" w:rsidP="00822B0E">
      <w:pPr>
        <w:spacing w:line="360" w:lineRule="auto"/>
        <w:ind w:left="902"/>
        <w:rPr>
          <w:rFonts w:ascii="SimSun" w:hAnsi="SimSun"/>
          <w:sz w:val="24"/>
        </w:rPr>
      </w:pPr>
      <w:r w:rsidRPr="00E814AD">
        <w:rPr>
          <w:rFonts w:ascii="SimSun" w:hAnsi="SimSun"/>
          <w:sz w:val="24"/>
        </w:rPr>
        <w:t>按照公司部署的检修安排</w:t>
      </w:r>
      <w:r w:rsidR="00371B5D">
        <w:rPr>
          <w:rFonts w:ascii="SimSun" w:hAnsi="SimSun"/>
          <w:sz w:val="24"/>
        </w:rPr>
        <w:t>，</w:t>
      </w:r>
      <w:r w:rsidRPr="00E814AD">
        <w:rPr>
          <w:rFonts w:ascii="SimSun" w:hAnsi="SimSun"/>
          <w:sz w:val="24"/>
        </w:rPr>
        <w:t>认真完成检修措施。</w:t>
      </w:r>
    </w:p>
    <w:p w:rsidR="00822B0E" w:rsidRPr="00E814AD" w:rsidRDefault="00822B0E" w:rsidP="00822B0E">
      <w:pPr>
        <w:spacing w:line="360" w:lineRule="auto"/>
        <w:ind w:left="902"/>
        <w:rPr>
          <w:rFonts w:ascii="SimSun" w:hAnsi="SimSun"/>
          <w:sz w:val="24"/>
        </w:rPr>
      </w:pPr>
      <w:r w:rsidRPr="00E814AD">
        <w:rPr>
          <w:rFonts w:ascii="SimSun" w:hAnsi="SimSun"/>
          <w:sz w:val="24"/>
        </w:rPr>
        <w:t>参与检修后验收和设备试运工作。</w:t>
      </w:r>
    </w:p>
    <w:p w:rsidR="00822B0E" w:rsidRPr="00E814AD" w:rsidRDefault="00822B0E" w:rsidP="00B36B79">
      <w:pPr>
        <w:widowControl w:val="0"/>
        <w:numPr>
          <w:ilvl w:val="0"/>
          <w:numId w:val="9"/>
        </w:numPr>
        <w:tabs>
          <w:tab w:val="left" w:pos="945"/>
        </w:tabs>
        <w:spacing w:after="0" w:line="360" w:lineRule="auto"/>
        <w:jc w:val="both"/>
        <w:rPr>
          <w:rFonts w:ascii="SimSun" w:hAnsi="SimSun"/>
          <w:sz w:val="24"/>
        </w:rPr>
      </w:pPr>
      <w:r w:rsidRPr="00E814AD">
        <w:rPr>
          <w:rFonts w:ascii="SimSun" w:hAnsi="SimSun"/>
          <w:sz w:val="24"/>
        </w:rPr>
        <w:t>检修计划管理</w:t>
      </w:r>
    </w:p>
    <w:p w:rsidR="00822B0E" w:rsidRPr="00E814AD" w:rsidRDefault="00822B0E" w:rsidP="00CF0DBB">
      <w:pPr>
        <w:spacing w:line="360" w:lineRule="auto"/>
        <w:ind w:left="902"/>
        <w:jc w:val="both"/>
        <w:rPr>
          <w:rFonts w:ascii="SimSun" w:hAnsi="SimSun"/>
          <w:sz w:val="24"/>
        </w:rPr>
      </w:pPr>
      <w:r w:rsidRPr="00E814AD">
        <w:rPr>
          <w:rFonts w:ascii="SimSun" w:hAnsi="SimSun"/>
          <w:sz w:val="24"/>
        </w:rPr>
        <w:t>年度检修计划的编制由生产技术部门负责</w:t>
      </w:r>
      <w:r w:rsidR="00371B5D">
        <w:rPr>
          <w:rFonts w:ascii="SimSun" w:hAnsi="SimSun"/>
          <w:sz w:val="24"/>
        </w:rPr>
        <w:t>，</w:t>
      </w:r>
      <w:r w:rsidRPr="00E814AD">
        <w:rPr>
          <w:rFonts w:ascii="SimSun" w:hAnsi="SimSun"/>
          <w:sz w:val="24"/>
        </w:rPr>
        <w:t>在每年9月30日前编完下年度主、辅设备检修计划</w:t>
      </w:r>
      <w:r w:rsidR="00371B5D">
        <w:rPr>
          <w:rFonts w:ascii="SimSun" w:hAnsi="SimSun"/>
          <w:sz w:val="24"/>
        </w:rPr>
        <w:t>，</w:t>
      </w:r>
      <w:r w:rsidRPr="00E814AD">
        <w:rPr>
          <w:rFonts w:ascii="SimSun" w:hAnsi="SimSun"/>
          <w:sz w:val="24"/>
        </w:rPr>
        <w:t>连动检修特殊项目所需的设备、材料、备品备件计划一并报公司。</w:t>
      </w:r>
    </w:p>
    <w:p w:rsidR="00822B0E" w:rsidRPr="00E814AD" w:rsidRDefault="00822B0E" w:rsidP="00822B0E">
      <w:pPr>
        <w:spacing w:line="360" w:lineRule="auto"/>
        <w:ind w:left="902"/>
        <w:rPr>
          <w:rFonts w:ascii="SimSun" w:hAnsi="SimSun"/>
          <w:sz w:val="24"/>
        </w:rPr>
      </w:pPr>
      <w:r w:rsidRPr="00E814AD">
        <w:rPr>
          <w:rFonts w:ascii="SimSun" w:hAnsi="SimSun"/>
          <w:sz w:val="24"/>
        </w:rPr>
        <w:t>由公司组织有关部门、专业人员平衡</w:t>
      </w:r>
      <w:r w:rsidR="00371B5D">
        <w:rPr>
          <w:rFonts w:ascii="SimSun" w:hAnsi="SimSun"/>
          <w:sz w:val="24"/>
        </w:rPr>
        <w:t>，</w:t>
      </w:r>
      <w:r w:rsidRPr="00E814AD">
        <w:rPr>
          <w:rFonts w:ascii="SimSun" w:hAnsi="SimSun"/>
          <w:sz w:val="24"/>
        </w:rPr>
        <w:t>经公司分管生产领导批准</w:t>
      </w:r>
      <w:r w:rsidR="00371B5D">
        <w:rPr>
          <w:rFonts w:ascii="SimSun" w:hAnsi="SimSun"/>
          <w:sz w:val="24"/>
        </w:rPr>
        <w:t>，</w:t>
      </w:r>
      <w:r w:rsidRPr="00E814AD">
        <w:rPr>
          <w:rFonts w:ascii="SimSun" w:hAnsi="SimSun"/>
          <w:sz w:val="24"/>
        </w:rPr>
        <w:t>作为正式年度计划</w:t>
      </w:r>
      <w:r w:rsidR="00371B5D">
        <w:rPr>
          <w:rFonts w:ascii="SimSun" w:hAnsi="SimSun"/>
          <w:sz w:val="24"/>
        </w:rPr>
        <w:t>，</w:t>
      </w:r>
      <w:r w:rsidRPr="00E814AD">
        <w:rPr>
          <w:rFonts w:ascii="SimSun" w:hAnsi="SimSun"/>
          <w:sz w:val="24"/>
        </w:rPr>
        <w:t>下发执行。</w:t>
      </w:r>
    </w:p>
    <w:p w:rsidR="00822B0E" w:rsidRPr="00E814AD" w:rsidRDefault="00822B0E" w:rsidP="00B36B79">
      <w:pPr>
        <w:widowControl w:val="0"/>
        <w:numPr>
          <w:ilvl w:val="0"/>
          <w:numId w:val="9"/>
        </w:numPr>
        <w:tabs>
          <w:tab w:val="left" w:pos="945"/>
        </w:tabs>
        <w:spacing w:after="0" w:line="360" w:lineRule="auto"/>
        <w:jc w:val="both"/>
        <w:rPr>
          <w:rFonts w:ascii="SimSun" w:hAnsi="SimSun"/>
          <w:sz w:val="24"/>
        </w:rPr>
      </w:pPr>
      <w:r w:rsidRPr="00E814AD">
        <w:rPr>
          <w:rFonts w:ascii="SimSun" w:hAnsi="SimSun"/>
          <w:sz w:val="24"/>
        </w:rPr>
        <w:lastRenderedPageBreak/>
        <w:t>检修管理</w:t>
      </w:r>
    </w:p>
    <w:p w:rsidR="00822B0E" w:rsidRPr="00E814AD" w:rsidRDefault="00822B0E" w:rsidP="00B36B79">
      <w:pPr>
        <w:widowControl w:val="0"/>
        <w:numPr>
          <w:ilvl w:val="0"/>
          <w:numId w:val="27"/>
        </w:numPr>
        <w:spacing w:after="0" w:line="360" w:lineRule="auto"/>
        <w:ind w:firstLine="0"/>
        <w:jc w:val="both"/>
        <w:rPr>
          <w:rFonts w:ascii="SimSun" w:hAnsi="SimSun"/>
          <w:sz w:val="24"/>
        </w:rPr>
      </w:pPr>
      <w:r w:rsidRPr="00E814AD">
        <w:rPr>
          <w:rFonts w:ascii="SimSun" w:hAnsi="SimSun"/>
          <w:sz w:val="24"/>
        </w:rPr>
        <w:t>修前准备</w:t>
      </w:r>
    </w:p>
    <w:p w:rsidR="00822B0E" w:rsidRPr="00E814AD" w:rsidRDefault="00822B0E" w:rsidP="00B36B79">
      <w:pPr>
        <w:widowControl w:val="0"/>
        <w:numPr>
          <w:ilvl w:val="0"/>
          <w:numId w:val="27"/>
        </w:numPr>
        <w:spacing w:after="0" w:line="360" w:lineRule="auto"/>
        <w:ind w:firstLine="0"/>
        <w:jc w:val="both"/>
        <w:rPr>
          <w:rFonts w:ascii="SimSun" w:hAnsi="SimSun"/>
          <w:sz w:val="24"/>
        </w:rPr>
      </w:pPr>
      <w:r w:rsidRPr="00E814AD">
        <w:rPr>
          <w:rFonts w:ascii="SimSun" w:hAnsi="SimSun"/>
          <w:sz w:val="24"/>
        </w:rPr>
        <w:t>修中管理</w:t>
      </w:r>
    </w:p>
    <w:p w:rsidR="00822B0E" w:rsidRPr="00E814AD" w:rsidRDefault="00822B0E" w:rsidP="00B36B79">
      <w:pPr>
        <w:widowControl w:val="0"/>
        <w:numPr>
          <w:ilvl w:val="0"/>
          <w:numId w:val="27"/>
        </w:numPr>
        <w:spacing w:after="0" w:line="360" w:lineRule="auto"/>
        <w:ind w:firstLine="0"/>
        <w:jc w:val="both"/>
        <w:rPr>
          <w:rFonts w:ascii="SimSun" w:hAnsi="SimSun"/>
          <w:sz w:val="24"/>
        </w:rPr>
      </w:pPr>
      <w:r w:rsidRPr="00E814AD">
        <w:rPr>
          <w:rFonts w:ascii="SimSun" w:hAnsi="SimSun"/>
          <w:sz w:val="24"/>
        </w:rPr>
        <w:t>检修验收</w:t>
      </w:r>
    </w:p>
    <w:p w:rsidR="00822B0E" w:rsidRPr="00E814AD" w:rsidRDefault="00822B0E" w:rsidP="00B36B79">
      <w:pPr>
        <w:widowControl w:val="0"/>
        <w:numPr>
          <w:ilvl w:val="0"/>
          <w:numId w:val="27"/>
        </w:numPr>
        <w:spacing w:after="0" w:line="360" w:lineRule="auto"/>
        <w:ind w:firstLine="0"/>
        <w:jc w:val="both"/>
        <w:rPr>
          <w:rFonts w:ascii="SimSun" w:hAnsi="SimSun"/>
          <w:sz w:val="24"/>
        </w:rPr>
      </w:pPr>
      <w:r w:rsidRPr="00E814AD">
        <w:rPr>
          <w:rFonts w:ascii="SimSun" w:hAnsi="SimSun"/>
          <w:sz w:val="24"/>
        </w:rPr>
        <w:t>检修总结</w:t>
      </w:r>
    </w:p>
    <w:p w:rsidR="00822B0E" w:rsidRPr="00E814AD" w:rsidRDefault="00822B0E" w:rsidP="00B36B79">
      <w:pPr>
        <w:widowControl w:val="0"/>
        <w:numPr>
          <w:ilvl w:val="0"/>
          <w:numId w:val="27"/>
        </w:numPr>
        <w:spacing w:after="0" w:line="360" w:lineRule="auto"/>
        <w:ind w:firstLine="0"/>
        <w:jc w:val="both"/>
        <w:rPr>
          <w:rFonts w:ascii="SimSun" w:hAnsi="SimSun"/>
          <w:sz w:val="24"/>
        </w:rPr>
      </w:pPr>
      <w:r w:rsidRPr="00E814AD">
        <w:rPr>
          <w:rFonts w:ascii="SimSun" w:hAnsi="SimSun"/>
          <w:sz w:val="24"/>
        </w:rPr>
        <w:t>检修统计管理</w:t>
      </w:r>
    </w:p>
    <w:p w:rsidR="00822B0E" w:rsidRPr="00E814AD" w:rsidRDefault="00822B0E" w:rsidP="00B36B79">
      <w:pPr>
        <w:widowControl w:val="0"/>
        <w:numPr>
          <w:ilvl w:val="0"/>
          <w:numId w:val="26"/>
        </w:numPr>
        <w:spacing w:after="0" w:line="360" w:lineRule="auto"/>
        <w:jc w:val="both"/>
        <w:rPr>
          <w:rFonts w:ascii="SimSun" w:hAnsi="SimSun"/>
          <w:sz w:val="24"/>
        </w:rPr>
      </w:pPr>
      <w:r w:rsidRPr="00E814AD">
        <w:rPr>
          <w:rFonts w:ascii="SimSun" w:hAnsi="SimSun"/>
          <w:sz w:val="24"/>
        </w:rPr>
        <w:t>设备运行管理</w:t>
      </w:r>
    </w:p>
    <w:p w:rsidR="00822B0E" w:rsidRPr="00E814AD" w:rsidRDefault="007C19A3" w:rsidP="00822B0E">
      <w:pPr>
        <w:spacing w:line="360" w:lineRule="auto"/>
        <w:ind w:firstLineChars="200" w:firstLine="480"/>
        <w:rPr>
          <w:rFonts w:ascii="SimSun" w:hAnsi="SimSun"/>
          <w:sz w:val="24"/>
        </w:rPr>
      </w:pPr>
      <w:r>
        <w:rPr>
          <w:rFonts w:ascii="SimSun" w:hAnsi="SimSun"/>
          <w:sz w:val="24"/>
        </w:rPr>
        <w:t>为了保证设备</w:t>
      </w:r>
      <w:r w:rsidR="00822B0E" w:rsidRPr="00E814AD">
        <w:rPr>
          <w:rFonts w:ascii="SimSun" w:hAnsi="SimSun"/>
          <w:sz w:val="24"/>
        </w:rPr>
        <w:t>的安全、经济运行</w:t>
      </w:r>
      <w:r w:rsidR="00371B5D">
        <w:rPr>
          <w:rFonts w:ascii="SimSun" w:hAnsi="SimSun"/>
          <w:sz w:val="24"/>
        </w:rPr>
        <w:t>，</w:t>
      </w:r>
      <w:r w:rsidR="00822B0E" w:rsidRPr="00E814AD">
        <w:rPr>
          <w:rFonts w:ascii="SimSun" w:hAnsi="SimSun"/>
          <w:sz w:val="24"/>
        </w:rPr>
        <w:t>很好地完成上级下达的生产任务</w:t>
      </w:r>
      <w:r w:rsidR="00371B5D">
        <w:rPr>
          <w:rFonts w:ascii="SimSun" w:hAnsi="SimSun"/>
          <w:sz w:val="24"/>
        </w:rPr>
        <w:t>，</w:t>
      </w:r>
      <w:r>
        <w:rPr>
          <w:rFonts w:ascii="SimSun" w:hAnsi="SimSun"/>
          <w:sz w:val="24"/>
        </w:rPr>
        <w:t>对设备的运行制定</w:t>
      </w:r>
      <w:r w:rsidR="00822B0E" w:rsidRPr="00E814AD">
        <w:rPr>
          <w:rFonts w:ascii="SimSun" w:hAnsi="SimSun"/>
          <w:sz w:val="24"/>
        </w:rPr>
        <w:t>相关的运行管理制度和运行检修规程</w:t>
      </w:r>
      <w:r w:rsidR="00371B5D">
        <w:rPr>
          <w:rFonts w:ascii="SimSun" w:hAnsi="SimSun"/>
          <w:sz w:val="24"/>
        </w:rPr>
        <w:t>，</w:t>
      </w:r>
      <w:r>
        <w:rPr>
          <w:rFonts w:ascii="SimSun" w:hAnsi="SimSun"/>
          <w:sz w:val="24"/>
        </w:rPr>
        <w:t>以使设备</w:t>
      </w:r>
      <w:r w:rsidR="00822B0E" w:rsidRPr="00E814AD">
        <w:rPr>
          <w:rFonts w:ascii="SimSun" w:hAnsi="SimSun"/>
          <w:sz w:val="24"/>
        </w:rPr>
        <w:t>运行生产有章可循</w:t>
      </w:r>
      <w:r w:rsidR="00067A44">
        <w:rPr>
          <w:rFonts w:ascii="SimSun" w:hAnsi="SimSun" w:hint="eastAsia"/>
          <w:sz w:val="24"/>
        </w:rPr>
        <w:t>，</w:t>
      </w:r>
      <w:r w:rsidR="00067A44">
        <w:rPr>
          <w:rFonts w:ascii="SimSun" w:hAnsi="SimSun"/>
          <w:sz w:val="24"/>
        </w:rPr>
        <w:t>主要包括</w:t>
      </w:r>
      <w:r w:rsidR="00067A44">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安全生产制度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岗位责任制度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运行分析制度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经济工作制度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现场培训制度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文明生产制度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操作术语表</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电气操作监护权批准书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电气操作监护制度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交接班制度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控制室管理制度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设备命名规则</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设备缺陷管理制度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设备停复役制度</w:t>
      </w:r>
      <w:r>
        <w:rPr>
          <w:rFonts w:ascii="SimSun" w:hAnsi="SimSun" w:hint="eastAsia"/>
          <w:sz w:val="24"/>
        </w:rPr>
        <w:t>》</w:t>
      </w:r>
    </w:p>
    <w:p w:rsidR="00822B0E" w:rsidRPr="00E814AD"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lastRenderedPageBreak/>
        <w:t>《</w:t>
      </w:r>
      <w:r w:rsidR="00822B0E" w:rsidRPr="00E814AD">
        <w:rPr>
          <w:rFonts w:ascii="SimSun" w:hAnsi="SimSun"/>
          <w:sz w:val="24"/>
        </w:rPr>
        <w:t>运行设备定期校验和试验制度</w:t>
      </w:r>
      <w:r>
        <w:rPr>
          <w:rFonts w:ascii="SimSun" w:hAnsi="SimSun" w:hint="eastAsia"/>
          <w:sz w:val="24"/>
        </w:rPr>
        <w:t>》</w:t>
      </w:r>
    </w:p>
    <w:p w:rsidR="00822B0E" w:rsidRDefault="00067A44" w:rsidP="00822B0E">
      <w:pPr>
        <w:snapToGrid w:val="0"/>
        <w:spacing w:line="360" w:lineRule="auto"/>
        <w:ind w:leftChars="200" w:left="440" w:firstLineChars="350" w:firstLine="840"/>
        <w:rPr>
          <w:rFonts w:ascii="SimSun" w:hAnsi="SimSun"/>
          <w:sz w:val="24"/>
        </w:rPr>
      </w:pPr>
      <w:r>
        <w:rPr>
          <w:rFonts w:ascii="SimSun" w:hAnsi="SimSun" w:hint="eastAsia"/>
          <w:sz w:val="24"/>
        </w:rPr>
        <w:t>《</w:t>
      </w:r>
      <w:r w:rsidR="00822B0E" w:rsidRPr="00E814AD">
        <w:rPr>
          <w:rFonts w:ascii="SimSun" w:hAnsi="SimSun"/>
          <w:sz w:val="24"/>
        </w:rPr>
        <w:t>运行设备巡回检查制度</w:t>
      </w:r>
      <w:r>
        <w:rPr>
          <w:rFonts w:ascii="SimSun" w:hAnsi="SimSun" w:hint="eastAsia"/>
          <w:sz w:val="24"/>
        </w:rPr>
        <w:t>》</w:t>
      </w:r>
    </w:p>
    <w:p w:rsidR="00F13EFA" w:rsidRPr="008D75D6" w:rsidRDefault="00F13EFA" w:rsidP="00B36B79">
      <w:pPr>
        <w:widowControl w:val="0"/>
        <w:numPr>
          <w:ilvl w:val="0"/>
          <w:numId w:val="26"/>
        </w:numPr>
        <w:spacing w:after="0" w:line="360" w:lineRule="auto"/>
        <w:jc w:val="both"/>
        <w:rPr>
          <w:bCs/>
          <w:sz w:val="24"/>
        </w:rPr>
      </w:pPr>
      <w:r w:rsidRPr="008D75D6">
        <w:rPr>
          <w:bCs/>
          <w:sz w:val="24"/>
        </w:rPr>
        <w:t>设备缺陷管理</w:t>
      </w:r>
    </w:p>
    <w:p w:rsidR="00F13EFA" w:rsidRPr="008D75D6" w:rsidRDefault="00F13EFA" w:rsidP="00B36B79">
      <w:pPr>
        <w:widowControl w:val="0"/>
        <w:numPr>
          <w:ilvl w:val="0"/>
          <w:numId w:val="61"/>
        </w:numPr>
        <w:spacing w:after="0" w:line="360" w:lineRule="auto"/>
        <w:jc w:val="both"/>
        <w:rPr>
          <w:bCs/>
          <w:sz w:val="24"/>
        </w:rPr>
      </w:pPr>
      <w:r w:rsidRPr="008D75D6">
        <w:rPr>
          <w:bCs/>
          <w:sz w:val="24"/>
        </w:rPr>
        <w:t>设备缺陷定义</w:t>
      </w:r>
    </w:p>
    <w:p w:rsidR="00F13EFA" w:rsidRPr="008D75D6" w:rsidRDefault="00F13EFA" w:rsidP="00B36B79">
      <w:pPr>
        <w:widowControl w:val="0"/>
        <w:numPr>
          <w:ilvl w:val="0"/>
          <w:numId w:val="63"/>
        </w:numPr>
        <w:tabs>
          <w:tab w:val="num" w:pos="1260"/>
        </w:tabs>
        <w:spacing w:after="0" w:line="360" w:lineRule="auto"/>
        <w:jc w:val="both"/>
        <w:rPr>
          <w:bCs/>
          <w:sz w:val="24"/>
        </w:rPr>
      </w:pPr>
      <w:r w:rsidRPr="008D75D6">
        <w:rPr>
          <w:bCs/>
          <w:sz w:val="24"/>
        </w:rPr>
        <w:t>一类缺陷</w:t>
      </w:r>
      <w:r w:rsidRPr="008D75D6">
        <w:rPr>
          <w:bCs/>
          <w:sz w:val="24"/>
        </w:rPr>
        <w:t xml:space="preserve"> </w:t>
      </w:r>
      <w:r>
        <w:rPr>
          <w:bCs/>
          <w:sz w:val="24"/>
        </w:rPr>
        <w:t>：又称一般性设备缺陷，指在不停止主设备运行、不影响</w:t>
      </w:r>
      <w:r w:rsidRPr="008D75D6">
        <w:rPr>
          <w:bCs/>
          <w:sz w:val="24"/>
        </w:rPr>
        <w:t>全公司垃圾处理量情况下，通过设备倒换、系统隔离即可消除的缺陷。</w:t>
      </w:r>
    </w:p>
    <w:p w:rsidR="00F13EFA" w:rsidRPr="008D75D6" w:rsidRDefault="00F13EFA" w:rsidP="00B36B79">
      <w:pPr>
        <w:widowControl w:val="0"/>
        <w:numPr>
          <w:ilvl w:val="0"/>
          <w:numId w:val="63"/>
        </w:numPr>
        <w:tabs>
          <w:tab w:val="num" w:pos="1260"/>
        </w:tabs>
        <w:spacing w:after="0" w:line="360" w:lineRule="auto"/>
        <w:jc w:val="both"/>
        <w:rPr>
          <w:bCs/>
          <w:sz w:val="24"/>
        </w:rPr>
      </w:pPr>
      <w:r w:rsidRPr="008D75D6">
        <w:rPr>
          <w:bCs/>
          <w:sz w:val="24"/>
        </w:rPr>
        <w:t>二类缺陷</w:t>
      </w:r>
      <w:r w:rsidRPr="008D75D6">
        <w:rPr>
          <w:bCs/>
          <w:sz w:val="24"/>
        </w:rPr>
        <w:t xml:space="preserve"> </w:t>
      </w:r>
      <w:r w:rsidRPr="008D75D6">
        <w:rPr>
          <w:bCs/>
          <w:sz w:val="24"/>
        </w:rPr>
        <w:t>：指需要停用主设备和运行紧急修理或小修才能消除的缺陷。</w:t>
      </w:r>
    </w:p>
    <w:p w:rsidR="00F13EFA" w:rsidRPr="008D75D6" w:rsidRDefault="00F13EFA" w:rsidP="00B36B79">
      <w:pPr>
        <w:widowControl w:val="0"/>
        <w:numPr>
          <w:ilvl w:val="0"/>
          <w:numId w:val="63"/>
        </w:numPr>
        <w:tabs>
          <w:tab w:val="num" w:pos="1260"/>
        </w:tabs>
        <w:spacing w:after="0" w:line="360" w:lineRule="auto"/>
        <w:jc w:val="both"/>
        <w:rPr>
          <w:bCs/>
          <w:sz w:val="24"/>
        </w:rPr>
      </w:pPr>
      <w:r w:rsidRPr="008D75D6">
        <w:rPr>
          <w:bCs/>
          <w:sz w:val="24"/>
        </w:rPr>
        <w:t>三类缺陷</w:t>
      </w:r>
      <w:r w:rsidRPr="008D75D6">
        <w:rPr>
          <w:bCs/>
          <w:sz w:val="24"/>
        </w:rPr>
        <w:t xml:space="preserve"> </w:t>
      </w:r>
      <w:r w:rsidRPr="008D75D6">
        <w:rPr>
          <w:bCs/>
          <w:sz w:val="24"/>
        </w:rPr>
        <w:t>：又称大修性设备缺陷，指必须等待通过停机大修或必须制定详细的技术改造方案，通过重大技术改造才能消除的缺陷。</w:t>
      </w:r>
    </w:p>
    <w:p w:rsidR="00F13EFA" w:rsidRPr="008D75D6" w:rsidRDefault="00F13EFA" w:rsidP="00B36B79">
      <w:pPr>
        <w:widowControl w:val="0"/>
        <w:numPr>
          <w:ilvl w:val="0"/>
          <w:numId w:val="61"/>
        </w:numPr>
        <w:spacing w:after="0" w:line="360" w:lineRule="auto"/>
        <w:jc w:val="both"/>
        <w:rPr>
          <w:bCs/>
          <w:sz w:val="24"/>
        </w:rPr>
      </w:pPr>
      <w:r w:rsidRPr="008D75D6">
        <w:rPr>
          <w:bCs/>
          <w:sz w:val="24"/>
        </w:rPr>
        <w:t>设备缺陷管理内容与方法</w:t>
      </w:r>
    </w:p>
    <w:p w:rsidR="00F13EFA" w:rsidRPr="008D75D6" w:rsidRDefault="00F13EFA" w:rsidP="00B36B79">
      <w:pPr>
        <w:widowControl w:val="0"/>
        <w:numPr>
          <w:ilvl w:val="0"/>
          <w:numId w:val="64"/>
        </w:numPr>
        <w:tabs>
          <w:tab w:val="num" w:pos="1260"/>
        </w:tabs>
        <w:spacing w:after="0" w:line="360" w:lineRule="auto"/>
        <w:jc w:val="both"/>
        <w:rPr>
          <w:bCs/>
          <w:sz w:val="24"/>
        </w:rPr>
      </w:pPr>
      <w:r w:rsidRPr="008D75D6">
        <w:rPr>
          <w:bCs/>
          <w:sz w:val="24"/>
        </w:rPr>
        <w:t>缺陷消除程序和方法</w:t>
      </w:r>
    </w:p>
    <w:p w:rsidR="00F13EFA" w:rsidRPr="008D75D6" w:rsidRDefault="00F13EFA" w:rsidP="00F13EFA">
      <w:pPr>
        <w:spacing w:line="360" w:lineRule="auto"/>
        <w:ind w:firstLineChars="225" w:firstLine="540"/>
        <w:rPr>
          <w:bCs/>
          <w:sz w:val="24"/>
        </w:rPr>
      </w:pPr>
      <w:r w:rsidRPr="008D75D6">
        <w:rPr>
          <w:bCs/>
          <w:sz w:val="24"/>
        </w:rPr>
        <w:t>缺陷的发现与登记：岗位运行人员通过巡视、检查、分析发现设备出现缺陷后，应将缺陷情况</w:t>
      </w:r>
      <w:r w:rsidRPr="008D75D6">
        <w:rPr>
          <w:bCs/>
          <w:sz w:val="24"/>
        </w:rPr>
        <w:t xml:space="preserve"> </w:t>
      </w:r>
      <w:r w:rsidRPr="008D75D6">
        <w:rPr>
          <w:bCs/>
          <w:sz w:val="24"/>
        </w:rPr>
        <w:t>、发现时间、发现人姓名等内容详细填写入缺陷登记簿上。</w:t>
      </w:r>
    </w:p>
    <w:p w:rsidR="00F13EFA" w:rsidRPr="008D75D6" w:rsidRDefault="00F13EFA" w:rsidP="00F13EFA">
      <w:pPr>
        <w:spacing w:line="360" w:lineRule="auto"/>
        <w:ind w:firstLineChars="225" w:firstLine="540"/>
        <w:rPr>
          <w:bCs/>
          <w:sz w:val="24"/>
        </w:rPr>
      </w:pPr>
      <w:r>
        <w:rPr>
          <w:bCs/>
          <w:sz w:val="24"/>
        </w:rPr>
        <w:t>缺陷信息的传递：发生需要立即消除的缺陷时，运行人员应立即汇报上级</w:t>
      </w:r>
      <w:r w:rsidRPr="008D75D6">
        <w:rPr>
          <w:bCs/>
          <w:sz w:val="24"/>
        </w:rPr>
        <w:t>，</w:t>
      </w:r>
      <w:r>
        <w:rPr>
          <w:bCs/>
          <w:sz w:val="24"/>
        </w:rPr>
        <w:t>召集值班检修人员进行处理。必要时</w:t>
      </w:r>
      <w:r w:rsidRPr="008D75D6">
        <w:rPr>
          <w:bCs/>
          <w:sz w:val="24"/>
        </w:rPr>
        <w:t>向生产运行部经理、生产运行总监报告。</w:t>
      </w:r>
    </w:p>
    <w:p w:rsidR="00F13EFA" w:rsidRPr="008D75D6" w:rsidRDefault="00F13EFA" w:rsidP="00F13EFA">
      <w:pPr>
        <w:spacing w:line="360" w:lineRule="auto"/>
        <w:ind w:firstLineChars="225" w:firstLine="540"/>
        <w:rPr>
          <w:bCs/>
          <w:sz w:val="24"/>
        </w:rPr>
      </w:pPr>
      <w:r w:rsidRPr="008D75D6">
        <w:rPr>
          <w:bCs/>
          <w:sz w:val="24"/>
        </w:rPr>
        <w:t>对发现的二、三类缺陷</w:t>
      </w:r>
      <w:r>
        <w:rPr>
          <w:bCs/>
          <w:sz w:val="24"/>
        </w:rPr>
        <w:t>，应</w:t>
      </w:r>
      <w:r w:rsidRPr="008D75D6">
        <w:rPr>
          <w:bCs/>
          <w:sz w:val="24"/>
        </w:rPr>
        <w:t>加强监控，做好事故预想。生产运行部、生产技术部有关人员应到现场了解</w:t>
      </w:r>
      <w:r>
        <w:rPr>
          <w:bCs/>
          <w:sz w:val="24"/>
        </w:rPr>
        <w:t>缺陷情况，落实防止缺陷扩大的措施，并立即向生产运行总监报告，进行</w:t>
      </w:r>
      <w:r w:rsidRPr="008D75D6">
        <w:rPr>
          <w:bCs/>
          <w:sz w:val="24"/>
        </w:rPr>
        <w:t>消除。</w:t>
      </w:r>
    </w:p>
    <w:p w:rsidR="00F13EFA" w:rsidRPr="008D75D6" w:rsidRDefault="00F13EFA" w:rsidP="00B36B79">
      <w:pPr>
        <w:widowControl w:val="0"/>
        <w:numPr>
          <w:ilvl w:val="0"/>
          <w:numId w:val="64"/>
        </w:numPr>
        <w:tabs>
          <w:tab w:val="num" w:pos="1260"/>
        </w:tabs>
        <w:spacing w:after="0" w:line="360" w:lineRule="auto"/>
        <w:jc w:val="both"/>
        <w:rPr>
          <w:bCs/>
          <w:sz w:val="24"/>
        </w:rPr>
      </w:pPr>
      <w:r w:rsidRPr="008D75D6">
        <w:rPr>
          <w:bCs/>
          <w:sz w:val="24"/>
        </w:rPr>
        <w:t>一类缺陷的消除管理</w:t>
      </w:r>
    </w:p>
    <w:p w:rsidR="00F13EFA" w:rsidRPr="008D75D6" w:rsidRDefault="00F13EFA" w:rsidP="00F13EFA">
      <w:pPr>
        <w:spacing w:line="360" w:lineRule="auto"/>
        <w:ind w:firstLineChars="225" w:firstLine="540"/>
        <w:rPr>
          <w:bCs/>
          <w:sz w:val="24"/>
        </w:rPr>
      </w:pPr>
      <w:r>
        <w:rPr>
          <w:bCs/>
          <w:sz w:val="24"/>
        </w:rPr>
        <w:t>一类缺陷，检修班组</w:t>
      </w:r>
      <w:r w:rsidRPr="008D75D6">
        <w:rPr>
          <w:bCs/>
          <w:sz w:val="24"/>
        </w:rPr>
        <w:t>接到消缺通知后，应在</w:t>
      </w:r>
      <w:r w:rsidRPr="008D75D6">
        <w:rPr>
          <w:bCs/>
          <w:sz w:val="24"/>
        </w:rPr>
        <w:t>20</w:t>
      </w:r>
      <w:r w:rsidRPr="008D75D6">
        <w:rPr>
          <w:bCs/>
          <w:sz w:val="24"/>
        </w:rPr>
        <w:t>分钟之内到达现场，组织处理。</w:t>
      </w:r>
    </w:p>
    <w:p w:rsidR="00F13EFA" w:rsidRPr="008D75D6" w:rsidRDefault="00F13EFA" w:rsidP="00F13EFA">
      <w:pPr>
        <w:spacing w:line="360" w:lineRule="auto"/>
        <w:ind w:firstLineChars="225" w:firstLine="540"/>
        <w:rPr>
          <w:bCs/>
          <w:sz w:val="24"/>
        </w:rPr>
      </w:pPr>
      <w:r w:rsidRPr="008D75D6">
        <w:rPr>
          <w:bCs/>
          <w:sz w:val="24"/>
        </w:rPr>
        <w:t>此类缺陷消除后，由运行人员进行验收。确认缺陷消除后，在缺陷登记簿上填写缺陷处理结果，同时由运行人员将消缺时间、消缺人、验收</w:t>
      </w:r>
      <w:r>
        <w:rPr>
          <w:bCs/>
          <w:sz w:val="24"/>
        </w:rPr>
        <w:t>情况填入。鼓励运行人员通过</w:t>
      </w:r>
      <w:r w:rsidRPr="008D75D6">
        <w:rPr>
          <w:bCs/>
          <w:sz w:val="24"/>
        </w:rPr>
        <w:t>组织</w:t>
      </w:r>
      <w:r>
        <w:rPr>
          <w:bCs/>
          <w:sz w:val="24"/>
        </w:rPr>
        <w:t>学习</w:t>
      </w:r>
      <w:r w:rsidRPr="008D75D6">
        <w:rPr>
          <w:bCs/>
          <w:sz w:val="24"/>
        </w:rPr>
        <w:t>消除自己能处理的缺陷。</w:t>
      </w:r>
    </w:p>
    <w:p w:rsidR="00F13EFA" w:rsidRPr="008D75D6" w:rsidRDefault="00F13EFA" w:rsidP="00B36B79">
      <w:pPr>
        <w:widowControl w:val="0"/>
        <w:numPr>
          <w:ilvl w:val="0"/>
          <w:numId w:val="64"/>
        </w:numPr>
        <w:tabs>
          <w:tab w:val="num" w:pos="1260"/>
        </w:tabs>
        <w:spacing w:after="0" w:line="360" w:lineRule="auto"/>
        <w:jc w:val="both"/>
        <w:rPr>
          <w:bCs/>
          <w:sz w:val="24"/>
        </w:rPr>
      </w:pPr>
      <w:r w:rsidRPr="008D75D6">
        <w:rPr>
          <w:bCs/>
          <w:sz w:val="24"/>
        </w:rPr>
        <w:t>二、三类缺陷的消除管理</w:t>
      </w:r>
    </w:p>
    <w:p w:rsidR="00F13EFA" w:rsidRPr="008D75D6" w:rsidRDefault="00F13EFA" w:rsidP="00F13EFA">
      <w:pPr>
        <w:spacing w:line="360" w:lineRule="auto"/>
        <w:ind w:firstLineChars="225" w:firstLine="540"/>
        <w:rPr>
          <w:bCs/>
          <w:sz w:val="24"/>
        </w:rPr>
      </w:pPr>
      <w:r w:rsidRPr="008D75D6">
        <w:rPr>
          <w:bCs/>
          <w:sz w:val="24"/>
        </w:rPr>
        <w:lastRenderedPageBreak/>
        <w:t>对于二类缺陷，由于需要停运主设备或改变运行方式，消除前应由生产技术部门</w:t>
      </w:r>
      <w:r>
        <w:rPr>
          <w:bCs/>
          <w:sz w:val="24"/>
        </w:rPr>
        <w:t>在每天晨会上提出消除缺陷申请，由生产运行总监做出消除缺陷的安排，由生产技术部门通知检修班组</w:t>
      </w:r>
      <w:r w:rsidRPr="008D75D6">
        <w:rPr>
          <w:bCs/>
          <w:sz w:val="24"/>
        </w:rPr>
        <w:t>安排消缺工作。</w:t>
      </w:r>
    </w:p>
    <w:p w:rsidR="00F13EFA" w:rsidRPr="008D75D6" w:rsidRDefault="00F13EFA" w:rsidP="00F13EFA">
      <w:pPr>
        <w:spacing w:line="360" w:lineRule="auto"/>
        <w:ind w:firstLineChars="225" w:firstLine="540"/>
        <w:rPr>
          <w:bCs/>
          <w:sz w:val="24"/>
        </w:rPr>
      </w:pPr>
      <w:r w:rsidRPr="008D75D6">
        <w:rPr>
          <w:bCs/>
          <w:sz w:val="24"/>
        </w:rPr>
        <w:t>三类缺陷在设备</w:t>
      </w:r>
      <w:r w:rsidR="00A35B79">
        <w:rPr>
          <w:bCs/>
          <w:sz w:val="24"/>
        </w:rPr>
        <w:t>大小修过程中消除，不再另行办理消缺手续。但在检修竣工后，检修班组</w:t>
      </w:r>
      <w:r w:rsidRPr="008D75D6">
        <w:rPr>
          <w:bCs/>
          <w:sz w:val="24"/>
        </w:rPr>
        <w:t>应向运行人员交底，介绍检修和消除缺陷的情况，说明存在的问题，提出必要的安全措施，办理正式移交手续。</w:t>
      </w:r>
    </w:p>
    <w:p w:rsidR="00F13EFA" w:rsidRPr="008D75D6" w:rsidRDefault="00F13EFA" w:rsidP="00B36B79">
      <w:pPr>
        <w:widowControl w:val="0"/>
        <w:numPr>
          <w:ilvl w:val="0"/>
          <w:numId w:val="61"/>
        </w:numPr>
        <w:spacing w:after="0" w:line="360" w:lineRule="auto"/>
        <w:jc w:val="both"/>
        <w:rPr>
          <w:bCs/>
          <w:sz w:val="24"/>
        </w:rPr>
      </w:pPr>
      <w:r w:rsidRPr="008D75D6">
        <w:rPr>
          <w:bCs/>
          <w:sz w:val="24"/>
        </w:rPr>
        <w:t>缺陷管理的要求</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对于发生、发现的缺陷，运行人员必须如实、如数登记。缺陷消除必须及时注销，未注销的按逾期未消除对待。必须有人负责设备缺陷管理工作。各级设备缺陷台帐上必须有设备缺陷内容、处理方法</w:t>
      </w:r>
      <w:r w:rsidR="00B36B79">
        <w:rPr>
          <w:bCs/>
          <w:sz w:val="24"/>
        </w:rPr>
        <w:t>（</w:t>
      </w:r>
      <w:r w:rsidRPr="008D75D6">
        <w:rPr>
          <w:bCs/>
          <w:sz w:val="24"/>
        </w:rPr>
        <w:t>工艺过程</w:t>
      </w:r>
      <w:r w:rsidR="00B36B79">
        <w:rPr>
          <w:bCs/>
          <w:sz w:val="24"/>
        </w:rPr>
        <w:t>）</w:t>
      </w:r>
      <w:r w:rsidRPr="008D75D6">
        <w:rPr>
          <w:bCs/>
          <w:sz w:val="24"/>
        </w:rPr>
        <w:t>、发现人、发现及消除时间等，做到及时准确填写。</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公司应定期检查本部门对设备缺陷管理规定的执行情况，并进行考核。</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检修</w:t>
      </w:r>
      <w:r w:rsidR="00A35B79">
        <w:rPr>
          <w:bCs/>
          <w:sz w:val="24"/>
        </w:rPr>
        <w:t>班组</w:t>
      </w:r>
      <w:r w:rsidRPr="008D75D6">
        <w:rPr>
          <w:bCs/>
          <w:sz w:val="24"/>
        </w:rPr>
        <w:t>每月底将本月的缺陷消除率报生产技术部，对当月未消除的缺陷应按二、三类缺陷进行统计报生产技术部，发生二、三类缺陷时，要求到现场检查了解缺陷情况。</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对因条件不具备</w:t>
      </w:r>
      <w:r w:rsidR="00B36B79">
        <w:rPr>
          <w:bCs/>
          <w:sz w:val="24"/>
        </w:rPr>
        <w:t>（</w:t>
      </w:r>
      <w:r w:rsidRPr="008D75D6">
        <w:rPr>
          <w:bCs/>
          <w:sz w:val="24"/>
        </w:rPr>
        <w:t>如需停运设备、倒停主系统等</w:t>
      </w:r>
      <w:r w:rsidR="00B36B79">
        <w:rPr>
          <w:bCs/>
          <w:sz w:val="24"/>
        </w:rPr>
        <w:t>）</w:t>
      </w:r>
      <w:r w:rsidRPr="008D75D6">
        <w:rPr>
          <w:bCs/>
          <w:sz w:val="24"/>
        </w:rPr>
        <w:t>一时不能消除的缺陷，生产技术部应提出消除缺陷的安排计划，报生产运行总监审批，待安排后消除缺陷，同时应做好防止缺陷扩大的措施。三类缺陷应有专业工程师鉴定、确认。</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公司主设备消缺率应达</w:t>
      </w:r>
      <w:r w:rsidRPr="008D75D6">
        <w:rPr>
          <w:bCs/>
          <w:sz w:val="24"/>
        </w:rPr>
        <w:t>100%</w:t>
      </w:r>
      <w:r w:rsidRPr="008D75D6">
        <w:rPr>
          <w:bCs/>
          <w:sz w:val="24"/>
        </w:rPr>
        <w:t>，附属设备消缺率应达</w:t>
      </w:r>
      <w:r w:rsidRPr="008D75D6">
        <w:rPr>
          <w:bCs/>
          <w:sz w:val="24"/>
        </w:rPr>
        <w:t>100%</w:t>
      </w:r>
      <w:r w:rsidR="00A35B79">
        <w:rPr>
          <w:bCs/>
          <w:sz w:val="24"/>
        </w:rPr>
        <w:t>。</w:t>
      </w:r>
      <w:r w:rsidRPr="008D75D6">
        <w:rPr>
          <w:bCs/>
          <w:sz w:val="24"/>
        </w:rPr>
        <w:t>生产技术部对此指标承担责任。</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关于对设备普查的要求：每周对管辖的设备进行一次普查，每次普查应有一项重点项目，有规定的巡查路线。节日前和大、小修前应对设备缺陷进行重点普查。对于一般性缺陷、一类缺陷原则上要求在发生的当日消除完毕。对有一定难度的一类缺陷必须在</w:t>
      </w:r>
      <w:r w:rsidRPr="008D75D6">
        <w:rPr>
          <w:bCs/>
          <w:sz w:val="24"/>
        </w:rPr>
        <w:t>3</w:t>
      </w:r>
      <w:r w:rsidRPr="008D75D6">
        <w:rPr>
          <w:bCs/>
          <w:sz w:val="24"/>
        </w:rPr>
        <w:t>日内完毕。对于二类缺陷原则上应在</w:t>
      </w:r>
      <w:r w:rsidRPr="008D75D6">
        <w:rPr>
          <w:bCs/>
          <w:sz w:val="24"/>
        </w:rPr>
        <w:t>3</w:t>
      </w:r>
      <w:r w:rsidRPr="008D75D6">
        <w:rPr>
          <w:bCs/>
          <w:sz w:val="24"/>
        </w:rPr>
        <w:t>日内完毕。</w:t>
      </w:r>
    </w:p>
    <w:p w:rsidR="00F13EFA" w:rsidRPr="008D75D6" w:rsidRDefault="00F13EFA" w:rsidP="00B36B79">
      <w:pPr>
        <w:widowControl w:val="0"/>
        <w:numPr>
          <w:ilvl w:val="0"/>
          <w:numId w:val="65"/>
        </w:numPr>
        <w:tabs>
          <w:tab w:val="num" w:pos="1260"/>
        </w:tabs>
        <w:spacing w:after="0" w:line="360" w:lineRule="auto"/>
        <w:jc w:val="both"/>
        <w:rPr>
          <w:bCs/>
          <w:sz w:val="24"/>
        </w:rPr>
      </w:pPr>
      <w:r w:rsidRPr="008D75D6">
        <w:rPr>
          <w:bCs/>
          <w:sz w:val="24"/>
        </w:rPr>
        <w:t>消除缺陷必须讲究工艺、提高质量，贯彻</w:t>
      </w:r>
      <w:r w:rsidRPr="008D75D6">
        <w:rPr>
          <w:bCs/>
          <w:sz w:val="24"/>
        </w:rPr>
        <w:t>“</w:t>
      </w:r>
      <w:r w:rsidRPr="008D75D6">
        <w:rPr>
          <w:bCs/>
          <w:sz w:val="24"/>
        </w:rPr>
        <w:t>该修必修，修必修好</w:t>
      </w:r>
      <w:r w:rsidRPr="008D75D6">
        <w:rPr>
          <w:bCs/>
          <w:sz w:val="24"/>
        </w:rPr>
        <w:t>”</w:t>
      </w:r>
      <w:r w:rsidRPr="008D75D6">
        <w:rPr>
          <w:bCs/>
          <w:sz w:val="24"/>
        </w:rPr>
        <w:t>的原则，杜绝同类缺陷重复发生。对于</w:t>
      </w:r>
      <w:r w:rsidRPr="008D75D6">
        <w:rPr>
          <w:bCs/>
          <w:sz w:val="24"/>
        </w:rPr>
        <w:t>30</w:t>
      </w:r>
      <w:r w:rsidRPr="008D75D6">
        <w:rPr>
          <w:bCs/>
          <w:sz w:val="24"/>
        </w:rPr>
        <w:t>日内出现的重复缺陷，生产技术部应加大对检修公司的考核力度。</w:t>
      </w:r>
    </w:p>
    <w:p w:rsidR="00F13EFA" w:rsidRPr="008D75D6" w:rsidRDefault="00F13EFA" w:rsidP="00B36B79">
      <w:pPr>
        <w:widowControl w:val="0"/>
        <w:numPr>
          <w:ilvl w:val="0"/>
          <w:numId w:val="26"/>
        </w:numPr>
        <w:spacing w:after="0" w:line="360" w:lineRule="auto"/>
        <w:jc w:val="both"/>
        <w:rPr>
          <w:bCs/>
          <w:sz w:val="24"/>
        </w:rPr>
      </w:pPr>
      <w:bookmarkStart w:id="427" w:name="设备命名"/>
      <w:r w:rsidRPr="008D75D6">
        <w:rPr>
          <w:bCs/>
          <w:sz w:val="24"/>
        </w:rPr>
        <w:lastRenderedPageBreak/>
        <w:t>设备命名</w:t>
      </w:r>
      <w:bookmarkEnd w:id="427"/>
      <w:r w:rsidRPr="008D75D6">
        <w:rPr>
          <w:bCs/>
          <w:sz w:val="24"/>
        </w:rPr>
        <w:t>管理</w:t>
      </w:r>
    </w:p>
    <w:p w:rsidR="00F13EFA" w:rsidRPr="008D75D6" w:rsidRDefault="00F13EFA" w:rsidP="00F13EFA">
      <w:pPr>
        <w:spacing w:line="360" w:lineRule="auto"/>
        <w:ind w:firstLineChars="225" w:firstLine="540"/>
        <w:rPr>
          <w:bCs/>
          <w:sz w:val="24"/>
        </w:rPr>
      </w:pPr>
      <w:r w:rsidRPr="008D75D6">
        <w:rPr>
          <w:bCs/>
          <w:sz w:val="24"/>
        </w:rPr>
        <w:t>设备命名做到命名合理、标志清晰、编号齐全、挂牌准确。</w:t>
      </w:r>
    </w:p>
    <w:p w:rsidR="00F13EFA" w:rsidRPr="008D75D6" w:rsidRDefault="00F13EFA" w:rsidP="00B36B79">
      <w:pPr>
        <w:widowControl w:val="0"/>
        <w:numPr>
          <w:ilvl w:val="0"/>
          <w:numId w:val="62"/>
        </w:numPr>
        <w:tabs>
          <w:tab w:val="left" w:pos="1260"/>
        </w:tabs>
        <w:spacing w:after="0" w:line="360" w:lineRule="auto"/>
        <w:jc w:val="both"/>
        <w:rPr>
          <w:bCs/>
          <w:sz w:val="24"/>
        </w:rPr>
      </w:pPr>
      <w:r w:rsidRPr="008D75D6">
        <w:rPr>
          <w:bCs/>
          <w:sz w:val="24"/>
        </w:rPr>
        <w:t>设备和阀门命名范围和审批</w:t>
      </w:r>
    </w:p>
    <w:p w:rsidR="00F13EFA" w:rsidRPr="008D75D6" w:rsidRDefault="00F13EFA" w:rsidP="00F13EFA">
      <w:pPr>
        <w:spacing w:line="360" w:lineRule="auto"/>
        <w:ind w:firstLineChars="225" w:firstLine="540"/>
        <w:rPr>
          <w:bCs/>
          <w:sz w:val="24"/>
        </w:rPr>
      </w:pPr>
      <w:r w:rsidRPr="008D75D6">
        <w:rPr>
          <w:bCs/>
          <w:sz w:val="24"/>
        </w:rPr>
        <w:t>主设备及重要辅助设备，由</w:t>
      </w:r>
      <w:r w:rsidR="00A35B79">
        <w:rPr>
          <w:bCs/>
          <w:sz w:val="24"/>
        </w:rPr>
        <w:t>生产</w:t>
      </w:r>
      <w:r w:rsidRPr="008D75D6">
        <w:rPr>
          <w:bCs/>
          <w:sz w:val="24"/>
        </w:rPr>
        <w:t>运行部经理命名，经生产运行总监批准。</w:t>
      </w:r>
    </w:p>
    <w:p w:rsidR="00F13EFA" w:rsidRPr="008D75D6" w:rsidRDefault="00F13EFA" w:rsidP="00F13EFA">
      <w:pPr>
        <w:spacing w:line="360" w:lineRule="auto"/>
        <w:ind w:firstLineChars="225" w:firstLine="540"/>
        <w:rPr>
          <w:bCs/>
          <w:sz w:val="24"/>
        </w:rPr>
      </w:pPr>
      <w:r w:rsidRPr="008D75D6">
        <w:rPr>
          <w:bCs/>
          <w:sz w:val="24"/>
        </w:rPr>
        <w:t>一般辅助设备的设备和阀门由</w:t>
      </w:r>
      <w:r w:rsidR="00A35B79">
        <w:rPr>
          <w:bCs/>
          <w:sz w:val="24"/>
        </w:rPr>
        <w:t>生产</w:t>
      </w:r>
      <w:r w:rsidRPr="008D75D6">
        <w:rPr>
          <w:bCs/>
          <w:sz w:val="24"/>
        </w:rPr>
        <w:t>运行部经理组织命名，由运行部经理批准。</w:t>
      </w:r>
    </w:p>
    <w:p w:rsidR="00F13EFA" w:rsidRPr="008D75D6" w:rsidRDefault="00F13EFA" w:rsidP="00B36B79">
      <w:pPr>
        <w:widowControl w:val="0"/>
        <w:numPr>
          <w:ilvl w:val="0"/>
          <w:numId w:val="62"/>
        </w:numPr>
        <w:tabs>
          <w:tab w:val="left" w:pos="1260"/>
        </w:tabs>
        <w:spacing w:after="0" w:line="360" w:lineRule="auto"/>
        <w:jc w:val="both"/>
        <w:rPr>
          <w:bCs/>
          <w:sz w:val="24"/>
        </w:rPr>
      </w:pPr>
      <w:r w:rsidRPr="008D75D6">
        <w:rPr>
          <w:bCs/>
          <w:sz w:val="24"/>
        </w:rPr>
        <w:t>设备命名的手续和职责</w:t>
      </w:r>
    </w:p>
    <w:p w:rsidR="00F13EFA" w:rsidRPr="008D75D6" w:rsidRDefault="00F13EFA" w:rsidP="00F13EFA">
      <w:pPr>
        <w:spacing w:line="360" w:lineRule="auto"/>
        <w:ind w:firstLineChars="225" w:firstLine="540"/>
        <w:rPr>
          <w:sz w:val="24"/>
        </w:rPr>
      </w:pPr>
      <w:r w:rsidRPr="008D75D6">
        <w:rPr>
          <w:bCs/>
          <w:sz w:val="24"/>
        </w:rPr>
        <w:t>生产运行部经理组织提出命名方案，一式二份，经批准方可执行。一份存档，另一份报厂核批后发放至有关部门及岗位。各专业人员在进行设备命名时，应根据设备命名原则，全面考虑合理性，然后拟订设备、阀门、</w:t>
      </w:r>
      <w:r w:rsidRPr="008D75D6">
        <w:rPr>
          <w:sz w:val="24"/>
        </w:rPr>
        <w:t>系统的名称和编号。</w:t>
      </w:r>
    </w:p>
    <w:p w:rsidR="00F13EFA" w:rsidRPr="008D75D6" w:rsidRDefault="00F13EFA" w:rsidP="00F13EFA">
      <w:pPr>
        <w:spacing w:line="360" w:lineRule="auto"/>
        <w:ind w:firstLineChars="200" w:firstLine="480"/>
        <w:rPr>
          <w:sz w:val="24"/>
        </w:rPr>
      </w:pPr>
      <w:r w:rsidRPr="008D75D6">
        <w:rPr>
          <w:sz w:val="24"/>
        </w:rPr>
        <w:t>凡正式列为改进更新项目的设备和系统，由该项目专业人员提出设备、阀门、系统的命名方案，经项目主管签署，附技术标准、设备图纸，报</w:t>
      </w:r>
      <w:r w:rsidR="00A35B79">
        <w:rPr>
          <w:sz w:val="24"/>
        </w:rPr>
        <w:t>生产</w:t>
      </w:r>
      <w:r w:rsidRPr="008D75D6">
        <w:rPr>
          <w:sz w:val="24"/>
        </w:rPr>
        <w:t>运行部经理审批</w:t>
      </w:r>
      <w:r w:rsidR="00A35B79">
        <w:rPr>
          <w:rFonts w:hint="eastAsia"/>
          <w:sz w:val="24"/>
        </w:rPr>
        <w:t>。</w:t>
      </w:r>
    </w:p>
    <w:p w:rsidR="00F13EFA" w:rsidRPr="008D75D6" w:rsidRDefault="00F13EFA" w:rsidP="00B36B79">
      <w:pPr>
        <w:widowControl w:val="0"/>
        <w:numPr>
          <w:ilvl w:val="0"/>
          <w:numId w:val="62"/>
        </w:numPr>
        <w:tabs>
          <w:tab w:val="left" w:pos="1260"/>
        </w:tabs>
        <w:spacing w:after="0" w:line="360" w:lineRule="auto"/>
        <w:jc w:val="both"/>
        <w:rPr>
          <w:bCs/>
          <w:sz w:val="24"/>
        </w:rPr>
      </w:pPr>
      <w:r w:rsidRPr="008D75D6">
        <w:rPr>
          <w:bCs/>
          <w:sz w:val="24"/>
        </w:rPr>
        <w:t>设备、阀门命名原则和管理方法</w:t>
      </w:r>
    </w:p>
    <w:p w:rsidR="00F13EFA" w:rsidRPr="008D75D6" w:rsidRDefault="00F13EFA" w:rsidP="00F13EFA">
      <w:pPr>
        <w:spacing w:line="360" w:lineRule="auto"/>
        <w:ind w:firstLineChars="200" w:firstLine="480"/>
        <w:rPr>
          <w:sz w:val="24"/>
        </w:rPr>
      </w:pPr>
      <w:r w:rsidRPr="008D75D6">
        <w:rPr>
          <w:sz w:val="24"/>
        </w:rPr>
        <w:t>为了便于运行、维修、施工单位之间的工作联系及运行人员之间的操作联系，公司设备有统一规定的设备命名和编号。设备命名明确、合理、编号齐全</w:t>
      </w:r>
      <w:r w:rsidR="00A35B79">
        <w:rPr>
          <w:rFonts w:hint="eastAsia"/>
          <w:sz w:val="24"/>
        </w:rPr>
        <w:t>、</w:t>
      </w:r>
      <w:r w:rsidRPr="008D75D6">
        <w:rPr>
          <w:sz w:val="24"/>
        </w:rPr>
        <w:t>清晰。</w:t>
      </w:r>
    </w:p>
    <w:p w:rsidR="00F13EFA" w:rsidRPr="008D75D6" w:rsidRDefault="00F13EFA" w:rsidP="00CF0DBB">
      <w:pPr>
        <w:spacing w:line="360" w:lineRule="auto"/>
        <w:ind w:firstLineChars="200" w:firstLine="480"/>
        <w:jc w:val="both"/>
        <w:rPr>
          <w:sz w:val="24"/>
        </w:rPr>
      </w:pPr>
      <w:r w:rsidRPr="008D75D6">
        <w:rPr>
          <w:sz w:val="24"/>
        </w:rPr>
        <w:t>在保证名称编号唯一性的前提下力求简单，设备命名应考虑发展远景和设备实际情况。设备、系统、阀门的编号一经确定后，由所属部门负责标志的设计、刻印和挂牌工作。原则上运行设备的挂牌工作以</w:t>
      </w:r>
      <w:r w:rsidR="00A35B79">
        <w:rPr>
          <w:sz w:val="24"/>
        </w:rPr>
        <w:t>生产</w:t>
      </w:r>
      <w:r w:rsidRPr="008D75D6">
        <w:rPr>
          <w:sz w:val="24"/>
        </w:rPr>
        <w:t>运行部为主，技术部协助，运行部确保挂牌的正确性和可靠性。有特殊原因，不能及时挂牌，可悬挂临时铭牌或用油漆书写等，但必须保证设备</w:t>
      </w:r>
      <w:r w:rsidR="00B36B79">
        <w:rPr>
          <w:sz w:val="24"/>
        </w:rPr>
        <w:t>（</w:t>
      </w:r>
      <w:r w:rsidRPr="008D75D6">
        <w:rPr>
          <w:sz w:val="24"/>
        </w:rPr>
        <w:t>包括阀门</w:t>
      </w:r>
      <w:r w:rsidR="00B36B79">
        <w:rPr>
          <w:sz w:val="24"/>
        </w:rPr>
        <w:t>）</w:t>
      </w:r>
      <w:r w:rsidRPr="008D75D6">
        <w:rPr>
          <w:sz w:val="24"/>
        </w:rPr>
        <w:t>命名、编号、挂牌齐全、正确、清晰，确保运行操作、联系和监视方便。在设备正式移交投用一个月内应装好正式的铭牌。设备</w:t>
      </w:r>
      <w:r w:rsidR="00B36B79">
        <w:rPr>
          <w:sz w:val="24"/>
        </w:rPr>
        <w:t>（</w:t>
      </w:r>
      <w:r w:rsidRPr="008D75D6">
        <w:rPr>
          <w:sz w:val="24"/>
        </w:rPr>
        <w:t>包括阀门</w:t>
      </w:r>
      <w:r w:rsidR="00B36B79">
        <w:rPr>
          <w:sz w:val="24"/>
        </w:rPr>
        <w:t>）</w:t>
      </w:r>
      <w:r w:rsidRPr="008D75D6">
        <w:rPr>
          <w:sz w:val="24"/>
        </w:rPr>
        <w:t>、系统在维修和调换时，维修人员应保管好该设备</w:t>
      </w:r>
      <w:r w:rsidR="00B36B79">
        <w:rPr>
          <w:sz w:val="24"/>
        </w:rPr>
        <w:t>（</w:t>
      </w:r>
      <w:r w:rsidRPr="008D75D6">
        <w:rPr>
          <w:sz w:val="24"/>
        </w:rPr>
        <w:t>包括阀门</w:t>
      </w:r>
      <w:r w:rsidR="00B36B79">
        <w:rPr>
          <w:sz w:val="24"/>
        </w:rPr>
        <w:t>）</w:t>
      </w:r>
      <w:r w:rsidRPr="008D75D6">
        <w:rPr>
          <w:sz w:val="24"/>
        </w:rPr>
        <w:t>系统的铭牌、标志，检修工作结束后准确地恢复原状。管道系统的色环、设备</w:t>
      </w:r>
      <w:r w:rsidR="00B36B79">
        <w:rPr>
          <w:sz w:val="24"/>
        </w:rPr>
        <w:t>（</w:t>
      </w:r>
      <w:r w:rsidRPr="008D75D6">
        <w:rPr>
          <w:sz w:val="24"/>
        </w:rPr>
        <w:t>阀门</w:t>
      </w:r>
      <w:r w:rsidR="00B36B79">
        <w:rPr>
          <w:sz w:val="24"/>
        </w:rPr>
        <w:t>）</w:t>
      </w:r>
      <w:r w:rsidRPr="008D75D6">
        <w:rPr>
          <w:sz w:val="24"/>
        </w:rPr>
        <w:t>铭牌应按公司的标准规定执行。</w:t>
      </w:r>
    </w:p>
    <w:p w:rsidR="00F13EFA" w:rsidRPr="008D75D6" w:rsidRDefault="00F13EFA" w:rsidP="00F13EFA">
      <w:pPr>
        <w:spacing w:line="360" w:lineRule="auto"/>
        <w:ind w:firstLineChars="200" w:firstLine="480"/>
        <w:rPr>
          <w:sz w:val="24"/>
        </w:rPr>
      </w:pPr>
      <w:r w:rsidRPr="008D75D6">
        <w:rPr>
          <w:sz w:val="24"/>
        </w:rPr>
        <w:t>运行人员应不定期对设备</w:t>
      </w:r>
      <w:r w:rsidR="00B36B79">
        <w:rPr>
          <w:sz w:val="24"/>
        </w:rPr>
        <w:t>（</w:t>
      </w:r>
      <w:r w:rsidRPr="008D75D6">
        <w:rPr>
          <w:sz w:val="24"/>
        </w:rPr>
        <w:t>包括阀门</w:t>
      </w:r>
      <w:r w:rsidR="00B36B79">
        <w:rPr>
          <w:sz w:val="24"/>
        </w:rPr>
        <w:t>）</w:t>
      </w:r>
      <w:r w:rsidRPr="008D75D6">
        <w:rPr>
          <w:sz w:val="24"/>
        </w:rPr>
        <w:t>系统的铭牌标志进行检查，发现问题及时整改。若发现设备</w:t>
      </w:r>
      <w:r w:rsidR="00B36B79">
        <w:rPr>
          <w:sz w:val="24"/>
        </w:rPr>
        <w:t>（</w:t>
      </w:r>
      <w:r w:rsidRPr="008D75D6">
        <w:rPr>
          <w:sz w:val="24"/>
        </w:rPr>
        <w:t>阀门</w:t>
      </w:r>
      <w:r w:rsidR="00B36B79">
        <w:rPr>
          <w:sz w:val="24"/>
        </w:rPr>
        <w:t>）</w:t>
      </w:r>
      <w:r w:rsidRPr="008D75D6">
        <w:rPr>
          <w:sz w:val="24"/>
        </w:rPr>
        <w:t>、系统命名不符、遗失、标志不清晰，应及时补齐、更换。</w:t>
      </w:r>
    </w:p>
    <w:p w:rsidR="00822B0E" w:rsidRPr="00E814AD" w:rsidRDefault="00A35B79" w:rsidP="00822B0E">
      <w:pPr>
        <w:pStyle w:val="BodyTextIndent"/>
        <w:spacing w:line="360" w:lineRule="auto"/>
        <w:ind w:firstLine="0"/>
        <w:jc w:val="left"/>
        <w:outlineLvl w:val="2"/>
        <w:rPr>
          <w:rFonts w:ascii="SimSun" w:hAnsi="SimSun"/>
          <w:b/>
          <w:sz w:val="24"/>
        </w:rPr>
      </w:pPr>
      <w:bookmarkStart w:id="428" w:name="_Toc189295762"/>
      <w:bookmarkStart w:id="429" w:name="_Toc191111311"/>
      <w:bookmarkStart w:id="430" w:name="_Toc206575622"/>
      <w:bookmarkStart w:id="431" w:name="_Toc233131705"/>
      <w:bookmarkStart w:id="432" w:name="_Toc233166221"/>
      <w:bookmarkStart w:id="433" w:name="_Toc233182602"/>
      <w:bookmarkStart w:id="434" w:name="_Toc233434386"/>
      <w:bookmarkStart w:id="435" w:name="_Toc233434809"/>
      <w:bookmarkStart w:id="436" w:name="_Toc233435110"/>
      <w:bookmarkStart w:id="437" w:name="_Toc233681267"/>
      <w:bookmarkStart w:id="438" w:name="_Toc233771692"/>
      <w:bookmarkStart w:id="439" w:name="_Toc233965949"/>
      <w:bookmarkStart w:id="440" w:name="_Toc311648247"/>
      <w:bookmarkStart w:id="441" w:name="_Toc331534866"/>
      <w:r>
        <w:rPr>
          <w:rFonts w:ascii="SimSun" w:hAnsi="SimSun" w:hint="eastAsia"/>
          <w:b/>
          <w:sz w:val="24"/>
        </w:rPr>
        <w:t>5</w:t>
      </w:r>
      <w:r>
        <w:rPr>
          <w:rFonts w:ascii="SimSun" w:hAnsi="SimSun"/>
          <w:b/>
          <w:sz w:val="24"/>
        </w:rPr>
        <w:t>.4</w:t>
      </w:r>
      <w:r w:rsidR="00822B0E" w:rsidRPr="00E814AD">
        <w:rPr>
          <w:rFonts w:ascii="SimSun" w:hAnsi="SimSun"/>
          <w:b/>
          <w:sz w:val="24"/>
        </w:rPr>
        <w:t>备品、备件、消耗品管理计划</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sidR="00822B0E" w:rsidRPr="00E814AD">
        <w:rPr>
          <w:rFonts w:ascii="SimSun" w:hAnsi="SimSun"/>
          <w:b/>
          <w:sz w:val="24"/>
        </w:rPr>
        <w:t xml:space="preserve"> </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lastRenderedPageBreak/>
        <w:t>一个处理厂的可靠性及效率</w:t>
      </w:r>
      <w:r w:rsidR="00371B5D">
        <w:rPr>
          <w:rFonts w:ascii="SimSun" w:hAnsi="SimSun"/>
          <w:sz w:val="24"/>
        </w:rPr>
        <w:t>，</w:t>
      </w:r>
      <w:r w:rsidRPr="00E814AD">
        <w:rPr>
          <w:rFonts w:ascii="SimSun" w:hAnsi="SimSun"/>
          <w:sz w:val="24"/>
        </w:rPr>
        <w:t xml:space="preserve"> 除了有效的操作及维修队伍外</w:t>
      </w:r>
      <w:r w:rsidR="00371B5D">
        <w:rPr>
          <w:rFonts w:ascii="SimSun" w:hAnsi="SimSun"/>
          <w:sz w:val="24"/>
        </w:rPr>
        <w:t>，</w:t>
      </w:r>
      <w:r w:rsidRPr="00E814AD">
        <w:rPr>
          <w:rFonts w:ascii="SimSun" w:hAnsi="SimSun"/>
          <w:sz w:val="24"/>
        </w:rPr>
        <w:t>充足的备品备件和消耗品也是一个非常重要的因素。</w:t>
      </w:r>
      <w:r w:rsidR="00A35B79">
        <w:rPr>
          <w:rFonts w:ascii="SimSun" w:hAnsi="SimSun" w:hint="eastAsia"/>
          <w:sz w:val="24"/>
        </w:rPr>
        <w:t>合理</w:t>
      </w:r>
      <w:r w:rsidRPr="00E814AD">
        <w:rPr>
          <w:rFonts w:ascii="SimSun" w:hAnsi="SimSun"/>
          <w:sz w:val="24"/>
        </w:rPr>
        <w:t>策划短期和长期备品备件和消耗品的需求</w:t>
      </w:r>
      <w:r w:rsidR="00371B5D">
        <w:rPr>
          <w:rFonts w:ascii="SimSun" w:hAnsi="SimSun"/>
          <w:sz w:val="24"/>
        </w:rPr>
        <w:t>，</w:t>
      </w:r>
      <w:r w:rsidRPr="00E814AD">
        <w:rPr>
          <w:rFonts w:ascii="SimSun" w:hAnsi="SimSun"/>
          <w:sz w:val="24"/>
        </w:rPr>
        <w:t>可使处理厂的处理能力保持在高水平</w:t>
      </w:r>
      <w:r w:rsidR="00371B5D">
        <w:rPr>
          <w:rFonts w:ascii="SimSun" w:hAnsi="SimSun"/>
          <w:sz w:val="24"/>
        </w:rPr>
        <w:t>，</w:t>
      </w:r>
      <w:r w:rsidRPr="00E814AD">
        <w:rPr>
          <w:rFonts w:ascii="SimSun" w:hAnsi="SimSun"/>
          <w:sz w:val="24"/>
        </w:rPr>
        <w:t>减少不必要的采购</w:t>
      </w:r>
      <w:r w:rsidR="00371B5D">
        <w:rPr>
          <w:rFonts w:ascii="SimSun" w:hAnsi="SimSun"/>
          <w:sz w:val="24"/>
        </w:rPr>
        <w:t>，</w:t>
      </w:r>
      <w:r w:rsidRPr="00E814AD">
        <w:rPr>
          <w:rFonts w:ascii="SimSun" w:hAnsi="SimSun"/>
          <w:sz w:val="24"/>
        </w:rPr>
        <w:t xml:space="preserve">避免资金浪费。 </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为了保证在进行检查及部件更换时能有所替换</w:t>
      </w:r>
      <w:r w:rsidR="00371B5D">
        <w:rPr>
          <w:rFonts w:ascii="SimSun" w:hAnsi="SimSun"/>
          <w:sz w:val="24"/>
        </w:rPr>
        <w:t>，</w:t>
      </w:r>
      <w:r w:rsidRPr="00E814AD">
        <w:rPr>
          <w:rFonts w:ascii="SimSun" w:hAnsi="SimSun"/>
          <w:sz w:val="24"/>
        </w:rPr>
        <w:t>各类的设备必须有所属的维修备品、备品/件库存。在维修备品的选择和存量方面</w:t>
      </w:r>
      <w:r w:rsidR="00371B5D">
        <w:rPr>
          <w:rFonts w:ascii="SimSun" w:hAnsi="SimSun"/>
          <w:sz w:val="24"/>
        </w:rPr>
        <w:t>，</w:t>
      </w:r>
      <w:r w:rsidRPr="00E814AD">
        <w:rPr>
          <w:rFonts w:ascii="SimSun" w:hAnsi="SimSun"/>
          <w:sz w:val="24"/>
        </w:rPr>
        <w:t>参考厂内的运行与维修手册</w:t>
      </w:r>
      <w:r w:rsidR="00371B5D">
        <w:rPr>
          <w:rFonts w:ascii="SimSun" w:hAnsi="SimSun"/>
          <w:sz w:val="24"/>
        </w:rPr>
        <w:t>，</w:t>
      </w:r>
      <w:r w:rsidRPr="00E814AD">
        <w:rPr>
          <w:rFonts w:ascii="SimSun" w:hAnsi="SimSun"/>
          <w:sz w:val="24"/>
        </w:rPr>
        <w:t>以及个别设备供货商建议的备件清单</w:t>
      </w:r>
      <w:r w:rsidR="00371B5D">
        <w:rPr>
          <w:rFonts w:ascii="SimSun" w:hAnsi="SimSun"/>
          <w:sz w:val="24"/>
        </w:rPr>
        <w:t>，</w:t>
      </w:r>
      <w:r w:rsidRPr="00E814AD">
        <w:rPr>
          <w:rFonts w:ascii="SimSun" w:hAnsi="SimSun"/>
          <w:sz w:val="24"/>
        </w:rPr>
        <w:t>更重要的一点是必须在成本效益与备品存量中取得平衡</w:t>
      </w:r>
      <w:r w:rsidR="00371B5D">
        <w:rPr>
          <w:rFonts w:ascii="SimSun" w:hAnsi="SimSun"/>
          <w:sz w:val="24"/>
        </w:rPr>
        <w:t>，</w:t>
      </w:r>
      <w:r w:rsidRPr="00E814AD">
        <w:rPr>
          <w:rFonts w:ascii="SimSun" w:hAnsi="SimSun"/>
          <w:sz w:val="24"/>
        </w:rPr>
        <w:t xml:space="preserve">避免过量备品备而不用。 </w:t>
      </w:r>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备品、备件与消耗品的管理实行岗位责任制</w:t>
      </w:r>
      <w:r w:rsidR="00371B5D">
        <w:rPr>
          <w:rFonts w:ascii="SimSun" w:hAnsi="SimSun"/>
          <w:sz w:val="24"/>
        </w:rPr>
        <w:t>，</w:t>
      </w:r>
      <w:r w:rsidRPr="00E814AD">
        <w:rPr>
          <w:rFonts w:ascii="SimSun" w:hAnsi="SimSun"/>
          <w:sz w:val="24"/>
        </w:rPr>
        <w:t>备品备件和消耗品将由专人统一管理</w:t>
      </w:r>
      <w:r w:rsidR="00371B5D">
        <w:rPr>
          <w:rFonts w:ascii="SimSun" w:hAnsi="SimSun"/>
          <w:sz w:val="24"/>
        </w:rPr>
        <w:t>，</w:t>
      </w:r>
      <w:r w:rsidRPr="00E814AD">
        <w:rPr>
          <w:rFonts w:ascii="SimSun" w:hAnsi="SimSun"/>
          <w:sz w:val="24"/>
        </w:rPr>
        <w:t>减小积压的备品、备件数目</w:t>
      </w:r>
      <w:r w:rsidR="00371B5D">
        <w:rPr>
          <w:rFonts w:ascii="SimSun" w:hAnsi="SimSun"/>
          <w:sz w:val="24"/>
        </w:rPr>
        <w:t>，</w:t>
      </w:r>
      <w:r w:rsidRPr="00E814AD">
        <w:rPr>
          <w:rFonts w:ascii="SimSun" w:hAnsi="SimSun"/>
          <w:sz w:val="24"/>
        </w:rPr>
        <w:t xml:space="preserve">使管理更加有效。 </w:t>
      </w:r>
    </w:p>
    <w:p w:rsidR="00822B0E" w:rsidRPr="00E814AD" w:rsidRDefault="00822B0E" w:rsidP="00822B0E">
      <w:pPr>
        <w:spacing w:line="360" w:lineRule="auto"/>
        <w:ind w:firstLineChars="225" w:firstLine="540"/>
        <w:rPr>
          <w:rFonts w:ascii="SimSun" w:hAnsi="SimSun"/>
          <w:sz w:val="24"/>
        </w:rPr>
      </w:pPr>
      <w:bookmarkStart w:id="442" w:name="_Toc188093212"/>
      <w:bookmarkStart w:id="443" w:name="_Toc191111312"/>
      <w:r w:rsidRPr="00E814AD">
        <w:rPr>
          <w:rFonts w:ascii="SimSun" w:hAnsi="SimSun"/>
          <w:sz w:val="24"/>
        </w:rPr>
        <w:t>各部门在编制各项备品、备件与消耗品计划时必须做到统筹兼顾</w:t>
      </w:r>
      <w:r w:rsidR="00371B5D">
        <w:rPr>
          <w:rFonts w:ascii="SimSun" w:hAnsi="SimSun"/>
          <w:sz w:val="24"/>
        </w:rPr>
        <w:t>，</w:t>
      </w:r>
      <w:r w:rsidRPr="00E814AD">
        <w:rPr>
          <w:rFonts w:ascii="SimSun" w:hAnsi="SimSun"/>
          <w:sz w:val="24"/>
        </w:rPr>
        <w:t>全面安排</w:t>
      </w:r>
      <w:r w:rsidR="00371B5D">
        <w:rPr>
          <w:rFonts w:ascii="SimSun" w:hAnsi="SimSun"/>
          <w:sz w:val="24"/>
        </w:rPr>
        <w:t>，</w:t>
      </w:r>
      <w:r w:rsidRPr="00E814AD">
        <w:rPr>
          <w:rFonts w:ascii="SimSun" w:hAnsi="SimSun"/>
          <w:sz w:val="24"/>
        </w:rPr>
        <w:t>保证重点</w:t>
      </w:r>
      <w:r w:rsidR="00371B5D">
        <w:rPr>
          <w:rFonts w:ascii="SimSun" w:hAnsi="SimSun"/>
          <w:sz w:val="24"/>
        </w:rPr>
        <w:t>，</w:t>
      </w:r>
      <w:r w:rsidRPr="00E814AD">
        <w:rPr>
          <w:rFonts w:ascii="SimSun" w:hAnsi="SimSun"/>
          <w:sz w:val="24"/>
        </w:rPr>
        <w:t>照顾一般</w:t>
      </w:r>
      <w:r w:rsidR="00371B5D">
        <w:rPr>
          <w:rFonts w:ascii="SimSun" w:hAnsi="SimSun"/>
          <w:sz w:val="24"/>
        </w:rPr>
        <w:t>，</w:t>
      </w:r>
      <w:r w:rsidRPr="00E814AD">
        <w:rPr>
          <w:rFonts w:ascii="SimSun" w:hAnsi="SimSun"/>
          <w:sz w:val="24"/>
        </w:rPr>
        <w:t>层层负责</w:t>
      </w:r>
      <w:r w:rsidR="00371B5D">
        <w:rPr>
          <w:rFonts w:ascii="SimSun" w:hAnsi="SimSun"/>
          <w:sz w:val="24"/>
        </w:rPr>
        <w:t>，</w:t>
      </w:r>
      <w:r w:rsidRPr="00E814AD">
        <w:rPr>
          <w:rFonts w:ascii="SimSun" w:hAnsi="SimSun"/>
          <w:sz w:val="24"/>
        </w:rPr>
        <w:t>严格审批。根据各项计划汇编</w:t>
      </w:r>
      <w:r w:rsidR="00371B5D">
        <w:rPr>
          <w:rFonts w:ascii="SimSun" w:hAnsi="SimSun"/>
          <w:sz w:val="24"/>
        </w:rPr>
        <w:t>，</w:t>
      </w:r>
      <w:r w:rsidRPr="00E814AD">
        <w:rPr>
          <w:rFonts w:ascii="SimSun" w:hAnsi="SimSun"/>
          <w:sz w:val="24"/>
        </w:rPr>
        <w:t>做好采购加工平衡、调剂等工作。</w:t>
      </w:r>
    </w:p>
    <w:p w:rsidR="00822B0E" w:rsidRPr="00E814AD" w:rsidRDefault="00822B0E" w:rsidP="00822B0E">
      <w:pPr>
        <w:spacing w:line="360" w:lineRule="auto"/>
        <w:ind w:firstLineChars="225" w:firstLine="540"/>
        <w:rPr>
          <w:rFonts w:ascii="SimSun" w:hAnsi="SimSun"/>
          <w:bCs/>
          <w:sz w:val="24"/>
        </w:rPr>
      </w:pPr>
      <w:r w:rsidRPr="00E814AD">
        <w:rPr>
          <w:rFonts w:ascii="SimSun" w:hAnsi="SimSun"/>
          <w:bCs/>
          <w:sz w:val="24"/>
        </w:rPr>
        <w:t>计划按月编。各项物资计划</w:t>
      </w:r>
      <w:r w:rsidR="00371B5D">
        <w:rPr>
          <w:rFonts w:ascii="SimSun" w:hAnsi="SimSun"/>
          <w:bCs/>
          <w:sz w:val="24"/>
        </w:rPr>
        <w:t>，</w:t>
      </w:r>
      <w:r w:rsidRPr="00E814AD">
        <w:rPr>
          <w:rFonts w:ascii="SimSun" w:hAnsi="SimSun"/>
          <w:bCs/>
          <w:sz w:val="24"/>
        </w:rPr>
        <w:t>必须认真贯彻“勤俭节约”的方针</w:t>
      </w:r>
      <w:r w:rsidR="00371B5D">
        <w:rPr>
          <w:rFonts w:ascii="SimSun" w:hAnsi="SimSun"/>
          <w:bCs/>
          <w:sz w:val="24"/>
        </w:rPr>
        <w:t>，</w:t>
      </w:r>
      <w:r w:rsidRPr="00E814AD">
        <w:rPr>
          <w:rFonts w:ascii="SimSun" w:hAnsi="SimSun"/>
          <w:bCs/>
          <w:sz w:val="24"/>
        </w:rPr>
        <w:t>充分挖掘内部潜力</w:t>
      </w:r>
      <w:r w:rsidR="00371B5D">
        <w:rPr>
          <w:rFonts w:ascii="SimSun" w:hAnsi="SimSun"/>
          <w:bCs/>
          <w:sz w:val="24"/>
        </w:rPr>
        <w:t>，</w:t>
      </w:r>
      <w:r w:rsidRPr="00E814AD">
        <w:rPr>
          <w:rFonts w:ascii="SimSun" w:hAnsi="SimSun"/>
          <w:bCs/>
          <w:sz w:val="24"/>
        </w:rPr>
        <w:t>做到对库存、积压、闲置、废旧等物资的综合平衡工作。</w:t>
      </w:r>
    </w:p>
    <w:p w:rsidR="00822B0E" w:rsidRPr="00E814AD" w:rsidRDefault="00822B0E" w:rsidP="00822B0E">
      <w:pPr>
        <w:spacing w:line="360" w:lineRule="auto"/>
        <w:ind w:firstLineChars="225" w:firstLine="540"/>
        <w:rPr>
          <w:rFonts w:ascii="SimSun" w:hAnsi="SimSun"/>
          <w:bCs/>
          <w:sz w:val="24"/>
        </w:rPr>
      </w:pPr>
      <w:r w:rsidRPr="00E814AD">
        <w:rPr>
          <w:rFonts w:ascii="SimSun" w:hAnsi="SimSun"/>
          <w:bCs/>
          <w:sz w:val="24"/>
        </w:rPr>
        <w:t>生产技术部负责对生产原材料、辅助材料、生产设备及其备品配件、通用件、标准件、非标件和其它低值易耗品的采购。</w:t>
      </w:r>
    </w:p>
    <w:p w:rsidR="00822B0E" w:rsidRPr="00E814AD" w:rsidRDefault="00A35B79" w:rsidP="00822B0E">
      <w:pPr>
        <w:pStyle w:val="BodyTextIndent"/>
        <w:spacing w:line="360" w:lineRule="auto"/>
        <w:ind w:firstLine="0"/>
        <w:jc w:val="left"/>
        <w:outlineLvl w:val="2"/>
        <w:rPr>
          <w:rFonts w:ascii="SimSun" w:hAnsi="SimSun"/>
          <w:b/>
          <w:sz w:val="24"/>
        </w:rPr>
      </w:pPr>
      <w:bookmarkStart w:id="444" w:name="_Toc62540741"/>
      <w:bookmarkStart w:id="445" w:name="_Toc169173047"/>
      <w:bookmarkStart w:id="446" w:name="_Toc206575624"/>
      <w:bookmarkStart w:id="447" w:name="_Toc233131708"/>
      <w:bookmarkStart w:id="448" w:name="_Toc233166224"/>
      <w:bookmarkStart w:id="449" w:name="_Toc233182605"/>
      <w:bookmarkStart w:id="450" w:name="_Toc233434389"/>
      <w:bookmarkStart w:id="451" w:name="_Toc233434812"/>
      <w:bookmarkStart w:id="452" w:name="_Toc233435113"/>
      <w:bookmarkStart w:id="453" w:name="_Toc233681270"/>
      <w:bookmarkStart w:id="454" w:name="_Toc233771695"/>
      <w:bookmarkStart w:id="455" w:name="_Toc233965952"/>
      <w:bookmarkStart w:id="456" w:name="_Toc311648250"/>
      <w:bookmarkStart w:id="457" w:name="_Toc331534869"/>
      <w:bookmarkEnd w:id="442"/>
      <w:bookmarkEnd w:id="443"/>
      <w:r>
        <w:rPr>
          <w:rFonts w:ascii="SimSun" w:hAnsi="SimSun"/>
          <w:b/>
          <w:sz w:val="24"/>
        </w:rPr>
        <w:t>5.5</w:t>
      </w:r>
      <w:r w:rsidR="00822B0E" w:rsidRPr="00E814AD">
        <w:rPr>
          <w:rFonts w:ascii="SimSun" w:hAnsi="SimSun"/>
          <w:b/>
          <w:sz w:val="24"/>
        </w:rPr>
        <w:t xml:space="preserve"> </w:t>
      </w:r>
      <w:bookmarkEnd w:id="444"/>
      <w:bookmarkEnd w:id="445"/>
      <w:bookmarkEnd w:id="446"/>
      <w:r w:rsidR="00822B0E" w:rsidRPr="00E814AD">
        <w:rPr>
          <w:rFonts w:ascii="SimSun" w:hAnsi="SimSun"/>
          <w:b/>
          <w:sz w:val="24"/>
        </w:rPr>
        <w:t>设备维护和管理计划</w:t>
      </w:r>
      <w:bookmarkEnd w:id="447"/>
      <w:bookmarkEnd w:id="448"/>
      <w:bookmarkEnd w:id="449"/>
      <w:bookmarkEnd w:id="450"/>
      <w:bookmarkEnd w:id="451"/>
      <w:bookmarkEnd w:id="452"/>
      <w:bookmarkEnd w:id="453"/>
      <w:bookmarkEnd w:id="454"/>
      <w:bookmarkEnd w:id="455"/>
      <w:bookmarkEnd w:id="456"/>
      <w:bookmarkEnd w:id="457"/>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生产技术部经理为全厂设备总负责人</w:t>
      </w:r>
      <w:r w:rsidR="00371B5D">
        <w:rPr>
          <w:rFonts w:ascii="SimSun" w:hAnsi="SimSun"/>
          <w:sz w:val="24"/>
        </w:rPr>
        <w:t>，</w:t>
      </w:r>
      <w:r w:rsidRPr="00E814AD">
        <w:rPr>
          <w:rFonts w:ascii="SimSun" w:hAnsi="SimSun"/>
          <w:sz w:val="24"/>
        </w:rPr>
        <w:t>各专业工程师是相关专业设备负责人。</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hint="eastAsia"/>
          <w:sz w:val="24"/>
        </w:rPr>
        <w:t>许昌</w:t>
      </w:r>
      <w:r w:rsidRPr="00E814AD">
        <w:rPr>
          <w:rFonts w:ascii="SimSun" w:hAnsi="SimSun"/>
          <w:sz w:val="24"/>
        </w:rPr>
        <w:t>项目公司针对现场实际情况</w:t>
      </w:r>
      <w:r w:rsidR="00371B5D">
        <w:rPr>
          <w:rFonts w:ascii="SimSun" w:hAnsi="SimSun"/>
          <w:sz w:val="24"/>
        </w:rPr>
        <w:t>，</w:t>
      </w:r>
      <w:r w:rsidRPr="00E814AD">
        <w:rPr>
          <w:rFonts w:ascii="SimSun" w:hAnsi="SimSun"/>
          <w:sz w:val="24"/>
        </w:rPr>
        <w:t>参考其它地区同类项目的设备维护经验</w:t>
      </w:r>
      <w:r w:rsidR="00371B5D">
        <w:rPr>
          <w:rFonts w:ascii="SimSun" w:hAnsi="SimSun"/>
          <w:sz w:val="24"/>
        </w:rPr>
        <w:t>，</w:t>
      </w:r>
      <w:r w:rsidRPr="00E814AD">
        <w:rPr>
          <w:rFonts w:ascii="SimSun" w:hAnsi="SimSun"/>
          <w:sz w:val="24"/>
        </w:rPr>
        <w:t>设置专业人员</w:t>
      </w:r>
      <w:r w:rsidR="00371B5D">
        <w:rPr>
          <w:rFonts w:ascii="SimSun" w:hAnsi="SimSun"/>
          <w:sz w:val="24"/>
        </w:rPr>
        <w:t>，</w:t>
      </w:r>
      <w:r w:rsidRPr="00E814AD">
        <w:rPr>
          <w:rFonts w:ascii="SimSun" w:hAnsi="SimSun"/>
          <w:sz w:val="24"/>
        </w:rPr>
        <w:t>明确岗位职责</w:t>
      </w:r>
      <w:r w:rsidR="00371B5D">
        <w:rPr>
          <w:rFonts w:ascii="SimSun" w:hAnsi="SimSun"/>
          <w:sz w:val="24"/>
        </w:rPr>
        <w:t>，</w:t>
      </w:r>
      <w:r w:rsidRPr="00E814AD">
        <w:rPr>
          <w:rFonts w:ascii="SimSun" w:hAnsi="SimSun"/>
          <w:sz w:val="24"/>
        </w:rPr>
        <w:t>根据设备维护说明书和生产工艺要求</w:t>
      </w:r>
      <w:r w:rsidR="00371B5D">
        <w:rPr>
          <w:rFonts w:ascii="SimSun" w:hAnsi="SimSun"/>
          <w:sz w:val="24"/>
        </w:rPr>
        <w:t>，</w:t>
      </w:r>
      <w:r w:rsidRPr="00E814AD">
        <w:rPr>
          <w:rFonts w:ascii="SimSun" w:hAnsi="SimSun"/>
          <w:sz w:val="24"/>
        </w:rPr>
        <w:t>建立健全检修和维护管理的规章制度</w:t>
      </w:r>
      <w:r w:rsidR="00371B5D">
        <w:rPr>
          <w:rFonts w:ascii="SimSun" w:hAnsi="SimSun"/>
          <w:sz w:val="24"/>
        </w:rPr>
        <w:t>，</w:t>
      </w:r>
      <w:r w:rsidRPr="00E814AD">
        <w:rPr>
          <w:rFonts w:ascii="SimSun" w:hAnsi="SimSun"/>
          <w:sz w:val="24"/>
        </w:rPr>
        <w:t>做到正确操作、保养、维修各种垃圾</w:t>
      </w:r>
      <w:r>
        <w:rPr>
          <w:rFonts w:ascii="SimSun" w:hAnsi="SimSun"/>
          <w:sz w:val="24"/>
        </w:rPr>
        <w:t>处理</w:t>
      </w:r>
      <w:r w:rsidRPr="00E814AD">
        <w:rPr>
          <w:rFonts w:ascii="SimSun" w:hAnsi="SimSun"/>
          <w:sz w:val="24"/>
        </w:rPr>
        <w:t>设备</w:t>
      </w:r>
      <w:r w:rsidR="00371B5D">
        <w:rPr>
          <w:rFonts w:ascii="SimSun" w:hAnsi="SimSun"/>
          <w:sz w:val="24"/>
        </w:rPr>
        <w:t>，</w:t>
      </w:r>
      <w:r w:rsidRPr="00E814AD">
        <w:rPr>
          <w:rFonts w:ascii="SimSun" w:hAnsi="SimSun"/>
          <w:sz w:val="24"/>
        </w:rPr>
        <w:t>使设备处于良好和高效的工作状态</w:t>
      </w:r>
      <w:r w:rsidR="00371B5D">
        <w:rPr>
          <w:rFonts w:ascii="SimSun" w:hAnsi="SimSun"/>
          <w:sz w:val="24"/>
        </w:rPr>
        <w:t>，</w:t>
      </w:r>
      <w:r w:rsidRPr="00E814AD">
        <w:rPr>
          <w:rFonts w:ascii="SimSun" w:hAnsi="SimSun"/>
          <w:sz w:val="24"/>
        </w:rPr>
        <w:t>保持稳定的性能。</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随着环保事业的发展</w:t>
      </w:r>
      <w:r w:rsidR="00371B5D">
        <w:rPr>
          <w:rFonts w:ascii="SimSun" w:hAnsi="SimSun"/>
          <w:sz w:val="24"/>
        </w:rPr>
        <w:t>，</w:t>
      </w:r>
      <w:r w:rsidRPr="00E814AD">
        <w:rPr>
          <w:rFonts w:ascii="SimSun" w:hAnsi="SimSun"/>
          <w:sz w:val="24"/>
        </w:rPr>
        <w:t>垃圾处理厂的机电自动化程度也不断提高</w:t>
      </w:r>
      <w:r w:rsidR="00371B5D">
        <w:rPr>
          <w:rFonts w:ascii="SimSun" w:hAnsi="SimSun"/>
          <w:sz w:val="24"/>
        </w:rPr>
        <w:t>，</w:t>
      </w:r>
      <w:r w:rsidRPr="00E814AD">
        <w:rPr>
          <w:rFonts w:ascii="SimSun" w:hAnsi="SimSun"/>
          <w:sz w:val="24"/>
        </w:rPr>
        <w:t>使用的设备越来越先进</w:t>
      </w:r>
      <w:r w:rsidR="00371B5D">
        <w:rPr>
          <w:rFonts w:ascii="SimSun" w:hAnsi="SimSun"/>
          <w:sz w:val="24"/>
        </w:rPr>
        <w:t>，</w:t>
      </w:r>
      <w:r w:rsidRPr="00E814AD">
        <w:rPr>
          <w:rFonts w:ascii="SimSun" w:hAnsi="SimSun"/>
          <w:sz w:val="24"/>
        </w:rPr>
        <w:t>垃圾处理厂设备包括一般通用设备和垃圾专用设备</w:t>
      </w:r>
      <w:r w:rsidR="00371B5D">
        <w:rPr>
          <w:rFonts w:ascii="SimSun" w:hAnsi="SimSun"/>
          <w:sz w:val="24"/>
        </w:rPr>
        <w:t>，</w:t>
      </w:r>
      <w:r w:rsidRPr="00E814AD">
        <w:rPr>
          <w:rFonts w:ascii="SimSun" w:hAnsi="SimSun"/>
          <w:sz w:val="24"/>
        </w:rPr>
        <w:t>这些设备都应该按照厂家手册运行、维护、维修。</w:t>
      </w:r>
      <w:r>
        <w:rPr>
          <w:rFonts w:ascii="SimSun" w:hAnsi="SimSun"/>
          <w:sz w:val="24"/>
        </w:rPr>
        <w:t>餐厨</w:t>
      </w:r>
      <w:r w:rsidRPr="00E814AD">
        <w:rPr>
          <w:rFonts w:ascii="SimSun" w:hAnsi="SimSun"/>
          <w:sz w:val="24"/>
        </w:rPr>
        <w:t xml:space="preserve">垃圾处理厂的主要设备可分为： </w:t>
      </w:r>
    </w:p>
    <w:p w:rsidR="00822B0E" w:rsidRPr="00E814AD" w:rsidRDefault="00822B0E" w:rsidP="00B36B79">
      <w:pPr>
        <w:pStyle w:val="BodyTextIndent"/>
        <w:numPr>
          <w:ilvl w:val="0"/>
          <w:numId w:val="39"/>
        </w:numPr>
        <w:tabs>
          <w:tab w:val="left" w:pos="1080"/>
        </w:tabs>
        <w:spacing w:line="360" w:lineRule="auto"/>
        <w:ind w:firstLineChars="106" w:firstLine="254"/>
        <w:rPr>
          <w:rFonts w:ascii="SimSun" w:hAnsi="SimSun"/>
          <w:sz w:val="24"/>
        </w:rPr>
      </w:pPr>
      <w:r w:rsidRPr="00E814AD">
        <w:rPr>
          <w:rFonts w:ascii="SimSun" w:hAnsi="SimSun" w:hint="eastAsia"/>
          <w:sz w:val="24"/>
        </w:rPr>
        <w:t>预处理</w:t>
      </w:r>
      <w:r w:rsidRPr="00E814AD">
        <w:rPr>
          <w:rFonts w:ascii="SimSun" w:hAnsi="SimSun"/>
          <w:sz w:val="24"/>
        </w:rPr>
        <w:t>系统</w:t>
      </w:r>
      <w:r w:rsidR="00A35B79">
        <w:rPr>
          <w:rFonts w:ascii="SimSun" w:hAnsi="SimSun" w:hint="eastAsia"/>
          <w:sz w:val="24"/>
        </w:rPr>
        <w:t>；</w:t>
      </w:r>
    </w:p>
    <w:p w:rsidR="00822B0E" w:rsidRPr="00E814AD" w:rsidRDefault="00822B0E" w:rsidP="00B36B79">
      <w:pPr>
        <w:pStyle w:val="BodyTextIndent"/>
        <w:numPr>
          <w:ilvl w:val="0"/>
          <w:numId w:val="39"/>
        </w:numPr>
        <w:tabs>
          <w:tab w:val="left" w:pos="1080"/>
        </w:tabs>
        <w:spacing w:line="360" w:lineRule="auto"/>
        <w:ind w:firstLineChars="106" w:firstLine="254"/>
        <w:rPr>
          <w:rFonts w:ascii="SimSun" w:hAnsi="SimSun"/>
          <w:sz w:val="24"/>
        </w:rPr>
      </w:pPr>
      <w:r w:rsidRPr="00E814AD">
        <w:rPr>
          <w:rFonts w:ascii="SimSun" w:hAnsi="SimSun" w:hint="eastAsia"/>
          <w:sz w:val="24"/>
        </w:rPr>
        <w:lastRenderedPageBreak/>
        <w:t>厌氧发酵</w:t>
      </w:r>
      <w:r w:rsidRPr="00E814AD">
        <w:rPr>
          <w:rFonts w:ascii="SimSun" w:hAnsi="SimSun"/>
          <w:sz w:val="24"/>
        </w:rPr>
        <w:t>系统</w:t>
      </w:r>
      <w:r w:rsidR="00A35B79">
        <w:rPr>
          <w:rFonts w:ascii="SimSun" w:hAnsi="SimSun" w:hint="eastAsia"/>
          <w:sz w:val="24"/>
        </w:rPr>
        <w:t>；</w:t>
      </w:r>
    </w:p>
    <w:p w:rsidR="00822B0E" w:rsidRPr="00E814AD" w:rsidRDefault="00822B0E" w:rsidP="00B36B79">
      <w:pPr>
        <w:pStyle w:val="BodyTextIndent"/>
        <w:numPr>
          <w:ilvl w:val="0"/>
          <w:numId w:val="39"/>
        </w:numPr>
        <w:tabs>
          <w:tab w:val="left" w:pos="1080"/>
        </w:tabs>
        <w:spacing w:line="360" w:lineRule="auto"/>
        <w:ind w:firstLineChars="106" w:firstLine="254"/>
        <w:rPr>
          <w:rFonts w:ascii="SimSun" w:hAnsi="SimSun"/>
          <w:sz w:val="24"/>
        </w:rPr>
      </w:pPr>
      <w:r w:rsidRPr="00E814AD">
        <w:rPr>
          <w:rFonts w:ascii="SimSun" w:hAnsi="SimSun" w:hint="eastAsia"/>
          <w:sz w:val="24"/>
        </w:rPr>
        <w:t>沼渣处理系统</w:t>
      </w:r>
      <w:r w:rsidR="00A35B79">
        <w:rPr>
          <w:rFonts w:ascii="SimSun" w:hAnsi="SimSun" w:hint="eastAsia"/>
          <w:sz w:val="24"/>
        </w:rPr>
        <w:t>；</w:t>
      </w:r>
    </w:p>
    <w:p w:rsidR="00822B0E" w:rsidRPr="00E814AD" w:rsidRDefault="00822B0E" w:rsidP="00B36B79">
      <w:pPr>
        <w:pStyle w:val="BodyTextIndent"/>
        <w:numPr>
          <w:ilvl w:val="0"/>
          <w:numId w:val="39"/>
        </w:numPr>
        <w:tabs>
          <w:tab w:val="left" w:pos="1080"/>
        </w:tabs>
        <w:spacing w:line="360" w:lineRule="auto"/>
        <w:ind w:firstLineChars="106" w:firstLine="254"/>
        <w:rPr>
          <w:rFonts w:ascii="SimSun" w:hAnsi="SimSun"/>
          <w:sz w:val="24"/>
        </w:rPr>
      </w:pPr>
      <w:r w:rsidRPr="00E814AD">
        <w:rPr>
          <w:rFonts w:ascii="SimSun" w:hAnsi="SimSun" w:hint="eastAsia"/>
          <w:sz w:val="24"/>
        </w:rPr>
        <w:t>污水处理系统</w:t>
      </w:r>
      <w:r w:rsidR="00A35B79">
        <w:rPr>
          <w:rFonts w:ascii="SimSun" w:hAnsi="SimSun" w:hint="eastAsia"/>
          <w:sz w:val="24"/>
        </w:rPr>
        <w:t>；</w:t>
      </w:r>
    </w:p>
    <w:p w:rsidR="00822B0E" w:rsidRPr="00E814AD" w:rsidRDefault="00822B0E" w:rsidP="00B36B79">
      <w:pPr>
        <w:pStyle w:val="BodyTextIndent"/>
        <w:numPr>
          <w:ilvl w:val="0"/>
          <w:numId w:val="39"/>
        </w:numPr>
        <w:tabs>
          <w:tab w:val="left" w:pos="1080"/>
        </w:tabs>
        <w:spacing w:line="360" w:lineRule="auto"/>
        <w:ind w:firstLineChars="106" w:firstLine="254"/>
        <w:rPr>
          <w:rFonts w:ascii="SimSun" w:hAnsi="SimSun"/>
          <w:sz w:val="24"/>
        </w:rPr>
      </w:pPr>
      <w:r w:rsidRPr="00E814AD">
        <w:rPr>
          <w:rFonts w:ascii="SimSun" w:hAnsi="SimSun"/>
          <w:sz w:val="24"/>
        </w:rPr>
        <w:t>电气系统</w:t>
      </w:r>
      <w:r w:rsidR="00A35B79">
        <w:rPr>
          <w:rFonts w:ascii="SimSun" w:hAnsi="SimSun" w:hint="eastAsia"/>
          <w:sz w:val="24"/>
        </w:rPr>
        <w:t>；</w:t>
      </w:r>
    </w:p>
    <w:p w:rsidR="00822B0E" w:rsidRPr="00E814AD" w:rsidRDefault="00822B0E" w:rsidP="00B36B79">
      <w:pPr>
        <w:pStyle w:val="BodyTextIndent"/>
        <w:numPr>
          <w:ilvl w:val="0"/>
          <w:numId w:val="39"/>
        </w:numPr>
        <w:tabs>
          <w:tab w:val="left" w:pos="1080"/>
        </w:tabs>
        <w:spacing w:line="360" w:lineRule="auto"/>
        <w:ind w:firstLineChars="106" w:firstLine="254"/>
        <w:rPr>
          <w:rFonts w:ascii="SimSun" w:hAnsi="SimSun"/>
          <w:sz w:val="24"/>
        </w:rPr>
      </w:pPr>
      <w:r w:rsidRPr="00E814AD">
        <w:rPr>
          <w:rFonts w:ascii="SimSun" w:hAnsi="SimSun"/>
          <w:sz w:val="24"/>
        </w:rPr>
        <w:t>其他辅助设备及建筑</w:t>
      </w:r>
      <w:r w:rsidR="00A35B79">
        <w:rPr>
          <w:rFonts w:ascii="SimSun" w:hAnsi="SimSun" w:hint="eastAsia"/>
          <w:sz w:val="24"/>
        </w:rPr>
        <w:t>。</w:t>
      </w:r>
    </w:p>
    <w:p w:rsidR="00822B0E" w:rsidRPr="00E814AD" w:rsidRDefault="00A35B79" w:rsidP="00822B0E">
      <w:pPr>
        <w:pStyle w:val="BodyTextIndent"/>
        <w:spacing w:line="360" w:lineRule="auto"/>
        <w:ind w:firstLine="0"/>
        <w:jc w:val="left"/>
        <w:outlineLvl w:val="2"/>
        <w:rPr>
          <w:rFonts w:ascii="SimSun" w:hAnsi="SimSun"/>
          <w:b/>
          <w:sz w:val="24"/>
        </w:rPr>
      </w:pPr>
      <w:bookmarkStart w:id="458" w:name="_Toc233131709"/>
      <w:bookmarkStart w:id="459" w:name="_Toc233166225"/>
      <w:bookmarkStart w:id="460" w:name="_Toc233182606"/>
      <w:bookmarkStart w:id="461" w:name="_Toc233434390"/>
      <w:bookmarkStart w:id="462" w:name="_Toc233434813"/>
      <w:bookmarkStart w:id="463" w:name="_Toc233435114"/>
      <w:bookmarkStart w:id="464" w:name="_Toc233681271"/>
      <w:bookmarkStart w:id="465" w:name="_Toc233771696"/>
      <w:bookmarkStart w:id="466" w:name="_Toc233965953"/>
      <w:bookmarkStart w:id="467" w:name="_Toc311648251"/>
      <w:bookmarkStart w:id="468" w:name="_Toc331534870"/>
      <w:r>
        <w:rPr>
          <w:rFonts w:ascii="SimSun" w:hAnsi="SimSun" w:hint="eastAsia"/>
          <w:b/>
          <w:sz w:val="24"/>
        </w:rPr>
        <w:t>5</w:t>
      </w:r>
      <w:r>
        <w:rPr>
          <w:rFonts w:ascii="SimSun" w:hAnsi="SimSun"/>
          <w:b/>
          <w:sz w:val="24"/>
        </w:rPr>
        <w:t>.6</w:t>
      </w:r>
      <w:r w:rsidR="00822B0E" w:rsidRPr="00E814AD">
        <w:rPr>
          <w:rFonts w:ascii="SimSun" w:hAnsi="SimSun"/>
          <w:b/>
          <w:sz w:val="24"/>
        </w:rPr>
        <w:t xml:space="preserve"> 设备检修与维护岗位责任制</w:t>
      </w:r>
      <w:bookmarkEnd w:id="458"/>
      <w:bookmarkEnd w:id="459"/>
      <w:bookmarkEnd w:id="460"/>
      <w:bookmarkEnd w:id="461"/>
      <w:bookmarkEnd w:id="462"/>
      <w:bookmarkEnd w:id="463"/>
      <w:bookmarkEnd w:id="464"/>
      <w:bookmarkEnd w:id="465"/>
      <w:bookmarkEnd w:id="466"/>
      <w:bookmarkEnd w:id="467"/>
      <w:bookmarkEnd w:id="468"/>
    </w:p>
    <w:p w:rsidR="00822B0E" w:rsidRPr="00E814AD" w:rsidRDefault="00822B0E" w:rsidP="00822B0E">
      <w:pPr>
        <w:spacing w:line="360" w:lineRule="auto"/>
        <w:ind w:firstLine="435"/>
        <w:rPr>
          <w:rFonts w:ascii="SimSun" w:hAnsi="SimSun"/>
          <w:sz w:val="24"/>
        </w:rPr>
      </w:pPr>
      <w:r w:rsidRPr="00E814AD">
        <w:rPr>
          <w:rFonts w:ascii="SimSun" w:hAnsi="SimSun"/>
          <w:sz w:val="24"/>
        </w:rPr>
        <w:t>项目公司明确公司分管生产领导、生产技术部、生产运行部、各检修专业人员在设备检修与维护中的职责：</w:t>
      </w:r>
    </w:p>
    <w:p w:rsidR="00822B0E" w:rsidRPr="00E814AD" w:rsidRDefault="00822B0E" w:rsidP="00B36B79">
      <w:pPr>
        <w:widowControl w:val="0"/>
        <w:numPr>
          <w:ilvl w:val="0"/>
          <w:numId w:val="40"/>
        </w:numPr>
        <w:spacing w:after="0" w:line="360" w:lineRule="auto"/>
        <w:jc w:val="both"/>
        <w:rPr>
          <w:rFonts w:ascii="SimSun" w:hAnsi="SimSun"/>
          <w:sz w:val="24"/>
        </w:rPr>
      </w:pPr>
      <w:r w:rsidRPr="00E814AD">
        <w:rPr>
          <w:rFonts w:ascii="SimSun" w:hAnsi="SimSun"/>
          <w:sz w:val="24"/>
        </w:rPr>
        <w:t>公司分管生产领导职责</w:t>
      </w:r>
    </w:p>
    <w:p w:rsidR="00822B0E" w:rsidRPr="00E814AD" w:rsidRDefault="00822B0E" w:rsidP="00B36B79">
      <w:pPr>
        <w:widowControl w:val="0"/>
        <w:numPr>
          <w:ilvl w:val="2"/>
          <w:numId w:val="10"/>
        </w:numPr>
        <w:tabs>
          <w:tab w:val="num" w:pos="1440"/>
        </w:tabs>
        <w:spacing w:after="0" w:line="360" w:lineRule="auto"/>
        <w:ind w:left="1440" w:hanging="360"/>
        <w:jc w:val="both"/>
        <w:rPr>
          <w:rFonts w:ascii="SimSun" w:hAnsi="SimSun"/>
          <w:sz w:val="24"/>
        </w:rPr>
      </w:pPr>
      <w:r w:rsidRPr="00E814AD">
        <w:rPr>
          <w:rFonts w:ascii="SimSun" w:hAnsi="SimSun"/>
          <w:sz w:val="24"/>
        </w:rPr>
        <w:t>主持全公司年度检修计划、负责领导设备大、小计划的实施。</w:t>
      </w:r>
    </w:p>
    <w:p w:rsidR="00822B0E" w:rsidRPr="00E814AD" w:rsidRDefault="00822B0E" w:rsidP="00B36B79">
      <w:pPr>
        <w:widowControl w:val="0"/>
        <w:numPr>
          <w:ilvl w:val="2"/>
          <w:numId w:val="10"/>
        </w:numPr>
        <w:tabs>
          <w:tab w:val="num" w:pos="1440"/>
        </w:tabs>
        <w:spacing w:after="0" w:line="360" w:lineRule="auto"/>
        <w:ind w:left="1440" w:hanging="360"/>
        <w:jc w:val="both"/>
        <w:rPr>
          <w:rFonts w:ascii="SimSun" w:hAnsi="SimSun"/>
          <w:sz w:val="24"/>
        </w:rPr>
      </w:pPr>
      <w:r w:rsidRPr="00E814AD">
        <w:rPr>
          <w:rFonts w:ascii="SimSun" w:hAnsi="SimSun"/>
          <w:sz w:val="24"/>
        </w:rPr>
        <w:t>负责组织大修准备和重大特殊项目的审查。</w:t>
      </w:r>
    </w:p>
    <w:p w:rsidR="00822B0E" w:rsidRPr="00E814AD" w:rsidRDefault="00822B0E" w:rsidP="00B36B79">
      <w:pPr>
        <w:widowControl w:val="0"/>
        <w:numPr>
          <w:ilvl w:val="2"/>
          <w:numId w:val="10"/>
        </w:numPr>
        <w:tabs>
          <w:tab w:val="num" w:pos="1440"/>
        </w:tabs>
        <w:spacing w:after="0" w:line="360" w:lineRule="auto"/>
        <w:ind w:left="1440" w:hanging="360"/>
        <w:jc w:val="both"/>
        <w:rPr>
          <w:rFonts w:ascii="SimSun" w:hAnsi="SimSun"/>
          <w:sz w:val="24"/>
        </w:rPr>
      </w:pPr>
      <w:r w:rsidRPr="00E814AD">
        <w:rPr>
          <w:rFonts w:ascii="SimSun" w:hAnsi="SimSun"/>
          <w:sz w:val="24"/>
        </w:rPr>
        <w:t>主持总体验收并发布启动和整体试运行决定。</w:t>
      </w:r>
    </w:p>
    <w:p w:rsidR="00822B0E" w:rsidRPr="00E814AD" w:rsidRDefault="00822B0E" w:rsidP="00B36B79">
      <w:pPr>
        <w:widowControl w:val="0"/>
        <w:numPr>
          <w:ilvl w:val="0"/>
          <w:numId w:val="40"/>
        </w:numPr>
        <w:spacing w:after="0" w:line="360" w:lineRule="auto"/>
        <w:jc w:val="both"/>
        <w:rPr>
          <w:rFonts w:ascii="SimSun" w:hAnsi="SimSun"/>
          <w:sz w:val="24"/>
        </w:rPr>
      </w:pPr>
      <w:r w:rsidRPr="00E814AD">
        <w:rPr>
          <w:rFonts w:ascii="SimSun" w:hAnsi="SimSun"/>
          <w:sz w:val="24"/>
        </w:rPr>
        <w:t>生产技术部门职责</w:t>
      </w:r>
    </w:p>
    <w:p w:rsidR="00822B0E" w:rsidRPr="00E814AD" w:rsidRDefault="00822B0E" w:rsidP="00B36B79">
      <w:pPr>
        <w:widowControl w:val="0"/>
        <w:numPr>
          <w:ilvl w:val="0"/>
          <w:numId w:val="41"/>
        </w:numPr>
        <w:tabs>
          <w:tab w:val="clear" w:pos="1279"/>
          <w:tab w:val="num" w:pos="1470"/>
          <w:tab w:val="num" w:pos="1785"/>
        </w:tabs>
        <w:spacing w:after="0" w:line="360" w:lineRule="auto"/>
        <w:ind w:leftChars="500" w:left="1580" w:hangingChars="200" w:hanging="480"/>
        <w:jc w:val="both"/>
        <w:rPr>
          <w:rFonts w:ascii="SimSun" w:hAnsi="SimSun"/>
          <w:sz w:val="24"/>
        </w:rPr>
      </w:pPr>
      <w:r w:rsidRPr="00E814AD">
        <w:rPr>
          <w:rFonts w:ascii="SimSun" w:hAnsi="SimSun"/>
          <w:sz w:val="24"/>
        </w:rPr>
        <w:t>在检修管理中负责编制检修计划</w:t>
      </w:r>
      <w:r w:rsidR="00371B5D">
        <w:rPr>
          <w:rFonts w:ascii="SimSun" w:hAnsi="SimSun"/>
          <w:sz w:val="24"/>
        </w:rPr>
        <w:t>，</w:t>
      </w:r>
      <w:r w:rsidRPr="00E814AD">
        <w:rPr>
          <w:rFonts w:ascii="SimSun" w:hAnsi="SimSun"/>
          <w:sz w:val="24"/>
        </w:rPr>
        <w:t>认真落实检修计划</w:t>
      </w:r>
      <w:r w:rsidR="00371B5D">
        <w:rPr>
          <w:rFonts w:ascii="SimSun" w:hAnsi="SimSun"/>
          <w:sz w:val="24"/>
        </w:rPr>
        <w:t>，</w:t>
      </w:r>
      <w:r w:rsidRPr="00E814AD">
        <w:rPr>
          <w:rFonts w:ascii="SimSun" w:hAnsi="SimSun"/>
          <w:sz w:val="24"/>
        </w:rPr>
        <w:t>检修中严格执行检修工艺规程和质量标准。</w:t>
      </w:r>
    </w:p>
    <w:p w:rsidR="00822B0E" w:rsidRPr="00E814AD" w:rsidRDefault="00822B0E" w:rsidP="00B36B79">
      <w:pPr>
        <w:widowControl w:val="0"/>
        <w:numPr>
          <w:ilvl w:val="0"/>
          <w:numId w:val="41"/>
        </w:numPr>
        <w:tabs>
          <w:tab w:val="clear" w:pos="1279"/>
          <w:tab w:val="num" w:pos="1470"/>
          <w:tab w:val="num" w:pos="1785"/>
        </w:tabs>
        <w:spacing w:after="0" w:line="360" w:lineRule="auto"/>
        <w:ind w:leftChars="-1" w:left="-2" w:firstLineChars="438" w:firstLine="1051"/>
        <w:jc w:val="both"/>
        <w:rPr>
          <w:rFonts w:ascii="SimSun" w:hAnsi="SimSun"/>
          <w:sz w:val="24"/>
        </w:rPr>
      </w:pPr>
      <w:r w:rsidRPr="00E814AD">
        <w:rPr>
          <w:rFonts w:ascii="SimSun" w:hAnsi="SimSun"/>
          <w:sz w:val="24"/>
        </w:rPr>
        <w:t>督促检修队完成检修计划的情况</w:t>
      </w:r>
      <w:r w:rsidR="00371B5D">
        <w:rPr>
          <w:rFonts w:ascii="SimSun" w:hAnsi="SimSun"/>
          <w:sz w:val="24"/>
        </w:rPr>
        <w:t>，</w:t>
      </w:r>
      <w:r w:rsidRPr="00E814AD">
        <w:rPr>
          <w:rFonts w:ascii="SimSun" w:hAnsi="SimSun"/>
          <w:sz w:val="24"/>
        </w:rPr>
        <w:t>负责处理检修中的技术问题。</w:t>
      </w:r>
    </w:p>
    <w:p w:rsidR="00822B0E" w:rsidRPr="00E814AD" w:rsidRDefault="00822B0E" w:rsidP="00B36B79">
      <w:pPr>
        <w:widowControl w:val="0"/>
        <w:numPr>
          <w:ilvl w:val="0"/>
          <w:numId w:val="41"/>
        </w:numPr>
        <w:tabs>
          <w:tab w:val="clear" w:pos="1279"/>
          <w:tab w:val="num" w:pos="1470"/>
          <w:tab w:val="num" w:pos="1785"/>
        </w:tabs>
        <w:spacing w:after="0" w:line="360" w:lineRule="auto"/>
        <w:ind w:leftChars="-1" w:left="-2" w:firstLineChars="438" w:firstLine="1051"/>
        <w:jc w:val="both"/>
        <w:rPr>
          <w:rFonts w:ascii="SimSun" w:hAnsi="SimSun"/>
          <w:sz w:val="24"/>
        </w:rPr>
      </w:pPr>
      <w:r w:rsidRPr="00E814AD">
        <w:rPr>
          <w:rFonts w:ascii="SimSun" w:hAnsi="SimSun"/>
          <w:sz w:val="24"/>
        </w:rPr>
        <w:t>主持检修平衡会、平衡检修进度。</w:t>
      </w:r>
    </w:p>
    <w:p w:rsidR="00822B0E" w:rsidRPr="00E814AD" w:rsidRDefault="00822B0E" w:rsidP="00B36B79">
      <w:pPr>
        <w:widowControl w:val="0"/>
        <w:numPr>
          <w:ilvl w:val="0"/>
          <w:numId w:val="41"/>
        </w:numPr>
        <w:tabs>
          <w:tab w:val="clear" w:pos="1279"/>
          <w:tab w:val="num" w:pos="1470"/>
          <w:tab w:val="num" w:pos="1785"/>
        </w:tabs>
        <w:spacing w:after="0" w:line="360" w:lineRule="auto"/>
        <w:ind w:leftChars="-1" w:left="-2" w:firstLineChars="438" w:firstLine="1051"/>
        <w:jc w:val="both"/>
        <w:rPr>
          <w:rFonts w:ascii="SimSun" w:hAnsi="SimSun"/>
          <w:sz w:val="24"/>
        </w:rPr>
      </w:pPr>
      <w:r w:rsidRPr="00E814AD">
        <w:rPr>
          <w:rFonts w:ascii="SimSun" w:hAnsi="SimSun"/>
          <w:sz w:val="24"/>
        </w:rPr>
        <w:t>组织技术攻关</w:t>
      </w:r>
      <w:r w:rsidR="00371B5D">
        <w:rPr>
          <w:rFonts w:ascii="SimSun" w:hAnsi="SimSun"/>
          <w:sz w:val="24"/>
        </w:rPr>
        <w:t>，</w:t>
      </w:r>
      <w:r w:rsidRPr="00E814AD">
        <w:rPr>
          <w:rFonts w:ascii="SimSun" w:hAnsi="SimSun"/>
          <w:sz w:val="24"/>
        </w:rPr>
        <w:t>检查检修质量</w:t>
      </w:r>
      <w:r w:rsidR="00371B5D">
        <w:rPr>
          <w:rFonts w:ascii="SimSun" w:hAnsi="SimSun"/>
          <w:sz w:val="24"/>
        </w:rPr>
        <w:t>，</w:t>
      </w:r>
      <w:r w:rsidRPr="00E814AD">
        <w:rPr>
          <w:rFonts w:ascii="SimSun" w:hAnsi="SimSun"/>
          <w:sz w:val="24"/>
        </w:rPr>
        <w:t>组织大修过程中的公司级验收项目的验收和竣工验收。</w:t>
      </w:r>
    </w:p>
    <w:p w:rsidR="00822B0E" w:rsidRPr="00E814AD" w:rsidRDefault="00822B0E" w:rsidP="00B36B79">
      <w:pPr>
        <w:widowControl w:val="0"/>
        <w:numPr>
          <w:ilvl w:val="0"/>
          <w:numId w:val="40"/>
        </w:numPr>
        <w:spacing w:after="0" w:line="360" w:lineRule="auto"/>
        <w:jc w:val="both"/>
        <w:rPr>
          <w:rFonts w:ascii="SimSun" w:hAnsi="SimSun"/>
          <w:sz w:val="24"/>
        </w:rPr>
      </w:pPr>
      <w:r w:rsidRPr="00E814AD">
        <w:rPr>
          <w:rFonts w:ascii="SimSun" w:hAnsi="SimSun"/>
          <w:sz w:val="24"/>
        </w:rPr>
        <w:t>运行部门职责</w:t>
      </w:r>
    </w:p>
    <w:p w:rsidR="00822B0E" w:rsidRPr="00E814AD" w:rsidRDefault="00822B0E" w:rsidP="00B36B79">
      <w:pPr>
        <w:widowControl w:val="0"/>
        <w:numPr>
          <w:ilvl w:val="0"/>
          <w:numId w:val="42"/>
        </w:numPr>
        <w:tabs>
          <w:tab w:val="clear" w:pos="1279"/>
          <w:tab w:val="num" w:pos="1470"/>
          <w:tab w:val="num" w:pos="1575"/>
        </w:tabs>
        <w:spacing w:after="0" w:line="360" w:lineRule="auto"/>
        <w:ind w:leftChars="-1" w:left="-2" w:firstLineChars="437" w:firstLine="1049"/>
        <w:jc w:val="both"/>
        <w:rPr>
          <w:rFonts w:ascii="SimSun" w:hAnsi="SimSun"/>
          <w:sz w:val="24"/>
        </w:rPr>
      </w:pPr>
      <w:r w:rsidRPr="00E814AD">
        <w:rPr>
          <w:rFonts w:ascii="SimSun" w:hAnsi="SimSun"/>
          <w:sz w:val="24"/>
        </w:rPr>
        <w:t>按照公司部门的检修安排</w:t>
      </w:r>
      <w:r w:rsidR="00371B5D">
        <w:rPr>
          <w:rFonts w:ascii="SimSun" w:hAnsi="SimSun"/>
          <w:sz w:val="24"/>
        </w:rPr>
        <w:t>，</w:t>
      </w:r>
      <w:r w:rsidRPr="00E814AD">
        <w:rPr>
          <w:rFonts w:ascii="SimSun" w:hAnsi="SimSun"/>
          <w:sz w:val="24"/>
        </w:rPr>
        <w:t>认真完成检修措施。</w:t>
      </w:r>
    </w:p>
    <w:p w:rsidR="00822B0E" w:rsidRPr="00E814AD" w:rsidRDefault="00822B0E" w:rsidP="00B36B79">
      <w:pPr>
        <w:widowControl w:val="0"/>
        <w:numPr>
          <w:ilvl w:val="0"/>
          <w:numId w:val="42"/>
        </w:numPr>
        <w:tabs>
          <w:tab w:val="clear" w:pos="1279"/>
          <w:tab w:val="num" w:pos="1470"/>
          <w:tab w:val="num" w:pos="1575"/>
        </w:tabs>
        <w:spacing w:after="0" w:line="360" w:lineRule="auto"/>
        <w:ind w:leftChars="-1" w:left="-2" w:firstLineChars="437" w:firstLine="1049"/>
        <w:jc w:val="both"/>
        <w:rPr>
          <w:rFonts w:ascii="SimSun" w:hAnsi="SimSun"/>
          <w:sz w:val="24"/>
        </w:rPr>
      </w:pPr>
      <w:r w:rsidRPr="00E814AD">
        <w:rPr>
          <w:rFonts w:ascii="SimSun" w:hAnsi="SimSun"/>
          <w:sz w:val="24"/>
        </w:rPr>
        <w:t>参与检修后验收和设备试运工作。</w:t>
      </w:r>
    </w:p>
    <w:p w:rsidR="00822B0E" w:rsidRPr="00E814AD" w:rsidRDefault="00822B0E" w:rsidP="00B36B79">
      <w:pPr>
        <w:widowControl w:val="0"/>
        <w:numPr>
          <w:ilvl w:val="0"/>
          <w:numId w:val="40"/>
        </w:numPr>
        <w:spacing w:after="0" w:line="360" w:lineRule="auto"/>
        <w:jc w:val="both"/>
        <w:rPr>
          <w:rFonts w:ascii="SimSun" w:hAnsi="SimSun"/>
          <w:sz w:val="24"/>
        </w:rPr>
      </w:pPr>
      <w:r w:rsidRPr="00E814AD">
        <w:rPr>
          <w:rFonts w:ascii="SimSun" w:hAnsi="SimSun"/>
          <w:sz w:val="24"/>
        </w:rPr>
        <w:t>检修人员岗位职责</w:t>
      </w:r>
    </w:p>
    <w:p w:rsidR="00822B0E" w:rsidRPr="00E814AD" w:rsidRDefault="00822B0E" w:rsidP="00B36B79">
      <w:pPr>
        <w:widowControl w:val="0"/>
        <w:numPr>
          <w:ilvl w:val="0"/>
          <w:numId w:val="43"/>
        </w:numPr>
        <w:tabs>
          <w:tab w:val="clear" w:pos="1279"/>
          <w:tab w:val="num" w:pos="1440"/>
          <w:tab w:val="num" w:pos="1470"/>
        </w:tabs>
        <w:spacing w:after="0" w:line="360" w:lineRule="auto"/>
        <w:ind w:leftChars="-1" w:left="-2" w:firstLineChars="438" w:firstLine="1051"/>
        <w:jc w:val="both"/>
        <w:rPr>
          <w:rFonts w:ascii="SimSun" w:hAnsi="SimSun"/>
          <w:sz w:val="24"/>
        </w:rPr>
      </w:pPr>
      <w:r w:rsidRPr="00E814AD">
        <w:rPr>
          <w:rFonts w:ascii="SimSun" w:hAnsi="SimSun"/>
          <w:sz w:val="24"/>
        </w:rPr>
        <w:t>专门负责设备的维护和检修工作。</w:t>
      </w:r>
    </w:p>
    <w:p w:rsidR="00822B0E" w:rsidRPr="00E814AD" w:rsidRDefault="00822B0E" w:rsidP="00B36B79">
      <w:pPr>
        <w:widowControl w:val="0"/>
        <w:numPr>
          <w:ilvl w:val="0"/>
          <w:numId w:val="43"/>
        </w:numPr>
        <w:tabs>
          <w:tab w:val="clear" w:pos="1279"/>
          <w:tab w:val="num" w:pos="1440"/>
          <w:tab w:val="num" w:pos="1470"/>
        </w:tabs>
        <w:spacing w:after="0" w:line="360" w:lineRule="auto"/>
        <w:ind w:left="1276" w:hanging="226"/>
        <w:rPr>
          <w:rFonts w:ascii="SimSun" w:hAnsi="SimSun"/>
          <w:sz w:val="24"/>
        </w:rPr>
      </w:pPr>
      <w:r w:rsidRPr="00E814AD">
        <w:rPr>
          <w:rFonts w:ascii="SimSun" w:hAnsi="SimSun"/>
          <w:sz w:val="24"/>
        </w:rPr>
        <w:t>设备维护和检修人员都</w:t>
      </w:r>
      <w:r w:rsidR="00A35B79">
        <w:rPr>
          <w:rFonts w:ascii="SimSun" w:hAnsi="SimSun"/>
          <w:sz w:val="24"/>
        </w:rPr>
        <w:t>应</w:t>
      </w:r>
      <w:r w:rsidRPr="00E814AD">
        <w:rPr>
          <w:rFonts w:ascii="SimSun" w:hAnsi="SimSun"/>
          <w:sz w:val="24"/>
        </w:rPr>
        <w:t>具有一定检修维护经验或已接受专业培训</w:t>
      </w:r>
      <w:r w:rsidR="00371B5D">
        <w:rPr>
          <w:rFonts w:ascii="SimSun" w:hAnsi="SimSun"/>
          <w:sz w:val="24"/>
        </w:rPr>
        <w:t>，</w:t>
      </w:r>
      <w:r w:rsidRPr="00E814AD">
        <w:rPr>
          <w:rFonts w:ascii="SimSun" w:hAnsi="SimSun"/>
          <w:sz w:val="24"/>
        </w:rPr>
        <w:t>在各专业工程师指导下从事设备维护与检修工作</w:t>
      </w:r>
      <w:r w:rsidR="00A35B79">
        <w:rPr>
          <w:rFonts w:ascii="SimSun" w:hAnsi="SimSun" w:hint="eastAsia"/>
          <w:sz w:val="24"/>
        </w:rPr>
        <w:t>。</w:t>
      </w:r>
    </w:p>
    <w:p w:rsidR="00822B0E" w:rsidRPr="00E814AD" w:rsidRDefault="00A35B79" w:rsidP="00822B0E">
      <w:pPr>
        <w:pStyle w:val="BodyTextIndent"/>
        <w:spacing w:line="360" w:lineRule="auto"/>
        <w:ind w:firstLine="0"/>
        <w:jc w:val="left"/>
        <w:outlineLvl w:val="2"/>
        <w:rPr>
          <w:rFonts w:ascii="SimSun" w:hAnsi="SimSun"/>
          <w:b/>
          <w:sz w:val="24"/>
        </w:rPr>
      </w:pPr>
      <w:bookmarkStart w:id="469" w:name="_Toc233131710"/>
      <w:bookmarkStart w:id="470" w:name="_Toc233166226"/>
      <w:bookmarkStart w:id="471" w:name="_Toc233182607"/>
      <w:bookmarkStart w:id="472" w:name="_Toc233434391"/>
      <w:bookmarkStart w:id="473" w:name="_Toc233434814"/>
      <w:bookmarkStart w:id="474" w:name="_Toc233435115"/>
      <w:bookmarkStart w:id="475" w:name="_Toc233681272"/>
      <w:bookmarkStart w:id="476" w:name="_Toc233771697"/>
      <w:bookmarkStart w:id="477" w:name="_Toc233965954"/>
      <w:bookmarkStart w:id="478" w:name="_Toc311648252"/>
      <w:bookmarkStart w:id="479" w:name="_Toc331534871"/>
      <w:r>
        <w:rPr>
          <w:rFonts w:ascii="SimSun" w:hAnsi="SimSun"/>
          <w:b/>
          <w:sz w:val="24"/>
        </w:rPr>
        <w:t>5.7</w:t>
      </w:r>
      <w:r w:rsidR="00822B0E" w:rsidRPr="00E814AD">
        <w:rPr>
          <w:rFonts w:ascii="SimSun" w:hAnsi="SimSun"/>
          <w:b/>
          <w:sz w:val="24"/>
        </w:rPr>
        <w:t xml:space="preserve"> 设备</w:t>
      </w:r>
      <w:bookmarkStart w:id="480" w:name="_Toc96163698"/>
      <w:bookmarkStart w:id="481" w:name="_Toc96435158"/>
      <w:bookmarkStart w:id="482" w:name="_Toc96435846"/>
      <w:bookmarkStart w:id="483" w:name="_Toc96436549"/>
      <w:bookmarkStart w:id="484" w:name="_Toc137121898"/>
      <w:r w:rsidR="00822B0E" w:rsidRPr="00E814AD">
        <w:rPr>
          <w:rFonts w:ascii="SimSun" w:hAnsi="SimSun"/>
          <w:b/>
          <w:sz w:val="24"/>
        </w:rPr>
        <w:t>长期维修</w:t>
      </w:r>
      <w:r w:rsidR="00B36B79">
        <w:rPr>
          <w:rFonts w:ascii="SimSun" w:hAnsi="SimSun"/>
          <w:b/>
          <w:sz w:val="24"/>
        </w:rPr>
        <w:t>（</w:t>
      </w:r>
      <w:r w:rsidR="00822B0E" w:rsidRPr="00E814AD">
        <w:rPr>
          <w:rFonts w:ascii="SimSun" w:hAnsi="SimSun"/>
          <w:b/>
          <w:sz w:val="24"/>
        </w:rPr>
        <w:t>设备更新</w:t>
      </w:r>
      <w:r w:rsidR="00B36B79">
        <w:rPr>
          <w:rFonts w:ascii="SimSun" w:hAnsi="SimSun"/>
          <w:b/>
          <w:sz w:val="24"/>
        </w:rPr>
        <w:t>）</w:t>
      </w:r>
      <w:r w:rsidR="00822B0E" w:rsidRPr="00E814AD">
        <w:rPr>
          <w:rFonts w:ascii="SimSun" w:hAnsi="SimSun"/>
          <w:b/>
          <w:sz w:val="24"/>
        </w:rPr>
        <w:t>计划</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822B0E" w:rsidRPr="00E814AD" w:rsidRDefault="00822B0E" w:rsidP="00822B0E">
      <w:pPr>
        <w:pStyle w:val="1"/>
        <w:spacing w:before="0" w:after="0" w:line="360" w:lineRule="auto"/>
        <w:ind w:left="0" w:firstLine="510"/>
        <w:rPr>
          <w:rFonts w:ascii="SimSun" w:eastAsia="SimSun" w:hAnsi="SimSun"/>
          <w:sz w:val="24"/>
          <w:szCs w:val="24"/>
          <w:lang w:eastAsia="zh-CN"/>
        </w:rPr>
      </w:pPr>
      <w:r w:rsidRPr="00E814AD">
        <w:rPr>
          <w:rFonts w:ascii="SimSun" w:eastAsia="SimSun" w:hAnsi="SimSun" w:hint="eastAsia"/>
          <w:sz w:val="24"/>
          <w:szCs w:val="24"/>
          <w:lang w:eastAsia="zh-CN"/>
        </w:rPr>
        <w:lastRenderedPageBreak/>
        <w:t>处理</w:t>
      </w:r>
      <w:r w:rsidRPr="00E814AD">
        <w:rPr>
          <w:rFonts w:ascii="SimSun" w:eastAsia="SimSun" w:hAnsi="SimSun"/>
          <w:sz w:val="24"/>
          <w:szCs w:val="24"/>
          <w:lang w:eastAsia="zh-CN"/>
        </w:rPr>
        <w:t>厂的设计为每天24小时、一年365天连续运转</w:t>
      </w:r>
      <w:r w:rsidR="00371B5D">
        <w:rPr>
          <w:rFonts w:ascii="SimSun" w:eastAsia="SimSun" w:hAnsi="SimSun"/>
          <w:sz w:val="24"/>
          <w:szCs w:val="24"/>
          <w:lang w:eastAsia="zh-CN"/>
        </w:rPr>
        <w:t>，</w:t>
      </w:r>
      <w:r w:rsidRPr="00E814AD">
        <w:rPr>
          <w:rFonts w:ascii="SimSun" w:eastAsia="SimSun" w:hAnsi="SimSun"/>
          <w:sz w:val="24"/>
          <w:szCs w:val="24"/>
          <w:lang w:eastAsia="zh-CN"/>
        </w:rPr>
        <w:t>但在考虑运转效益下</w:t>
      </w:r>
      <w:r w:rsidR="00371B5D">
        <w:rPr>
          <w:rFonts w:ascii="SimSun" w:eastAsia="SimSun" w:hAnsi="SimSun"/>
          <w:sz w:val="24"/>
          <w:szCs w:val="24"/>
          <w:lang w:eastAsia="zh-CN"/>
        </w:rPr>
        <w:t>，</w:t>
      </w:r>
      <w:r w:rsidRPr="00E814AD">
        <w:rPr>
          <w:rFonts w:ascii="SimSun" w:eastAsia="SimSun" w:hAnsi="SimSun"/>
          <w:sz w:val="24"/>
          <w:szCs w:val="24"/>
          <w:lang w:eastAsia="zh-CN"/>
        </w:rPr>
        <w:t>避免随时停机检查或换修</w:t>
      </w:r>
      <w:r w:rsidR="00371B5D">
        <w:rPr>
          <w:rFonts w:ascii="SimSun" w:eastAsia="SimSun" w:hAnsi="SimSun"/>
          <w:sz w:val="24"/>
          <w:szCs w:val="24"/>
          <w:lang w:eastAsia="zh-CN"/>
        </w:rPr>
        <w:t>，</w:t>
      </w:r>
      <w:r w:rsidRPr="00E814AD">
        <w:rPr>
          <w:rFonts w:ascii="SimSun" w:eastAsia="SimSun" w:hAnsi="SimSun"/>
          <w:sz w:val="24"/>
          <w:szCs w:val="24"/>
          <w:lang w:eastAsia="zh-CN"/>
        </w:rPr>
        <w:t>故根据规定</w:t>
      </w:r>
      <w:r w:rsidR="00371B5D">
        <w:rPr>
          <w:rFonts w:ascii="SimSun" w:eastAsia="SimSun" w:hAnsi="SimSun"/>
          <w:sz w:val="24"/>
          <w:szCs w:val="24"/>
          <w:lang w:eastAsia="zh-CN"/>
        </w:rPr>
        <w:t>，</w:t>
      </w:r>
      <w:r w:rsidRPr="00E814AD">
        <w:rPr>
          <w:rFonts w:ascii="SimSun" w:eastAsia="SimSun" w:hAnsi="SimSun"/>
          <w:sz w:val="24"/>
          <w:szCs w:val="24"/>
          <w:lang w:eastAsia="zh-CN"/>
        </w:rPr>
        <w:t>每年于固定时段停机进行总体检</w:t>
      </w:r>
      <w:r w:rsidR="00371B5D">
        <w:rPr>
          <w:rFonts w:ascii="SimSun" w:eastAsia="SimSun" w:hAnsi="SimSun"/>
          <w:sz w:val="24"/>
          <w:szCs w:val="24"/>
          <w:lang w:eastAsia="zh-CN"/>
        </w:rPr>
        <w:t>，</w:t>
      </w:r>
      <w:r w:rsidRPr="00E814AD">
        <w:rPr>
          <w:rFonts w:ascii="SimSun" w:eastAsia="SimSun" w:hAnsi="SimSun"/>
          <w:sz w:val="24"/>
          <w:szCs w:val="24"/>
          <w:lang w:eastAsia="zh-CN"/>
        </w:rPr>
        <w:t>以执行各设备的细部保养</w:t>
      </w:r>
      <w:r w:rsidR="00371B5D">
        <w:rPr>
          <w:rFonts w:ascii="SimSun" w:eastAsia="SimSun" w:hAnsi="SimSun"/>
          <w:sz w:val="24"/>
          <w:szCs w:val="24"/>
          <w:lang w:eastAsia="zh-CN"/>
        </w:rPr>
        <w:t>，</w:t>
      </w:r>
      <w:r w:rsidRPr="00E814AD">
        <w:rPr>
          <w:rFonts w:ascii="SimSun" w:eastAsia="SimSun" w:hAnsi="SimSun"/>
          <w:sz w:val="24"/>
          <w:szCs w:val="24"/>
          <w:lang w:eastAsia="zh-CN"/>
        </w:rPr>
        <w:t>使运转效益得以提升。执行法规所规定锅炉/压力容器/电力系统的定期检查</w:t>
      </w:r>
      <w:r w:rsidR="00371B5D">
        <w:rPr>
          <w:rFonts w:ascii="SimSun" w:eastAsia="SimSun" w:hAnsi="SimSun"/>
          <w:sz w:val="24"/>
          <w:szCs w:val="24"/>
          <w:lang w:eastAsia="zh-CN"/>
        </w:rPr>
        <w:t>，</w:t>
      </w:r>
      <w:r w:rsidRPr="00E814AD">
        <w:rPr>
          <w:rFonts w:ascii="SimSun" w:eastAsia="SimSun" w:hAnsi="SimSun"/>
          <w:sz w:val="24"/>
          <w:szCs w:val="24"/>
          <w:lang w:eastAsia="zh-CN"/>
        </w:rPr>
        <w:t>其目的在于使危害事件免于发生。某些可能较易发生故障的重点设备</w:t>
      </w:r>
      <w:r w:rsidR="00371B5D">
        <w:rPr>
          <w:rFonts w:ascii="SimSun" w:eastAsia="SimSun" w:hAnsi="SimSun"/>
          <w:sz w:val="24"/>
          <w:szCs w:val="24"/>
          <w:lang w:eastAsia="zh-CN"/>
        </w:rPr>
        <w:t>，</w:t>
      </w:r>
      <w:r w:rsidRPr="00E814AD">
        <w:rPr>
          <w:rFonts w:ascii="SimSun" w:eastAsia="SimSun" w:hAnsi="SimSun"/>
          <w:sz w:val="24"/>
          <w:szCs w:val="24"/>
          <w:lang w:eastAsia="zh-CN"/>
        </w:rPr>
        <w:t>其维修保养工作亦需安排于此段期间实施。</w:t>
      </w:r>
    </w:p>
    <w:p w:rsidR="00822B0E" w:rsidRPr="00E814AD" w:rsidRDefault="00822B0E" w:rsidP="00822B0E">
      <w:pPr>
        <w:pStyle w:val="1"/>
        <w:spacing w:before="0" w:after="0" w:line="360" w:lineRule="auto"/>
        <w:ind w:left="0" w:firstLine="510"/>
        <w:rPr>
          <w:rFonts w:ascii="SimSun" w:eastAsia="SimSun" w:hAnsi="SimSun"/>
          <w:sz w:val="24"/>
          <w:szCs w:val="24"/>
          <w:lang w:eastAsia="zh-CN"/>
        </w:rPr>
      </w:pPr>
      <w:r w:rsidRPr="00E814AD">
        <w:rPr>
          <w:rFonts w:ascii="SimSun" w:eastAsia="SimSun" w:hAnsi="SimSun"/>
          <w:sz w:val="24"/>
          <w:szCs w:val="24"/>
        </w:rPr>
        <w:t>大修工作项目将依据设备使用状况</w:t>
      </w:r>
      <w:r w:rsidR="00371B5D">
        <w:rPr>
          <w:rFonts w:ascii="SimSun" w:eastAsia="SimSun" w:hAnsi="SimSun"/>
          <w:sz w:val="24"/>
          <w:szCs w:val="24"/>
        </w:rPr>
        <w:t>，</w:t>
      </w:r>
      <w:r w:rsidRPr="00E814AD">
        <w:rPr>
          <w:rFonts w:ascii="SimSun" w:eastAsia="SimSun" w:hAnsi="SimSun"/>
          <w:sz w:val="24"/>
          <w:szCs w:val="24"/>
        </w:rPr>
        <w:t>及所曾发生的各种状况进行规划</w:t>
      </w:r>
      <w:r w:rsidR="00371B5D">
        <w:rPr>
          <w:rFonts w:ascii="SimSun" w:eastAsia="SimSun" w:hAnsi="SimSun"/>
          <w:sz w:val="24"/>
          <w:szCs w:val="24"/>
        </w:rPr>
        <w:t>，</w:t>
      </w:r>
      <w:r w:rsidRPr="00E814AD">
        <w:rPr>
          <w:rFonts w:ascii="SimSun" w:eastAsia="SimSun" w:hAnsi="SimSun"/>
          <w:sz w:val="24"/>
          <w:szCs w:val="24"/>
        </w:rPr>
        <w:t>故逐年的工作项目有所不同</w:t>
      </w:r>
      <w:r w:rsidR="00371B5D">
        <w:rPr>
          <w:rFonts w:ascii="SimSun" w:eastAsia="SimSun" w:hAnsi="SimSun"/>
          <w:sz w:val="24"/>
          <w:szCs w:val="24"/>
        </w:rPr>
        <w:t>，</w:t>
      </w:r>
      <w:r w:rsidRPr="00E814AD">
        <w:rPr>
          <w:rFonts w:ascii="SimSun" w:eastAsia="SimSun" w:hAnsi="SimSun"/>
          <w:sz w:val="24"/>
          <w:szCs w:val="24"/>
        </w:rPr>
        <w:t>操作及维修人员将依据各种运转及保养、故障、修理、前一年岁修记录分析和法令的规定</w:t>
      </w:r>
      <w:r w:rsidR="00371B5D">
        <w:rPr>
          <w:rFonts w:ascii="SimSun" w:eastAsia="SimSun" w:hAnsi="SimSun"/>
          <w:sz w:val="24"/>
          <w:szCs w:val="24"/>
        </w:rPr>
        <w:t>，</w:t>
      </w:r>
      <w:r w:rsidRPr="00E814AD">
        <w:rPr>
          <w:rFonts w:ascii="SimSun" w:eastAsia="SimSun" w:hAnsi="SimSun"/>
          <w:sz w:val="24"/>
          <w:szCs w:val="24"/>
        </w:rPr>
        <w:t>以及原设备制造商的建议</w:t>
      </w:r>
      <w:r w:rsidR="00371B5D">
        <w:rPr>
          <w:rFonts w:ascii="SimSun" w:eastAsia="SimSun" w:hAnsi="SimSun"/>
          <w:sz w:val="24"/>
          <w:szCs w:val="24"/>
        </w:rPr>
        <w:t>，</w:t>
      </w:r>
      <w:r w:rsidRPr="00E814AD">
        <w:rPr>
          <w:rFonts w:ascii="SimSun" w:eastAsia="SimSun" w:hAnsi="SimSun"/>
          <w:sz w:val="24"/>
          <w:szCs w:val="24"/>
        </w:rPr>
        <w:t>决定每年所应进行的项目</w:t>
      </w:r>
      <w:r w:rsidR="00371B5D">
        <w:rPr>
          <w:rFonts w:ascii="SimSun" w:eastAsia="SimSun" w:hAnsi="SimSun"/>
          <w:sz w:val="24"/>
          <w:szCs w:val="24"/>
        </w:rPr>
        <w:t>，</w:t>
      </w:r>
      <w:r w:rsidRPr="00E814AD">
        <w:rPr>
          <w:rFonts w:ascii="SimSun" w:eastAsia="SimSun" w:hAnsi="SimSun"/>
          <w:sz w:val="24"/>
          <w:szCs w:val="24"/>
        </w:rPr>
        <w:t>未来将视实际状况逐年安排制订年修计划。</w:t>
      </w:r>
    </w:p>
    <w:p w:rsidR="00822B0E" w:rsidRPr="00E814AD" w:rsidRDefault="006E2DF1" w:rsidP="00822B0E">
      <w:pPr>
        <w:pStyle w:val="BodyTextIndent"/>
        <w:spacing w:line="360" w:lineRule="auto"/>
        <w:ind w:firstLine="0"/>
        <w:jc w:val="left"/>
        <w:outlineLvl w:val="2"/>
        <w:rPr>
          <w:rFonts w:ascii="SimSun" w:hAnsi="SimSun"/>
          <w:b/>
          <w:sz w:val="24"/>
        </w:rPr>
      </w:pPr>
      <w:bookmarkStart w:id="485" w:name="_Toc233965955"/>
      <w:bookmarkStart w:id="486" w:name="_Toc311648253"/>
      <w:bookmarkStart w:id="487" w:name="_Toc331534872"/>
      <w:bookmarkStart w:id="488" w:name="_Toc233131711"/>
      <w:bookmarkStart w:id="489" w:name="_Toc233166227"/>
      <w:bookmarkStart w:id="490" w:name="_Toc233182608"/>
      <w:bookmarkStart w:id="491" w:name="_Toc233434392"/>
      <w:bookmarkStart w:id="492" w:name="_Toc233434815"/>
      <w:bookmarkStart w:id="493" w:name="_Toc233435116"/>
      <w:bookmarkStart w:id="494" w:name="_Toc233681273"/>
      <w:bookmarkStart w:id="495" w:name="_Toc233771698"/>
      <w:r>
        <w:rPr>
          <w:rFonts w:ascii="SimSun" w:hAnsi="SimSun"/>
          <w:b/>
          <w:sz w:val="24"/>
        </w:rPr>
        <w:t>5.8</w:t>
      </w:r>
      <w:r w:rsidR="00822B0E" w:rsidRPr="00E814AD">
        <w:rPr>
          <w:rFonts w:ascii="SimSun" w:hAnsi="SimSun"/>
          <w:b/>
          <w:sz w:val="24"/>
        </w:rPr>
        <w:t xml:space="preserve"> 设备检修与维护方案</w:t>
      </w:r>
      <w:bookmarkEnd w:id="485"/>
      <w:bookmarkEnd w:id="486"/>
      <w:bookmarkEnd w:id="487"/>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t>日常点检</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为预防保养及巡视时的工作</w:t>
      </w:r>
      <w:r w:rsidR="00371B5D">
        <w:rPr>
          <w:rFonts w:ascii="SimSun" w:hAnsi="SimSun"/>
          <w:sz w:val="24"/>
        </w:rPr>
        <w:t>，</w:t>
      </w:r>
      <w:r w:rsidRPr="00E814AD">
        <w:rPr>
          <w:rFonts w:ascii="SimSun" w:hAnsi="SimSun"/>
          <w:sz w:val="24"/>
        </w:rPr>
        <w:t>主要检查事项包括</w:t>
      </w:r>
      <w:r w:rsidR="00B36B79">
        <w:rPr>
          <w:rFonts w:ascii="SimSun" w:hAnsi="SimSun"/>
          <w:sz w:val="24"/>
        </w:rPr>
        <w:t>（</w:t>
      </w:r>
      <w:r w:rsidRPr="00E814AD">
        <w:rPr>
          <w:rFonts w:ascii="SimSun" w:hAnsi="SimSun"/>
          <w:sz w:val="24"/>
        </w:rPr>
        <w:t>A</w:t>
      </w:r>
      <w:r w:rsidR="00B36B79">
        <w:rPr>
          <w:rFonts w:ascii="SimSun" w:hAnsi="SimSun"/>
          <w:sz w:val="24"/>
        </w:rPr>
        <w:t>）</w:t>
      </w:r>
      <w:r w:rsidRPr="00E814AD">
        <w:rPr>
          <w:rFonts w:ascii="SimSun" w:hAnsi="SimSun"/>
          <w:sz w:val="24"/>
        </w:rPr>
        <w:t>噪音；</w:t>
      </w:r>
      <w:r w:rsidR="00B36B79">
        <w:rPr>
          <w:rFonts w:ascii="SimSun" w:hAnsi="SimSun"/>
          <w:sz w:val="24"/>
        </w:rPr>
        <w:t>（</w:t>
      </w:r>
      <w:r w:rsidRPr="00E814AD">
        <w:rPr>
          <w:rFonts w:ascii="SimSun" w:hAnsi="SimSun"/>
          <w:sz w:val="24"/>
        </w:rPr>
        <w:t>B</w:t>
      </w:r>
      <w:r w:rsidR="00B36B79">
        <w:rPr>
          <w:rFonts w:ascii="SimSun" w:hAnsi="SimSun"/>
          <w:sz w:val="24"/>
        </w:rPr>
        <w:t>）</w:t>
      </w:r>
      <w:r w:rsidRPr="00E814AD">
        <w:rPr>
          <w:rFonts w:ascii="SimSun" w:hAnsi="SimSun"/>
          <w:sz w:val="24"/>
        </w:rPr>
        <w:t>震动；</w:t>
      </w:r>
      <w:r w:rsidR="00B36B79">
        <w:rPr>
          <w:rFonts w:ascii="SimSun" w:hAnsi="SimSun"/>
          <w:sz w:val="24"/>
        </w:rPr>
        <w:t>（</w:t>
      </w:r>
      <w:r w:rsidRPr="00E814AD">
        <w:rPr>
          <w:rFonts w:ascii="SimSun" w:hAnsi="SimSun"/>
          <w:sz w:val="24"/>
        </w:rPr>
        <w:t>C</w:t>
      </w:r>
      <w:r w:rsidR="00B36B79">
        <w:rPr>
          <w:rFonts w:ascii="SimSun" w:hAnsi="SimSun"/>
          <w:sz w:val="24"/>
        </w:rPr>
        <w:t>）</w:t>
      </w:r>
      <w:r w:rsidRPr="00E814AD">
        <w:rPr>
          <w:rFonts w:ascii="SimSun" w:hAnsi="SimSun"/>
          <w:sz w:val="24"/>
        </w:rPr>
        <w:t>温度；</w:t>
      </w:r>
      <w:r w:rsidR="00B36B79">
        <w:rPr>
          <w:rFonts w:ascii="SimSun" w:hAnsi="SimSun"/>
          <w:sz w:val="24"/>
        </w:rPr>
        <w:t>（</w:t>
      </w:r>
      <w:r w:rsidRPr="00E814AD">
        <w:rPr>
          <w:rFonts w:ascii="SimSun" w:hAnsi="SimSun"/>
          <w:sz w:val="24"/>
        </w:rPr>
        <w:t>D</w:t>
      </w:r>
      <w:r w:rsidR="00B36B79">
        <w:rPr>
          <w:rFonts w:ascii="SimSun" w:hAnsi="SimSun"/>
          <w:sz w:val="24"/>
        </w:rPr>
        <w:t>）</w:t>
      </w:r>
      <w:r w:rsidRPr="00E814AD">
        <w:rPr>
          <w:rFonts w:ascii="SimSun" w:hAnsi="SimSun"/>
          <w:sz w:val="24"/>
        </w:rPr>
        <w:t>润滑；</w:t>
      </w:r>
      <w:r w:rsidR="00B36B79">
        <w:rPr>
          <w:rFonts w:ascii="SimSun" w:hAnsi="SimSun"/>
          <w:sz w:val="24"/>
        </w:rPr>
        <w:t>（</w:t>
      </w:r>
      <w:r w:rsidRPr="00E814AD">
        <w:rPr>
          <w:rFonts w:ascii="SimSun" w:hAnsi="SimSun"/>
          <w:sz w:val="24"/>
        </w:rPr>
        <w:t>E</w:t>
      </w:r>
      <w:r w:rsidR="00B36B79">
        <w:rPr>
          <w:rFonts w:ascii="SimSun" w:hAnsi="SimSun"/>
          <w:sz w:val="24"/>
        </w:rPr>
        <w:t>）</w:t>
      </w:r>
      <w:r w:rsidRPr="00E814AD">
        <w:rPr>
          <w:rFonts w:ascii="SimSun" w:hAnsi="SimSun"/>
          <w:sz w:val="24"/>
        </w:rPr>
        <w:t>清洁；</w:t>
      </w:r>
      <w:r w:rsidR="00B36B79">
        <w:rPr>
          <w:rFonts w:ascii="SimSun" w:hAnsi="SimSun"/>
          <w:sz w:val="24"/>
        </w:rPr>
        <w:t>（</w:t>
      </w:r>
      <w:r w:rsidRPr="00E814AD">
        <w:rPr>
          <w:rFonts w:ascii="SimSun" w:hAnsi="SimSun"/>
          <w:sz w:val="24"/>
        </w:rPr>
        <w:t>F</w:t>
      </w:r>
      <w:r w:rsidR="00B36B79">
        <w:rPr>
          <w:rFonts w:ascii="SimSun" w:hAnsi="SimSun"/>
          <w:sz w:val="24"/>
        </w:rPr>
        <w:t>）</w:t>
      </w:r>
      <w:r w:rsidRPr="00E814AD">
        <w:rPr>
          <w:rFonts w:ascii="SimSun" w:hAnsi="SimSun"/>
          <w:sz w:val="24"/>
        </w:rPr>
        <w:t>泄漏；</w:t>
      </w:r>
      <w:r w:rsidR="00B36B79">
        <w:rPr>
          <w:rFonts w:ascii="SimSun" w:hAnsi="SimSun"/>
          <w:sz w:val="24"/>
        </w:rPr>
        <w:t>（</w:t>
      </w:r>
      <w:r w:rsidRPr="00E814AD">
        <w:rPr>
          <w:rFonts w:ascii="SimSun" w:hAnsi="SimSun"/>
          <w:sz w:val="24"/>
        </w:rPr>
        <w:t>G</w:t>
      </w:r>
      <w:r w:rsidR="00B36B79">
        <w:rPr>
          <w:rFonts w:ascii="SimSun" w:hAnsi="SimSun"/>
          <w:sz w:val="24"/>
        </w:rPr>
        <w:t>）</w:t>
      </w:r>
      <w:r w:rsidRPr="00E814AD">
        <w:rPr>
          <w:rFonts w:ascii="SimSun" w:hAnsi="SimSun"/>
          <w:sz w:val="24"/>
        </w:rPr>
        <w:t>运转指示是否正常</w:t>
      </w:r>
      <w:r w:rsidR="00371B5D">
        <w:rPr>
          <w:rFonts w:ascii="SimSun" w:hAnsi="SimSun"/>
          <w:sz w:val="24"/>
        </w:rPr>
        <w:t>，</w:t>
      </w:r>
      <w:r w:rsidRPr="00E814AD">
        <w:rPr>
          <w:rFonts w:ascii="SimSun" w:hAnsi="SimSun"/>
          <w:sz w:val="24"/>
        </w:rPr>
        <w:t>检查的方法则依赖感觉器官</w:t>
      </w:r>
      <w:r w:rsidR="00371B5D">
        <w:rPr>
          <w:rFonts w:ascii="SimSun" w:hAnsi="SimSun"/>
          <w:sz w:val="24"/>
        </w:rPr>
        <w:t>，</w:t>
      </w:r>
      <w:r w:rsidRPr="00E814AD">
        <w:rPr>
          <w:rFonts w:ascii="SimSun" w:hAnsi="SimSun"/>
          <w:sz w:val="24"/>
        </w:rPr>
        <w:t>如视觉、嗅觉、听觉、触觉等。</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t>定期点检</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基于设备可能发生故障的频率及机率大小的考虑</w:t>
      </w:r>
      <w:r w:rsidR="00371B5D">
        <w:rPr>
          <w:rFonts w:ascii="SimSun" w:hAnsi="SimSun"/>
          <w:sz w:val="24"/>
        </w:rPr>
        <w:t>，</w:t>
      </w:r>
      <w:r w:rsidRPr="00E814AD">
        <w:rPr>
          <w:rFonts w:ascii="SimSun" w:hAnsi="SimSun"/>
          <w:sz w:val="24"/>
        </w:rPr>
        <w:t>于预防保养中</w:t>
      </w:r>
      <w:r w:rsidR="00371B5D">
        <w:rPr>
          <w:rFonts w:ascii="SimSun" w:hAnsi="SimSun"/>
          <w:sz w:val="24"/>
        </w:rPr>
        <w:t>，</w:t>
      </w:r>
      <w:r w:rsidRPr="00E814AD">
        <w:rPr>
          <w:rFonts w:ascii="SimSun" w:hAnsi="SimSun"/>
          <w:sz w:val="24"/>
        </w:rPr>
        <w:t>在不良状况发生前</w:t>
      </w:r>
      <w:r w:rsidR="00371B5D">
        <w:rPr>
          <w:rFonts w:ascii="SimSun" w:hAnsi="SimSun"/>
          <w:sz w:val="24"/>
        </w:rPr>
        <w:t>，</w:t>
      </w:r>
      <w:r w:rsidRPr="00E814AD">
        <w:rPr>
          <w:rFonts w:ascii="SimSun" w:hAnsi="SimSun"/>
          <w:sz w:val="24"/>
        </w:rPr>
        <w:t>除日常的外观检查外</w:t>
      </w:r>
      <w:r w:rsidR="00371B5D">
        <w:rPr>
          <w:rFonts w:ascii="SimSun" w:hAnsi="SimSun"/>
          <w:sz w:val="24"/>
        </w:rPr>
        <w:t>，</w:t>
      </w:r>
      <w:r w:rsidRPr="00E814AD">
        <w:rPr>
          <w:rFonts w:ascii="SimSun" w:hAnsi="SimSun"/>
          <w:sz w:val="24"/>
        </w:rPr>
        <w:t>尚需进行细部定期检查</w:t>
      </w:r>
      <w:r w:rsidR="00371B5D">
        <w:rPr>
          <w:rFonts w:ascii="SimSun" w:hAnsi="SimSun"/>
          <w:sz w:val="24"/>
        </w:rPr>
        <w:t>，</w:t>
      </w:r>
      <w:r w:rsidRPr="00E814AD">
        <w:rPr>
          <w:rFonts w:ascii="SimSun" w:hAnsi="SimSun"/>
          <w:sz w:val="24"/>
        </w:rPr>
        <w:t>以消除不良状况发生的潜在因素</w:t>
      </w:r>
      <w:r w:rsidR="00371B5D">
        <w:rPr>
          <w:rFonts w:ascii="SimSun" w:hAnsi="SimSun"/>
          <w:sz w:val="24"/>
        </w:rPr>
        <w:t>，</w:t>
      </w:r>
      <w:r w:rsidRPr="00E814AD">
        <w:rPr>
          <w:rFonts w:ascii="SimSun" w:hAnsi="SimSun"/>
          <w:sz w:val="24"/>
        </w:rPr>
        <w:t>执行此工作需有良好的定期检查记录表格</w:t>
      </w:r>
      <w:r w:rsidR="00371B5D">
        <w:rPr>
          <w:rFonts w:ascii="SimSun" w:hAnsi="SimSun"/>
          <w:sz w:val="24"/>
        </w:rPr>
        <w:t>，</w:t>
      </w:r>
      <w:r w:rsidRPr="00E814AD">
        <w:rPr>
          <w:rFonts w:ascii="SimSun" w:hAnsi="SimSun"/>
          <w:sz w:val="24"/>
        </w:rPr>
        <w:t>以确认检查状况及检查中所更换的零件或消耗品。</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定期点检的主要检查事项包括：</w:t>
      </w:r>
    </w:p>
    <w:p w:rsidR="00822B0E" w:rsidRPr="00E814AD" w:rsidRDefault="00822B0E" w:rsidP="00B36B79">
      <w:pPr>
        <w:pStyle w:val="BodyTextIndent"/>
        <w:numPr>
          <w:ilvl w:val="1"/>
          <w:numId w:val="11"/>
        </w:numPr>
        <w:tabs>
          <w:tab w:val="clear" w:pos="2162"/>
        </w:tabs>
        <w:spacing w:line="360" w:lineRule="auto"/>
        <w:ind w:left="1050" w:hanging="525"/>
        <w:rPr>
          <w:rFonts w:ascii="SimSun" w:hAnsi="SimSun"/>
          <w:sz w:val="24"/>
        </w:rPr>
      </w:pPr>
      <w:r w:rsidRPr="00E814AD">
        <w:rPr>
          <w:rFonts w:ascii="SimSun" w:hAnsi="SimSun"/>
          <w:sz w:val="24"/>
        </w:rPr>
        <w:t>机械设备细部拆解∕检查</w:t>
      </w:r>
    </w:p>
    <w:p w:rsidR="00822B0E" w:rsidRPr="00E814AD" w:rsidRDefault="00822B0E" w:rsidP="00B36B79">
      <w:pPr>
        <w:pStyle w:val="BodyTextIndent"/>
        <w:numPr>
          <w:ilvl w:val="1"/>
          <w:numId w:val="11"/>
        </w:numPr>
        <w:tabs>
          <w:tab w:val="clear" w:pos="2162"/>
        </w:tabs>
        <w:spacing w:line="360" w:lineRule="auto"/>
        <w:ind w:left="1050" w:hanging="525"/>
        <w:rPr>
          <w:rFonts w:ascii="SimSun" w:hAnsi="SimSun"/>
          <w:sz w:val="24"/>
        </w:rPr>
      </w:pPr>
      <w:r w:rsidRPr="00E814AD">
        <w:rPr>
          <w:rFonts w:ascii="SimSun" w:hAnsi="SimSun"/>
          <w:sz w:val="24"/>
        </w:rPr>
        <w:t>电机设备细部检查∕绝缘∕接地测试</w:t>
      </w:r>
    </w:p>
    <w:p w:rsidR="00822B0E" w:rsidRPr="00E814AD" w:rsidRDefault="00822B0E" w:rsidP="00B36B79">
      <w:pPr>
        <w:pStyle w:val="BodyTextIndent"/>
        <w:numPr>
          <w:ilvl w:val="1"/>
          <w:numId w:val="11"/>
        </w:numPr>
        <w:tabs>
          <w:tab w:val="clear" w:pos="2162"/>
        </w:tabs>
        <w:spacing w:line="360" w:lineRule="auto"/>
        <w:ind w:left="1050" w:hanging="525"/>
        <w:rPr>
          <w:rFonts w:ascii="SimSun" w:hAnsi="SimSun"/>
          <w:sz w:val="24"/>
        </w:rPr>
      </w:pPr>
      <w:r w:rsidRPr="00E814AD">
        <w:rPr>
          <w:rFonts w:ascii="SimSun" w:hAnsi="SimSun"/>
          <w:sz w:val="24"/>
        </w:rPr>
        <w:t>仪表设备校正等项目</w:t>
      </w:r>
    </w:p>
    <w:p w:rsidR="00822B0E" w:rsidRPr="00E814AD" w:rsidRDefault="00822B0E" w:rsidP="00B36B79">
      <w:pPr>
        <w:pStyle w:val="BodyTextIndent"/>
        <w:numPr>
          <w:ilvl w:val="1"/>
          <w:numId w:val="11"/>
        </w:numPr>
        <w:tabs>
          <w:tab w:val="clear" w:pos="2162"/>
        </w:tabs>
        <w:spacing w:line="360" w:lineRule="auto"/>
        <w:ind w:left="1050" w:hanging="525"/>
        <w:rPr>
          <w:rFonts w:ascii="SimSun" w:hAnsi="SimSun"/>
          <w:sz w:val="24"/>
        </w:rPr>
      </w:pPr>
      <w:r w:rsidRPr="00E814AD">
        <w:rPr>
          <w:rFonts w:ascii="SimSun" w:hAnsi="SimSun"/>
          <w:sz w:val="24"/>
        </w:rPr>
        <w:t>本项检查应由专业维修人员执行。</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t>周期保养</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周期保养为在预订时间</w:t>
      </w:r>
      <w:r w:rsidR="00371B5D">
        <w:rPr>
          <w:rFonts w:ascii="SimSun" w:hAnsi="SimSun"/>
          <w:sz w:val="24"/>
        </w:rPr>
        <w:t>，</w:t>
      </w:r>
      <w:r w:rsidRPr="00E814AD">
        <w:rPr>
          <w:rFonts w:ascii="SimSun" w:hAnsi="SimSun"/>
          <w:sz w:val="24"/>
        </w:rPr>
        <w:t>进行各种物料的更换或补充</w:t>
      </w:r>
      <w:r w:rsidR="00371B5D">
        <w:rPr>
          <w:rFonts w:ascii="SimSun" w:hAnsi="SimSun"/>
          <w:sz w:val="24"/>
        </w:rPr>
        <w:t>，</w:t>
      </w:r>
      <w:r w:rsidRPr="00E814AD">
        <w:rPr>
          <w:rFonts w:ascii="SimSun" w:hAnsi="SimSun"/>
          <w:sz w:val="24"/>
        </w:rPr>
        <w:t>以确保设备运转平顺</w:t>
      </w:r>
      <w:r w:rsidR="00371B5D">
        <w:rPr>
          <w:rFonts w:ascii="SimSun" w:hAnsi="SimSun"/>
          <w:sz w:val="24"/>
        </w:rPr>
        <w:t>，</w:t>
      </w:r>
      <w:r w:rsidRPr="00E814AD">
        <w:rPr>
          <w:rFonts w:ascii="SimSun" w:hAnsi="SimSun"/>
          <w:sz w:val="24"/>
        </w:rPr>
        <w:t>主要工作项目包括：</w:t>
      </w:r>
      <w:r w:rsidR="00B36B79">
        <w:rPr>
          <w:rFonts w:ascii="SimSun" w:hAnsi="SimSun"/>
          <w:sz w:val="24"/>
        </w:rPr>
        <w:t>（</w:t>
      </w:r>
      <w:r w:rsidRPr="00E814AD">
        <w:rPr>
          <w:rFonts w:ascii="SimSun" w:hAnsi="SimSun"/>
          <w:sz w:val="24"/>
        </w:rPr>
        <w:t>A</w:t>
      </w:r>
      <w:r w:rsidR="00B36B79">
        <w:rPr>
          <w:rFonts w:ascii="SimSun" w:hAnsi="SimSun"/>
          <w:sz w:val="24"/>
        </w:rPr>
        <w:t>）</w:t>
      </w:r>
      <w:r w:rsidRPr="00E814AD">
        <w:rPr>
          <w:rFonts w:ascii="SimSun" w:hAnsi="SimSun"/>
          <w:sz w:val="24"/>
        </w:rPr>
        <w:t>药品补充；</w:t>
      </w:r>
      <w:r w:rsidR="00B36B79">
        <w:rPr>
          <w:rFonts w:ascii="SimSun" w:hAnsi="SimSun"/>
          <w:sz w:val="24"/>
        </w:rPr>
        <w:t>（</w:t>
      </w:r>
      <w:r w:rsidRPr="00E814AD">
        <w:rPr>
          <w:rFonts w:ascii="SimSun" w:hAnsi="SimSun"/>
          <w:sz w:val="24"/>
        </w:rPr>
        <w:t>B</w:t>
      </w:r>
      <w:r w:rsidR="00B36B79">
        <w:rPr>
          <w:rFonts w:ascii="SimSun" w:hAnsi="SimSun"/>
          <w:sz w:val="24"/>
        </w:rPr>
        <w:t>）</w:t>
      </w:r>
      <w:r w:rsidRPr="00E814AD">
        <w:rPr>
          <w:rFonts w:ascii="SimSun" w:hAnsi="SimSun"/>
          <w:sz w:val="24"/>
        </w:rPr>
        <w:t>消耗性备品零件更换；</w:t>
      </w:r>
      <w:r w:rsidR="00B36B79">
        <w:rPr>
          <w:rFonts w:ascii="SimSun" w:hAnsi="SimSun"/>
          <w:sz w:val="24"/>
        </w:rPr>
        <w:t>（</w:t>
      </w:r>
      <w:r w:rsidRPr="00E814AD">
        <w:rPr>
          <w:rFonts w:ascii="SimSun" w:hAnsi="SimSun"/>
          <w:sz w:val="24"/>
        </w:rPr>
        <w:t>C</w:t>
      </w:r>
      <w:r w:rsidR="00B36B79">
        <w:rPr>
          <w:rFonts w:ascii="SimSun" w:hAnsi="SimSun"/>
          <w:sz w:val="24"/>
        </w:rPr>
        <w:t>）</w:t>
      </w:r>
      <w:r w:rsidRPr="00E814AD">
        <w:rPr>
          <w:rFonts w:ascii="SimSun" w:hAnsi="SimSun"/>
          <w:sz w:val="24"/>
        </w:rPr>
        <w:t>消耗性材料更换∕补充；</w:t>
      </w:r>
      <w:r w:rsidR="00B36B79">
        <w:rPr>
          <w:rFonts w:ascii="SimSun" w:hAnsi="SimSun"/>
          <w:sz w:val="24"/>
        </w:rPr>
        <w:t>（</w:t>
      </w:r>
      <w:r w:rsidRPr="00E814AD">
        <w:rPr>
          <w:rFonts w:ascii="SimSun" w:hAnsi="SimSun"/>
          <w:sz w:val="24"/>
        </w:rPr>
        <w:t>D</w:t>
      </w:r>
      <w:r w:rsidR="00B36B79">
        <w:rPr>
          <w:rFonts w:ascii="SimSun" w:hAnsi="SimSun"/>
          <w:sz w:val="24"/>
        </w:rPr>
        <w:t>）</w:t>
      </w:r>
      <w:r w:rsidRPr="00E814AD">
        <w:rPr>
          <w:rFonts w:ascii="SimSun" w:hAnsi="SimSun"/>
          <w:sz w:val="24"/>
        </w:rPr>
        <w:t>润滑油更换∕补充</w:t>
      </w:r>
      <w:r w:rsidR="00371B5D">
        <w:rPr>
          <w:rFonts w:ascii="SimSun" w:hAnsi="SimSun"/>
          <w:sz w:val="24"/>
        </w:rPr>
        <w:t>，</w:t>
      </w:r>
      <w:r w:rsidRPr="00E814AD">
        <w:rPr>
          <w:rFonts w:ascii="SimSun" w:hAnsi="SimSun"/>
          <w:sz w:val="24"/>
        </w:rPr>
        <w:t>为做好周期保养</w:t>
      </w:r>
      <w:r w:rsidR="00371B5D">
        <w:rPr>
          <w:rFonts w:ascii="SimSun" w:hAnsi="SimSun"/>
          <w:sz w:val="24"/>
        </w:rPr>
        <w:t>，</w:t>
      </w:r>
      <w:r w:rsidRPr="00E814AD">
        <w:rPr>
          <w:rFonts w:ascii="SimSun" w:hAnsi="SimSun"/>
          <w:sz w:val="24"/>
        </w:rPr>
        <w:t>将依操作维护手册中保养周期的规定</w:t>
      </w:r>
      <w:r w:rsidR="00371B5D">
        <w:rPr>
          <w:rFonts w:ascii="SimSun" w:hAnsi="SimSun"/>
          <w:sz w:val="24"/>
        </w:rPr>
        <w:t>，</w:t>
      </w:r>
      <w:r w:rsidRPr="00E814AD">
        <w:rPr>
          <w:rFonts w:ascii="SimSun" w:hAnsi="SimSun"/>
          <w:sz w:val="24"/>
        </w:rPr>
        <w:t>制订周期保养计划。</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lastRenderedPageBreak/>
        <w:t>法定检查</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法定检查为根据有关规程规定在规定时间对设备进行必要的预防性试验或检修。</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日常点检、定期点检、周期保养、法定检查通过在设备检修和维护管理计划内制定相关的规章制度</w:t>
      </w:r>
      <w:r w:rsidR="00371B5D">
        <w:rPr>
          <w:rFonts w:ascii="SimSun" w:hAnsi="SimSun"/>
          <w:sz w:val="24"/>
        </w:rPr>
        <w:t>，</w:t>
      </w:r>
      <w:r w:rsidRPr="00E814AD">
        <w:rPr>
          <w:rFonts w:ascii="SimSun" w:hAnsi="SimSun"/>
          <w:sz w:val="24"/>
        </w:rPr>
        <w:t xml:space="preserve">如：设备维护规程；设备检修保养规程；设备管理岗位责任制；巡视检查制度等来有效地贯彻执行。 </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bookmarkStart w:id="496" w:name="_Toc96435168"/>
      <w:bookmarkStart w:id="497" w:name="_Toc96435856"/>
      <w:r w:rsidRPr="00E814AD">
        <w:rPr>
          <w:rFonts w:ascii="SimSun" w:hAnsi="SimSun"/>
          <w:sz w:val="24"/>
        </w:rPr>
        <w:t>设备维护管理</w:t>
      </w:r>
      <w:bookmarkEnd w:id="496"/>
      <w:bookmarkEnd w:id="497"/>
      <w:r w:rsidRPr="00E814AD">
        <w:rPr>
          <w:rFonts w:ascii="SimSun" w:hAnsi="SimSun"/>
          <w:sz w:val="24"/>
        </w:rPr>
        <w:t xml:space="preserve"> </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设备维护规程是根据设备维护说明书</w:t>
      </w:r>
      <w:r w:rsidR="00371B5D">
        <w:rPr>
          <w:rFonts w:ascii="SimSun" w:hAnsi="SimSun"/>
          <w:sz w:val="24"/>
        </w:rPr>
        <w:t>，</w:t>
      </w:r>
      <w:r w:rsidRPr="00E814AD">
        <w:rPr>
          <w:rFonts w:ascii="SimSun" w:hAnsi="SimSun"/>
          <w:sz w:val="24"/>
        </w:rPr>
        <w:t>安全生产和生产工艺要求制定</w:t>
      </w:r>
      <w:r w:rsidR="00371B5D">
        <w:rPr>
          <w:rFonts w:ascii="SimSun" w:hAnsi="SimSun"/>
          <w:sz w:val="24"/>
        </w:rPr>
        <w:t>，</w:t>
      </w:r>
      <w:r w:rsidRPr="00E814AD">
        <w:rPr>
          <w:rFonts w:ascii="SimSun" w:hAnsi="SimSun"/>
          <w:sz w:val="24"/>
        </w:rPr>
        <w:t>用来指导正确维护设备的程序和规范。垃圾处理厂必须建立、健全设备维护规程。</w:t>
      </w:r>
    </w:p>
    <w:p w:rsidR="00822B0E" w:rsidRPr="00E814AD" w:rsidRDefault="00822B0E" w:rsidP="00822B0E">
      <w:pPr>
        <w:pStyle w:val="BodyTextIndent"/>
        <w:spacing w:line="360" w:lineRule="auto"/>
        <w:ind w:firstLine="480"/>
        <w:rPr>
          <w:rFonts w:ascii="SimSun" w:hAnsi="SimSun"/>
          <w:sz w:val="24"/>
        </w:rPr>
      </w:pPr>
      <w:bookmarkStart w:id="498" w:name="_Toc96435169"/>
      <w:bookmarkStart w:id="499" w:name="_Toc96435857"/>
      <w:r w:rsidRPr="00E814AD">
        <w:rPr>
          <w:rFonts w:ascii="SimSun" w:hAnsi="SimSun"/>
          <w:sz w:val="24"/>
        </w:rPr>
        <w:t>设备维护规程制定与修改的要求</w:t>
      </w:r>
      <w:bookmarkEnd w:id="498"/>
      <w:bookmarkEnd w:id="499"/>
      <w:r w:rsidRPr="00E814AD">
        <w:rPr>
          <w:rFonts w:ascii="SimSun" w:hAnsi="SimSun"/>
          <w:sz w:val="24"/>
        </w:rPr>
        <w:t xml:space="preserve"> ：</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垃圾处理厂首先要按照设备使用管理制度规定的原则</w:t>
      </w:r>
      <w:r w:rsidR="00371B5D">
        <w:rPr>
          <w:rFonts w:ascii="SimSun" w:hAnsi="SimSun"/>
          <w:sz w:val="24"/>
        </w:rPr>
        <w:t>，</w:t>
      </w:r>
      <w:r w:rsidRPr="00E814AD">
        <w:rPr>
          <w:rFonts w:ascii="SimSun" w:hAnsi="SimSun"/>
          <w:sz w:val="24"/>
        </w:rPr>
        <w:t>正确划分设备类型</w:t>
      </w:r>
      <w:r w:rsidR="00371B5D">
        <w:rPr>
          <w:rFonts w:ascii="SimSun" w:hAnsi="SimSun"/>
          <w:sz w:val="24"/>
        </w:rPr>
        <w:t>，</w:t>
      </w:r>
      <w:r w:rsidRPr="00E814AD">
        <w:rPr>
          <w:rFonts w:ascii="SimSun" w:hAnsi="SimSun"/>
          <w:sz w:val="24"/>
        </w:rPr>
        <w:t xml:space="preserve"> 并按照设备在生产中的重要性、对安全生产的影响</w:t>
      </w:r>
      <w:r w:rsidR="006E2DF1">
        <w:rPr>
          <w:rFonts w:ascii="SimSun" w:hAnsi="SimSun" w:hint="eastAsia"/>
          <w:sz w:val="24"/>
        </w:rPr>
        <w:t>、</w:t>
      </w:r>
      <w:r w:rsidRPr="00E814AD">
        <w:rPr>
          <w:rFonts w:ascii="SimSun" w:hAnsi="SimSun"/>
          <w:sz w:val="24"/>
        </w:rPr>
        <w:t>设备的复杂程度、维护难度来将设备划分为: 重要设备、主要设备、一般设备三个级别</w:t>
      </w:r>
      <w:r w:rsidR="00371B5D">
        <w:rPr>
          <w:rFonts w:ascii="SimSun" w:hAnsi="SimSun"/>
          <w:sz w:val="24"/>
        </w:rPr>
        <w:t>，</w:t>
      </w:r>
      <w:r w:rsidRPr="00E814AD">
        <w:rPr>
          <w:rFonts w:ascii="SimSun" w:hAnsi="SimSun"/>
          <w:sz w:val="24"/>
        </w:rPr>
        <w:t>便于编制规程和划分设备的分级管理；</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凡是安装在用的设备</w:t>
      </w:r>
      <w:r w:rsidR="00371B5D">
        <w:rPr>
          <w:rFonts w:ascii="SimSun" w:hAnsi="SimSun"/>
          <w:sz w:val="24"/>
        </w:rPr>
        <w:t>，</w:t>
      </w:r>
      <w:r w:rsidRPr="00E814AD">
        <w:rPr>
          <w:rFonts w:ascii="SimSun" w:hAnsi="SimSun"/>
          <w:sz w:val="24"/>
        </w:rPr>
        <w:t xml:space="preserve">必须做到台台都有完整的维护规程； </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对新投产的设备</w:t>
      </w:r>
      <w:r w:rsidR="00371B5D">
        <w:rPr>
          <w:rFonts w:ascii="SimSun" w:hAnsi="SimSun"/>
          <w:sz w:val="24"/>
        </w:rPr>
        <w:t>，</w:t>
      </w:r>
      <w:r w:rsidRPr="00E814AD">
        <w:rPr>
          <w:rFonts w:ascii="SimSun" w:hAnsi="SimSun"/>
          <w:sz w:val="24"/>
        </w:rPr>
        <w:t>维护管理部门必须负责在设备投产前30天制订出使用、维护规程</w:t>
      </w:r>
      <w:r w:rsidR="00371B5D">
        <w:rPr>
          <w:rFonts w:ascii="SimSun" w:hAnsi="SimSun"/>
          <w:sz w:val="24"/>
        </w:rPr>
        <w:t>，</w:t>
      </w:r>
      <w:r w:rsidRPr="00E814AD">
        <w:rPr>
          <w:rFonts w:ascii="SimSun" w:hAnsi="SimSun"/>
          <w:sz w:val="24"/>
        </w:rPr>
        <w:t>并下发执行；</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当生产准备采用新工艺、新技术时</w:t>
      </w:r>
      <w:r w:rsidR="00371B5D">
        <w:rPr>
          <w:rFonts w:ascii="SimSun" w:hAnsi="SimSun"/>
          <w:sz w:val="24"/>
        </w:rPr>
        <w:t>，</w:t>
      </w:r>
      <w:r w:rsidRPr="00E814AD">
        <w:rPr>
          <w:rFonts w:ascii="SimSun" w:hAnsi="SimSun"/>
          <w:sz w:val="24"/>
        </w:rPr>
        <w:t>在改变工艺10天前</w:t>
      </w:r>
      <w:r w:rsidR="00371B5D">
        <w:rPr>
          <w:rFonts w:ascii="SimSun" w:hAnsi="SimSun"/>
          <w:sz w:val="24"/>
        </w:rPr>
        <w:t>，</w:t>
      </w:r>
      <w:r w:rsidRPr="00E814AD">
        <w:rPr>
          <w:rFonts w:ascii="SimSun" w:hAnsi="SimSun"/>
          <w:sz w:val="24"/>
        </w:rPr>
        <w:t>维护管理部门要根据新设备的使用、对原有的维护规程按照要求进行修改</w:t>
      </w:r>
      <w:r w:rsidR="00371B5D">
        <w:rPr>
          <w:rFonts w:ascii="SimSun" w:hAnsi="SimSun"/>
          <w:sz w:val="24"/>
        </w:rPr>
        <w:t>，</w:t>
      </w:r>
      <w:r w:rsidRPr="00E814AD">
        <w:rPr>
          <w:rFonts w:ascii="SimSun" w:hAnsi="SimSun"/>
          <w:sz w:val="24"/>
        </w:rPr>
        <w:t>以确保规程的有效性；</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维护人员在执行规程中</w:t>
      </w:r>
      <w:r w:rsidR="00371B5D">
        <w:rPr>
          <w:rFonts w:ascii="SimSun" w:hAnsi="SimSun"/>
          <w:sz w:val="24"/>
        </w:rPr>
        <w:t>，</w:t>
      </w:r>
      <w:r w:rsidRPr="00E814AD">
        <w:rPr>
          <w:rFonts w:ascii="SimSun" w:hAnsi="SimSun"/>
          <w:sz w:val="24"/>
        </w:rPr>
        <w:t>如发现规程内容有不完善的地方时要及时向上级反映</w:t>
      </w:r>
      <w:r w:rsidR="00371B5D">
        <w:rPr>
          <w:rFonts w:ascii="SimSun" w:hAnsi="SimSun"/>
          <w:sz w:val="24"/>
        </w:rPr>
        <w:t>，</w:t>
      </w:r>
      <w:r w:rsidRPr="00E814AD">
        <w:rPr>
          <w:rFonts w:ascii="SimSun" w:hAnsi="SimSun"/>
          <w:sz w:val="24"/>
        </w:rPr>
        <w:t xml:space="preserve"> 管理人员应及时到现场核实情况后</w:t>
      </w:r>
      <w:r w:rsidR="00371B5D">
        <w:rPr>
          <w:rFonts w:ascii="SimSun" w:hAnsi="SimSun"/>
          <w:sz w:val="24"/>
        </w:rPr>
        <w:t>，</w:t>
      </w:r>
      <w:r w:rsidRPr="00E814AD">
        <w:rPr>
          <w:rFonts w:ascii="SimSun" w:hAnsi="SimSun"/>
          <w:sz w:val="24"/>
        </w:rPr>
        <w:t xml:space="preserve">对规程内容进行增补或修改； </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新编写或修改后的规程</w:t>
      </w:r>
      <w:r w:rsidR="00371B5D">
        <w:rPr>
          <w:rFonts w:ascii="SimSun" w:hAnsi="SimSun"/>
          <w:sz w:val="24"/>
        </w:rPr>
        <w:t>，</w:t>
      </w:r>
      <w:r w:rsidRPr="00E814AD">
        <w:rPr>
          <w:rFonts w:ascii="SimSun" w:hAnsi="SimSun"/>
          <w:sz w:val="24"/>
        </w:rPr>
        <w:t xml:space="preserve">均须经有关的专业管理人员进行批复、签字； </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对使用多年</w:t>
      </w:r>
      <w:r w:rsidR="00371B5D">
        <w:rPr>
          <w:rFonts w:ascii="SimSun" w:hAnsi="SimSun"/>
          <w:sz w:val="24"/>
        </w:rPr>
        <w:t>，</w:t>
      </w:r>
      <w:r w:rsidRPr="00E814AD">
        <w:rPr>
          <w:rFonts w:ascii="SimSun" w:hAnsi="SimSun"/>
          <w:sz w:val="24"/>
        </w:rPr>
        <w:t>内容修改较多的规程</w:t>
      </w:r>
      <w:r w:rsidR="00371B5D">
        <w:rPr>
          <w:rFonts w:ascii="SimSun" w:hAnsi="SimSun"/>
          <w:sz w:val="24"/>
        </w:rPr>
        <w:t>，</w:t>
      </w:r>
      <w:r w:rsidRPr="00E814AD">
        <w:rPr>
          <w:rFonts w:ascii="SimSun" w:hAnsi="SimSun"/>
          <w:sz w:val="24"/>
        </w:rPr>
        <w:t>于每三年复检时重新修订、印发</w:t>
      </w:r>
      <w:r w:rsidR="00371B5D">
        <w:rPr>
          <w:rFonts w:ascii="SimSun" w:hAnsi="SimSun"/>
          <w:sz w:val="24"/>
        </w:rPr>
        <w:t>，</w:t>
      </w:r>
      <w:r w:rsidRPr="00E814AD">
        <w:rPr>
          <w:rFonts w:ascii="SimSun" w:hAnsi="SimSun"/>
          <w:sz w:val="24"/>
        </w:rPr>
        <w:t xml:space="preserve">并同时通知原有规程作废； </w:t>
      </w:r>
    </w:p>
    <w:p w:rsidR="00822B0E" w:rsidRPr="00E814AD" w:rsidRDefault="00822B0E" w:rsidP="00B36B79">
      <w:pPr>
        <w:pStyle w:val="BodyTextIndent"/>
        <w:numPr>
          <w:ilvl w:val="1"/>
          <w:numId w:val="29"/>
        </w:numPr>
        <w:tabs>
          <w:tab w:val="clear" w:pos="2162"/>
          <w:tab w:val="left" w:pos="1155"/>
        </w:tabs>
        <w:spacing w:line="360" w:lineRule="auto"/>
        <w:ind w:leftChars="250" w:left="550"/>
        <w:rPr>
          <w:rFonts w:ascii="SimSun" w:hAnsi="SimSun"/>
          <w:sz w:val="24"/>
        </w:rPr>
      </w:pPr>
      <w:r w:rsidRPr="00E814AD">
        <w:rPr>
          <w:rFonts w:ascii="SimSun" w:hAnsi="SimSun"/>
          <w:sz w:val="24"/>
        </w:rPr>
        <w:t>当设备发生严重缺陷</w:t>
      </w:r>
      <w:r w:rsidR="00371B5D">
        <w:rPr>
          <w:rFonts w:ascii="SimSun" w:hAnsi="SimSun"/>
          <w:sz w:val="24"/>
        </w:rPr>
        <w:t>，</w:t>
      </w:r>
      <w:r w:rsidRPr="00E814AD">
        <w:rPr>
          <w:rFonts w:ascii="SimSun" w:hAnsi="SimSun"/>
          <w:sz w:val="24"/>
        </w:rPr>
        <w:t>又不能立即停产修复时</w:t>
      </w:r>
      <w:r w:rsidR="00371B5D">
        <w:rPr>
          <w:rFonts w:ascii="SimSun" w:hAnsi="SimSun"/>
          <w:sz w:val="24"/>
        </w:rPr>
        <w:t>，</w:t>
      </w:r>
      <w:r w:rsidRPr="00E814AD">
        <w:rPr>
          <w:rFonts w:ascii="SimSun" w:hAnsi="SimSun"/>
          <w:sz w:val="24"/>
        </w:rPr>
        <w:t>必须制定可靠的和安全的临时性使用措施、维护规程</w:t>
      </w:r>
      <w:r w:rsidR="00371B5D">
        <w:rPr>
          <w:rFonts w:ascii="SimSun" w:hAnsi="SimSun"/>
          <w:sz w:val="24"/>
        </w:rPr>
        <w:t>，</w:t>
      </w:r>
      <w:r w:rsidRPr="00E814AD">
        <w:rPr>
          <w:rFonts w:ascii="SimSun" w:hAnsi="SimSun"/>
          <w:sz w:val="24"/>
        </w:rPr>
        <w:t xml:space="preserve">由维修和运行部门主管批准执行。缺陷消除后临时规程作废。 </w:t>
      </w:r>
    </w:p>
    <w:p w:rsidR="00822B0E" w:rsidRPr="00E814AD" w:rsidRDefault="00822B0E" w:rsidP="006E2DF1">
      <w:pPr>
        <w:pStyle w:val="BodyTextIndent"/>
        <w:tabs>
          <w:tab w:val="left" w:pos="1155"/>
        </w:tabs>
        <w:spacing w:line="360" w:lineRule="auto"/>
        <w:rPr>
          <w:rFonts w:ascii="SimSun" w:hAnsi="SimSun"/>
          <w:sz w:val="24"/>
        </w:rPr>
      </w:pPr>
      <w:r w:rsidRPr="00E814AD">
        <w:rPr>
          <w:rFonts w:ascii="SimSun" w:hAnsi="SimSun"/>
          <w:sz w:val="24"/>
        </w:rPr>
        <w:t xml:space="preserve">设备维护规程应包括的内容 : </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t>设备传动示意图和电气原理图；</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lastRenderedPageBreak/>
        <w:t xml:space="preserve">设备润滑“五定”图表和要求； </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t xml:space="preserve">定时清扫的规定； </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t>设备使用过程中的各项检查要求</w:t>
      </w:r>
      <w:r w:rsidR="00371B5D">
        <w:rPr>
          <w:rFonts w:ascii="SimSun" w:hAnsi="SimSun"/>
          <w:sz w:val="24"/>
        </w:rPr>
        <w:t>，</w:t>
      </w:r>
      <w:r w:rsidRPr="00E814AD">
        <w:rPr>
          <w:rFonts w:ascii="SimSun" w:hAnsi="SimSun"/>
          <w:sz w:val="24"/>
        </w:rPr>
        <w:t>包括路线、部位、内容、标准状况参数、周期</w:t>
      </w:r>
      <w:r w:rsidR="00B36B79">
        <w:rPr>
          <w:rFonts w:ascii="SimSun" w:hAnsi="SimSun"/>
          <w:sz w:val="24"/>
        </w:rPr>
        <w:t>（</w:t>
      </w:r>
      <w:r w:rsidRPr="00E814AD">
        <w:rPr>
          <w:rFonts w:ascii="SimSun" w:hAnsi="SimSun"/>
          <w:sz w:val="24"/>
        </w:rPr>
        <w:t>时间</w:t>
      </w:r>
      <w:r w:rsidR="00B36B79">
        <w:rPr>
          <w:rFonts w:ascii="SimSun" w:hAnsi="SimSun"/>
          <w:sz w:val="24"/>
        </w:rPr>
        <w:t>）</w:t>
      </w:r>
      <w:r w:rsidRPr="00E814AD">
        <w:rPr>
          <w:rFonts w:ascii="SimSun" w:hAnsi="SimSun"/>
          <w:sz w:val="24"/>
        </w:rPr>
        <w:t xml:space="preserve">、检查人等； </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t xml:space="preserve">运行中常见故障的排除方法； </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t xml:space="preserve">设备主要易损件的报废标准； </w:t>
      </w:r>
    </w:p>
    <w:p w:rsidR="00822B0E" w:rsidRPr="00E814AD" w:rsidRDefault="00822B0E" w:rsidP="00B36B79">
      <w:pPr>
        <w:pStyle w:val="BodyTextIndent"/>
        <w:numPr>
          <w:ilvl w:val="0"/>
          <w:numId w:val="30"/>
        </w:numPr>
        <w:tabs>
          <w:tab w:val="clear" w:pos="2162"/>
          <w:tab w:val="left" w:pos="1155"/>
        </w:tabs>
        <w:spacing w:line="360" w:lineRule="auto"/>
        <w:ind w:leftChars="250" w:left="550"/>
        <w:rPr>
          <w:rFonts w:ascii="SimSun" w:hAnsi="SimSun"/>
          <w:sz w:val="24"/>
        </w:rPr>
      </w:pPr>
      <w:r w:rsidRPr="00E814AD">
        <w:rPr>
          <w:rFonts w:ascii="SimSun" w:hAnsi="SimSun"/>
          <w:sz w:val="24"/>
        </w:rPr>
        <w:t xml:space="preserve">安全注意事项。 </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bookmarkStart w:id="500" w:name="_Toc96435171"/>
      <w:bookmarkStart w:id="501" w:name="_Toc96435859"/>
      <w:r w:rsidRPr="00E814AD">
        <w:rPr>
          <w:rFonts w:ascii="SimSun" w:hAnsi="SimSun"/>
          <w:sz w:val="24"/>
        </w:rPr>
        <w:t xml:space="preserve">设备维护规程的贯彻执行 </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新设备投入使用前</w:t>
      </w:r>
      <w:r w:rsidR="00371B5D">
        <w:rPr>
          <w:rFonts w:ascii="SimSun" w:hAnsi="SimSun"/>
          <w:sz w:val="24"/>
        </w:rPr>
        <w:t>，</w:t>
      </w:r>
      <w:r w:rsidRPr="00E814AD">
        <w:rPr>
          <w:rFonts w:ascii="SimSun" w:hAnsi="SimSun"/>
          <w:sz w:val="24"/>
        </w:rPr>
        <w:t>要由专业主管领导布置贯彻执行设备维护规程</w:t>
      </w:r>
      <w:r w:rsidR="00371B5D">
        <w:rPr>
          <w:rFonts w:ascii="SimSun" w:hAnsi="SimSun"/>
          <w:sz w:val="24"/>
        </w:rPr>
        <w:t>，</w:t>
      </w:r>
      <w:r w:rsidRPr="00E814AD">
        <w:rPr>
          <w:rFonts w:ascii="SimSun" w:hAnsi="SimSun"/>
          <w:sz w:val="24"/>
        </w:rPr>
        <w:t>规程要发放到有关维修巡检人员人手一册</w:t>
      </w:r>
      <w:r w:rsidR="00371B5D">
        <w:rPr>
          <w:rFonts w:ascii="SimSun" w:hAnsi="SimSun"/>
          <w:sz w:val="24"/>
        </w:rPr>
        <w:t>，</w:t>
      </w:r>
      <w:r w:rsidRPr="00E814AD">
        <w:rPr>
          <w:rFonts w:ascii="SimSun" w:hAnsi="SimSun"/>
          <w:sz w:val="24"/>
        </w:rPr>
        <w:t>做到规程不离岗。生产单位要组织设备维修人员认真学习规程</w:t>
      </w:r>
      <w:r w:rsidR="00371B5D">
        <w:rPr>
          <w:rFonts w:ascii="SimSun" w:hAnsi="SimSun"/>
          <w:sz w:val="24"/>
        </w:rPr>
        <w:t>，</w:t>
      </w:r>
      <w:r w:rsidRPr="00E814AD">
        <w:rPr>
          <w:rFonts w:ascii="SimSun" w:hAnsi="SimSun"/>
          <w:sz w:val="24"/>
        </w:rPr>
        <w:t>设备专业人员要向维修人员进行规程内容的讲解和学习辅导。车间领导及设备管理人员</w:t>
      </w:r>
      <w:r w:rsidR="00371B5D">
        <w:rPr>
          <w:rFonts w:ascii="SimSun" w:hAnsi="SimSun"/>
          <w:sz w:val="24"/>
        </w:rPr>
        <w:t>，</w:t>
      </w:r>
      <w:r w:rsidRPr="00E814AD">
        <w:rPr>
          <w:rFonts w:ascii="SimSun" w:hAnsi="SimSun"/>
          <w:sz w:val="24"/>
        </w:rPr>
        <w:t>每月要对机修班组规程学习情况进行抽查</w:t>
      </w:r>
      <w:r w:rsidR="00371B5D">
        <w:rPr>
          <w:rFonts w:ascii="SimSun" w:hAnsi="SimSun"/>
          <w:sz w:val="24"/>
        </w:rPr>
        <w:t>，</w:t>
      </w:r>
      <w:r w:rsidRPr="00E814AD">
        <w:rPr>
          <w:rFonts w:ascii="SimSun" w:hAnsi="SimSun"/>
          <w:sz w:val="24"/>
        </w:rPr>
        <w:t>发现问题及时报告。</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t xml:space="preserve">设备保养检修规程 </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各种设备的保养条例中都规定了设备清洁、调整、紧固、润滑和防腐等内容。设备的定时检修是提高设备综合效率的关键</w:t>
      </w:r>
      <w:r w:rsidR="00371B5D">
        <w:rPr>
          <w:rFonts w:ascii="SimSun" w:hAnsi="SimSun"/>
          <w:sz w:val="24"/>
        </w:rPr>
        <w:t>，</w:t>
      </w:r>
      <w:r w:rsidRPr="00E814AD">
        <w:rPr>
          <w:rFonts w:ascii="SimSun" w:hAnsi="SimSun"/>
          <w:sz w:val="24"/>
        </w:rPr>
        <w:t>实际工作中应根据不同设备的工作条件</w:t>
      </w:r>
      <w:r w:rsidR="00371B5D">
        <w:rPr>
          <w:rFonts w:ascii="SimSun" w:hAnsi="SimSun"/>
          <w:sz w:val="24"/>
        </w:rPr>
        <w:t>，</w:t>
      </w:r>
      <w:r w:rsidRPr="00E814AD">
        <w:rPr>
          <w:rFonts w:ascii="SimSun" w:hAnsi="SimSun"/>
          <w:sz w:val="24"/>
        </w:rPr>
        <w:t>按照厂家维护手册的要求</w:t>
      </w:r>
      <w:r w:rsidR="00371B5D">
        <w:rPr>
          <w:rFonts w:ascii="SimSun" w:hAnsi="SimSun"/>
          <w:sz w:val="24"/>
        </w:rPr>
        <w:t>，</w:t>
      </w:r>
      <w:r w:rsidRPr="00E814AD">
        <w:rPr>
          <w:rFonts w:ascii="SimSun" w:hAnsi="SimSun"/>
          <w:sz w:val="24"/>
        </w:rPr>
        <w:t>分类编制年度、月度和周度的设备大修、中修和小修计划以及专项检修。利用设备说明书上明确规定设备的小修、大修期限、对于没有明确规定的设备应根据设备的复杂性、易损零件的耐用周期以及保养条件确定修理周期。状态监测是设备维修的根本依据</w:t>
      </w:r>
      <w:r w:rsidR="00371B5D">
        <w:rPr>
          <w:rFonts w:ascii="SimSun" w:hAnsi="SimSun"/>
          <w:sz w:val="24"/>
        </w:rPr>
        <w:t>，</w:t>
      </w:r>
      <w:r w:rsidRPr="00E814AD">
        <w:rPr>
          <w:rFonts w:ascii="SimSun" w:hAnsi="SimSun"/>
          <w:sz w:val="24"/>
        </w:rPr>
        <w:t>用“预知维修”代替“事后维修”是提高设备综合效率的重要措施。所以</w:t>
      </w:r>
      <w:r w:rsidR="00371B5D">
        <w:rPr>
          <w:rFonts w:ascii="SimSun" w:hAnsi="SimSun"/>
          <w:sz w:val="24"/>
        </w:rPr>
        <w:t>，</w:t>
      </w:r>
      <w:r w:rsidRPr="00E814AD">
        <w:rPr>
          <w:rFonts w:ascii="SimSun" w:hAnsi="SimSun"/>
          <w:sz w:val="24"/>
        </w:rPr>
        <w:t>完善的检修和维护计划和实践</w:t>
      </w:r>
      <w:r w:rsidR="00371B5D">
        <w:rPr>
          <w:rFonts w:ascii="SimSun" w:hAnsi="SimSun"/>
          <w:sz w:val="24"/>
        </w:rPr>
        <w:t>，</w:t>
      </w:r>
      <w:r w:rsidRPr="00E814AD">
        <w:rPr>
          <w:rFonts w:ascii="SimSun" w:hAnsi="SimSun"/>
          <w:sz w:val="24"/>
        </w:rPr>
        <w:t xml:space="preserve">能有效的提高设备运作和综合效率。 </w:t>
      </w:r>
    </w:p>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t xml:space="preserve">巡视检查制度 </w:t>
      </w:r>
    </w:p>
    <w:p w:rsidR="00822B0E" w:rsidRPr="00E814AD" w:rsidRDefault="00822B0E" w:rsidP="00822B0E">
      <w:pPr>
        <w:pStyle w:val="BodyTextIndent"/>
        <w:spacing w:line="360" w:lineRule="auto"/>
        <w:ind w:firstLine="480"/>
        <w:rPr>
          <w:rFonts w:ascii="SimSun" w:hAnsi="SimSun"/>
          <w:sz w:val="24"/>
        </w:rPr>
      </w:pPr>
      <w:r w:rsidRPr="00E814AD">
        <w:rPr>
          <w:rFonts w:ascii="SimSun" w:hAnsi="SimSun"/>
          <w:sz w:val="24"/>
        </w:rPr>
        <w:t>实施“巡视检查制度”</w:t>
      </w:r>
      <w:r w:rsidR="00371B5D">
        <w:rPr>
          <w:rFonts w:ascii="SimSun" w:hAnsi="SimSun"/>
          <w:sz w:val="24"/>
        </w:rPr>
        <w:t>，</w:t>
      </w:r>
      <w:r w:rsidRPr="00E814AD">
        <w:rPr>
          <w:rFonts w:ascii="SimSun" w:hAnsi="SimSun"/>
          <w:sz w:val="24"/>
        </w:rPr>
        <w:t>对巡视中发现的异常现象作及时记录和如有需要</w:t>
      </w:r>
      <w:r w:rsidR="00371B5D">
        <w:rPr>
          <w:rFonts w:ascii="SimSun" w:hAnsi="SimSun"/>
          <w:sz w:val="24"/>
        </w:rPr>
        <w:t>，</w:t>
      </w:r>
      <w:r w:rsidRPr="00E814AD">
        <w:rPr>
          <w:rFonts w:ascii="SimSun" w:hAnsi="SimSun"/>
          <w:sz w:val="24"/>
        </w:rPr>
        <w:t>紧急停车</w:t>
      </w:r>
      <w:r w:rsidR="00371B5D">
        <w:rPr>
          <w:rFonts w:ascii="SimSun" w:hAnsi="SimSun"/>
          <w:sz w:val="24"/>
        </w:rPr>
        <w:t>，</w:t>
      </w:r>
      <w:r w:rsidRPr="00E814AD">
        <w:rPr>
          <w:rFonts w:ascii="SimSun" w:hAnsi="SimSun"/>
          <w:sz w:val="24"/>
        </w:rPr>
        <w:t>并填写报修单</w:t>
      </w:r>
      <w:r w:rsidR="00371B5D">
        <w:rPr>
          <w:rFonts w:ascii="SimSun" w:hAnsi="SimSun"/>
          <w:sz w:val="24"/>
        </w:rPr>
        <w:t>，</w:t>
      </w:r>
      <w:r w:rsidRPr="00E814AD">
        <w:rPr>
          <w:rFonts w:ascii="SimSun" w:hAnsi="SimSun"/>
          <w:sz w:val="24"/>
        </w:rPr>
        <w:t>根据报修单申请维修</w:t>
      </w:r>
      <w:r w:rsidR="00371B5D">
        <w:rPr>
          <w:rFonts w:ascii="SimSun" w:hAnsi="SimSun"/>
          <w:sz w:val="24"/>
        </w:rPr>
        <w:t>，</w:t>
      </w:r>
      <w:r w:rsidRPr="00E814AD">
        <w:rPr>
          <w:rFonts w:ascii="SimSun" w:hAnsi="SimSun"/>
          <w:sz w:val="24"/>
        </w:rPr>
        <w:t>调整生产或合理安排代用设备</w:t>
      </w:r>
      <w:r w:rsidR="00371B5D">
        <w:rPr>
          <w:rFonts w:ascii="SimSun" w:hAnsi="SimSun"/>
          <w:sz w:val="24"/>
        </w:rPr>
        <w:t>，</w:t>
      </w:r>
      <w:r w:rsidRPr="00E814AD">
        <w:rPr>
          <w:rFonts w:ascii="SimSun" w:hAnsi="SimSun"/>
          <w:sz w:val="24"/>
        </w:rPr>
        <w:t>定期召开设备运行管理通报会议等</w:t>
      </w:r>
      <w:r w:rsidR="00371B5D">
        <w:rPr>
          <w:rFonts w:ascii="SimSun" w:hAnsi="SimSun"/>
          <w:sz w:val="24"/>
        </w:rPr>
        <w:t>，</w:t>
      </w:r>
      <w:r w:rsidRPr="00E814AD">
        <w:rPr>
          <w:rFonts w:ascii="SimSun" w:hAnsi="SimSun"/>
          <w:sz w:val="24"/>
        </w:rPr>
        <w:t>都是提高设备运行管理效充的切实保证。</w:t>
      </w:r>
    </w:p>
    <w:bookmarkEnd w:id="500"/>
    <w:bookmarkEnd w:id="501"/>
    <w:p w:rsidR="00822B0E" w:rsidRPr="00E814AD" w:rsidRDefault="00822B0E" w:rsidP="00B36B79">
      <w:pPr>
        <w:pStyle w:val="BodyTextIndent"/>
        <w:numPr>
          <w:ilvl w:val="0"/>
          <w:numId w:val="28"/>
        </w:numPr>
        <w:tabs>
          <w:tab w:val="left" w:pos="360"/>
        </w:tabs>
        <w:spacing w:line="360" w:lineRule="auto"/>
        <w:ind w:leftChars="121" w:left="746" w:hangingChars="200" w:hanging="480"/>
        <w:rPr>
          <w:rFonts w:ascii="SimSun" w:hAnsi="SimSun"/>
          <w:sz w:val="24"/>
        </w:rPr>
      </w:pPr>
      <w:r w:rsidRPr="00E814AD">
        <w:rPr>
          <w:rFonts w:ascii="SimSun" w:hAnsi="SimSun"/>
          <w:sz w:val="24"/>
        </w:rPr>
        <w:t xml:space="preserve">设备维护检修管理岗位责任制 </w:t>
      </w:r>
    </w:p>
    <w:p w:rsidR="00822B0E" w:rsidRPr="00E814AD" w:rsidRDefault="006E2DF1" w:rsidP="00822B0E">
      <w:pPr>
        <w:pStyle w:val="BodyTextIndent"/>
        <w:spacing w:line="360" w:lineRule="auto"/>
        <w:ind w:firstLine="480"/>
        <w:rPr>
          <w:rFonts w:ascii="SimSun" w:hAnsi="SimSun"/>
          <w:sz w:val="24"/>
        </w:rPr>
      </w:pPr>
      <w:r>
        <w:rPr>
          <w:rFonts w:ascii="SimSun" w:hAnsi="SimSun" w:hint="eastAsia"/>
          <w:sz w:val="24"/>
        </w:rPr>
        <w:t>专人</w:t>
      </w:r>
      <w:r w:rsidR="00822B0E" w:rsidRPr="00E814AD">
        <w:rPr>
          <w:rFonts w:ascii="SimSun" w:hAnsi="SimSun"/>
          <w:sz w:val="24"/>
        </w:rPr>
        <w:t>负责设备的维护和检修工作。设备维修和保养人员都具有一定检修维护经验或已接受专业培训。</w:t>
      </w:r>
    </w:p>
    <w:p w:rsidR="00822B0E" w:rsidRPr="00E814AD" w:rsidRDefault="00822B0E" w:rsidP="00822B0E">
      <w:pPr>
        <w:pStyle w:val="BodyTextIndent"/>
        <w:spacing w:line="360" w:lineRule="auto"/>
        <w:ind w:firstLine="480"/>
        <w:rPr>
          <w:rFonts w:ascii="SimSun" w:hAnsi="SimSun"/>
          <w:sz w:val="24"/>
        </w:rPr>
      </w:pPr>
      <w:bookmarkStart w:id="502" w:name="_Toc62540749"/>
      <w:bookmarkStart w:id="503" w:name="_Toc169173056"/>
      <w:bookmarkStart w:id="504" w:name="_Toc206575635"/>
      <w:bookmarkStart w:id="505" w:name="_Toc89271147"/>
      <w:bookmarkStart w:id="506" w:name="_Toc94528514"/>
      <w:bookmarkStart w:id="507" w:name="_Toc95063286"/>
      <w:bookmarkStart w:id="508" w:name="_Toc95129401"/>
      <w:bookmarkStart w:id="509" w:name="_Toc95129897"/>
      <w:bookmarkStart w:id="510" w:name="_Toc95130304"/>
      <w:bookmarkStart w:id="511" w:name="_Toc95195495"/>
      <w:bookmarkStart w:id="512" w:name="_Toc95210666"/>
      <w:bookmarkStart w:id="513" w:name="_Toc95222995"/>
      <w:bookmarkStart w:id="514" w:name="_Toc96435125"/>
      <w:bookmarkStart w:id="515" w:name="_Toc96435813"/>
      <w:bookmarkEnd w:id="488"/>
      <w:bookmarkEnd w:id="489"/>
      <w:bookmarkEnd w:id="490"/>
      <w:bookmarkEnd w:id="491"/>
      <w:bookmarkEnd w:id="492"/>
      <w:bookmarkEnd w:id="493"/>
      <w:bookmarkEnd w:id="494"/>
      <w:bookmarkEnd w:id="495"/>
      <w:r w:rsidRPr="00123929">
        <w:rPr>
          <w:rFonts w:ascii="SimSun" w:hAnsi="SimSun"/>
        </w:rPr>
        <w:br w:type="page"/>
      </w:r>
    </w:p>
    <w:p w:rsidR="00822B0E" w:rsidRPr="00E814AD" w:rsidRDefault="00822B0E" w:rsidP="00822B0E">
      <w:pPr>
        <w:spacing w:beforeLines="100" w:before="240" w:afterLines="100" w:after="240" w:line="360" w:lineRule="auto"/>
        <w:outlineLvl w:val="0"/>
        <w:rPr>
          <w:rFonts w:ascii="SimSun" w:hAnsi="SimSun"/>
          <w:b/>
          <w:sz w:val="24"/>
        </w:rPr>
      </w:pPr>
      <w:bookmarkStart w:id="516" w:name="_Toc233434406"/>
      <w:bookmarkStart w:id="517" w:name="_Toc233434829"/>
      <w:bookmarkStart w:id="518" w:name="_Toc233435130"/>
      <w:bookmarkStart w:id="519" w:name="_Toc233681287"/>
      <w:bookmarkStart w:id="520" w:name="_Toc233771712"/>
      <w:bookmarkStart w:id="521" w:name="_Toc233965968"/>
      <w:bookmarkStart w:id="522" w:name="_Toc311648266"/>
      <w:bookmarkStart w:id="523" w:name="_Toc331534877"/>
      <w:bookmarkStart w:id="524" w:name="_Toc95129418"/>
      <w:bookmarkStart w:id="525" w:name="_Toc95129914"/>
      <w:bookmarkStart w:id="526" w:name="_Toc95130319"/>
      <w:bookmarkStart w:id="527" w:name="_Toc95195512"/>
      <w:bookmarkStart w:id="528" w:name="_Toc95210676"/>
      <w:bookmarkStart w:id="529" w:name="_Toc95223011"/>
      <w:bookmarkStart w:id="530" w:name="_Toc96435135"/>
      <w:bookmarkStart w:id="531" w:name="_Toc96435823"/>
      <w:bookmarkEnd w:id="502"/>
      <w:bookmarkEnd w:id="503"/>
      <w:bookmarkEnd w:id="504"/>
      <w:r w:rsidRPr="00E814AD">
        <w:rPr>
          <w:rFonts w:ascii="SimSun" w:hAnsi="SimSun"/>
          <w:b/>
          <w:sz w:val="24"/>
        </w:rPr>
        <w:lastRenderedPageBreak/>
        <w:t>6 应急方案</w:t>
      </w:r>
      <w:bookmarkEnd w:id="516"/>
      <w:bookmarkEnd w:id="517"/>
      <w:bookmarkEnd w:id="518"/>
      <w:bookmarkEnd w:id="519"/>
      <w:bookmarkEnd w:id="520"/>
      <w:bookmarkEnd w:id="521"/>
      <w:bookmarkEnd w:id="522"/>
      <w:bookmarkEnd w:id="523"/>
    </w:p>
    <w:p w:rsidR="00C8439C" w:rsidRDefault="00822B0E" w:rsidP="00C8439C">
      <w:pPr>
        <w:pStyle w:val="cucd-4"/>
        <w:numPr>
          <w:ilvl w:val="0"/>
          <w:numId w:val="0"/>
        </w:numPr>
        <w:ind w:left="75" w:firstLine="480"/>
        <w:outlineLvl w:val="2"/>
        <w:rPr>
          <w:rFonts w:ascii="SimSun" w:eastAsia="SimSun" w:hAnsi="SimSun"/>
          <w:b w:val="0"/>
        </w:rPr>
      </w:pPr>
      <w:r w:rsidRPr="000F6FD8">
        <w:rPr>
          <w:rFonts w:ascii="SimSun" w:eastAsia="SimSun" w:hAnsi="SimSun" w:hint="eastAsia"/>
          <w:b w:val="0"/>
        </w:rPr>
        <w:t>为了防止运行过程中突发事件对周边环境和人们生命财产安全造成的影响</w:t>
      </w:r>
      <w:r w:rsidR="00371B5D">
        <w:rPr>
          <w:rFonts w:ascii="SimSun" w:eastAsia="SimSun" w:hAnsi="SimSun" w:hint="eastAsia"/>
          <w:b w:val="0"/>
        </w:rPr>
        <w:t>，</w:t>
      </w:r>
      <w:r w:rsidRPr="000F6FD8">
        <w:rPr>
          <w:rFonts w:ascii="SimSun" w:eastAsia="SimSun" w:hAnsi="SimSun" w:hint="eastAsia"/>
          <w:b w:val="0"/>
        </w:rPr>
        <w:t>尽管设计过程中考虑了一些预防措施</w:t>
      </w:r>
      <w:r w:rsidR="00371B5D">
        <w:rPr>
          <w:rFonts w:ascii="SimSun" w:eastAsia="SimSun" w:hAnsi="SimSun" w:hint="eastAsia"/>
          <w:b w:val="0"/>
        </w:rPr>
        <w:t>，</w:t>
      </w:r>
      <w:r w:rsidRPr="000F6FD8">
        <w:rPr>
          <w:rFonts w:ascii="SimSun" w:eastAsia="SimSun" w:hAnsi="SimSun" w:hint="eastAsia"/>
          <w:b w:val="0"/>
        </w:rPr>
        <w:t>但本方案仍设计本应急预案</w:t>
      </w:r>
      <w:r w:rsidR="00371B5D">
        <w:rPr>
          <w:rFonts w:ascii="SimSun" w:eastAsia="SimSun" w:hAnsi="SimSun" w:hint="eastAsia"/>
          <w:b w:val="0"/>
        </w:rPr>
        <w:t>，</w:t>
      </w:r>
      <w:bookmarkStart w:id="532" w:name="_Toc214272923"/>
      <w:bookmarkStart w:id="533" w:name="_Toc331534879"/>
      <w:bookmarkStart w:id="534" w:name="_Toc214272924"/>
      <w:bookmarkStart w:id="535" w:name="_Toc331534880"/>
      <w:r w:rsidR="00C8439C">
        <w:rPr>
          <w:rFonts w:ascii="SimSun" w:eastAsia="SimSun" w:hAnsi="SimSun" w:hint="eastAsia"/>
          <w:b w:val="0"/>
        </w:rPr>
        <w:t>以确保工程的安全运行。</w:t>
      </w:r>
    </w:p>
    <w:p w:rsidR="00C8439C" w:rsidRPr="00C8439C" w:rsidRDefault="00C8439C" w:rsidP="00C8439C">
      <w:pPr>
        <w:pStyle w:val="cucd-4"/>
        <w:numPr>
          <w:ilvl w:val="0"/>
          <w:numId w:val="0"/>
        </w:numPr>
        <w:ind w:left="75" w:firstLine="480"/>
        <w:outlineLvl w:val="2"/>
        <w:rPr>
          <w:rFonts w:ascii="SimSun" w:eastAsia="SimSun" w:hAnsi="SimSun"/>
          <w:b w:val="0"/>
        </w:rPr>
      </w:pPr>
      <w:r w:rsidRPr="00C8439C">
        <w:rPr>
          <w:rFonts w:hint="eastAsia"/>
          <w:b w:val="0"/>
        </w:rPr>
        <w:t>应急组织机构与职责</w:t>
      </w:r>
      <w:bookmarkEnd w:id="532"/>
      <w:bookmarkEnd w:id="533"/>
      <w:r>
        <w:rPr>
          <w:rFonts w:hint="eastAsia"/>
          <w:b w:val="0"/>
        </w:rPr>
        <w:t>如下：</w:t>
      </w:r>
    </w:p>
    <w:p w:rsidR="00C8439C" w:rsidRPr="00E3441A" w:rsidRDefault="00B36B79" w:rsidP="00C8439C">
      <w:pPr>
        <w:pStyle w:val="cucd-0"/>
      </w:pPr>
      <w:r>
        <w:rPr>
          <w:rFonts w:hint="eastAsia"/>
        </w:rPr>
        <w:t>（</w:t>
      </w:r>
      <w:r w:rsidR="00C8439C" w:rsidRPr="00E3441A">
        <w:rPr>
          <w:rFonts w:hint="eastAsia"/>
        </w:rPr>
        <w:t>1</w:t>
      </w:r>
      <w:r>
        <w:rPr>
          <w:rFonts w:hint="eastAsia"/>
        </w:rPr>
        <w:t>）</w:t>
      </w:r>
      <w:r w:rsidR="00C8439C">
        <w:rPr>
          <w:rFonts w:hint="eastAsia"/>
        </w:rPr>
        <w:t>总指挥负责人：总经理</w:t>
      </w:r>
    </w:p>
    <w:p w:rsidR="00C8439C" w:rsidRPr="00E3441A" w:rsidRDefault="00C8439C" w:rsidP="00C8439C">
      <w:pPr>
        <w:pStyle w:val="cucd-0"/>
      </w:pPr>
      <w:r w:rsidRPr="00E3441A">
        <w:rPr>
          <w:rFonts w:hint="eastAsia"/>
        </w:rPr>
        <w:t>全面指挥调动事故处理应急组织，谓配应急资源</w:t>
      </w:r>
      <w:r>
        <w:rPr>
          <w:rFonts w:hint="eastAsia"/>
        </w:rPr>
        <w:t>，</w:t>
      </w:r>
      <w:r w:rsidRPr="00E3441A">
        <w:rPr>
          <w:rFonts w:hint="eastAsia"/>
        </w:rPr>
        <w:t>按应急程序组织实施应急抢险，同时负责与地方政府的协调工作。</w:t>
      </w:r>
    </w:p>
    <w:p w:rsidR="00C8439C" w:rsidRPr="00E3441A" w:rsidRDefault="00B36B79" w:rsidP="00C8439C">
      <w:pPr>
        <w:pStyle w:val="cucd-0"/>
      </w:pPr>
      <w:r>
        <w:rPr>
          <w:rFonts w:hint="eastAsia"/>
        </w:rPr>
        <w:t>（</w:t>
      </w:r>
      <w:r w:rsidR="00C8439C" w:rsidRPr="00E3441A">
        <w:rPr>
          <w:rFonts w:hint="eastAsia"/>
        </w:rPr>
        <w:t>2</w:t>
      </w:r>
      <w:r>
        <w:rPr>
          <w:rFonts w:hint="eastAsia"/>
        </w:rPr>
        <w:t>）</w:t>
      </w:r>
      <w:r w:rsidR="00C8439C" w:rsidRPr="00E3441A">
        <w:rPr>
          <w:rFonts w:hint="eastAsia"/>
        </w:rPr>
        <w:t>副指挥：</w:t>
      </w:r>
      <w:r w:rsidR="00C8439C">
        <w:rPr>
          <w:rFonts w:hint="eastAsia"/>
        </w:rPr>
        <w:t>生产运营总监</w:t>
      </w:r>
    </w:p>
    <w:p w:rsidR="00C8439C" w:rsidRPr="00E3441A" w:rsidRDefault="00C8439C" w:rsidP="00C8439C">
      <w:pPr>
        <w:pStyle w:val="cucd-0"/>
      </w:pPr>
      <w:r w:rsidRPr="00E3441A">
        <w:rPr>
          <w:rFonts w:hint="eastAsia"/>
        </w:rPr>
        <w:t>负责安全生产的日常监督和指导，协助总指挥作好应急救援的具体指挥工作，若总指挥不在时，由副指挥全权负责应急相关工作。</w:t>
      </w:r>
    </w:p>
    <w:p w:rsidR="00C8439C" w:rsidRPr="00E3441A" w:rsidRDefault="00C8439C" w:rsidP="00C8439C">
      <w:pPr>
        <w:pStyle w:val="cucd-0"/>
      </w:pPr>
      <w:r w:rsidRPr="00E3441A">
        <w:rPr>
          <w:rFonts w:hint="eastAsia"/>
        </w:rPr>
        <w:t>总指挥负责人与副指挥组成应急领导小组。</w:t>
      </w:r>
    </w:p>
    <w:p w:rsidR="00C8439C" w:rsidRPr="00E3441A" w:rsidRDefault="00B36B79" w:rsidP="00C8439C">
      <w:pPr>
        <w:pStyle w:val="cucd-0"/>
      </w:pPr>
      <w:r>
        <w:rPr>
          <w:rFonts w:hint="eastAsia"/>
        </w:rPr>
        <w:t>（</w:t>
      </w:r>
      <w:r w:rsidR="00C8439C" w:rsidRPr="00E3441A">
        <w:rPr>
          <w:rFonts w:hint="eastAsia"/>
        </w:rPr>
        <w:t>3</w:t>
      </w:r>
      <w:r>
        <w:rPr>
          <w:rFonts w:hint="eastAsia"/>
        </w:rPr>
        <w:t>）</w:t>
      </w:r>
      <w:r w:rsidR="00C8439C" w:rsidRPr="00E3441A">
        <w:rPr>
          <w:rFonts w:hint="eastAsia"/>
        </w:rPr>
        <w:t>成员</w:t>
      </w:r>
      <w:r w:rsidR="00C8439C">
        <w:rPr>
          <w:rFonts w:hint="eastAsia"/>
        </w:rPr>
        <w:t>：各部门部长、</w:t>
      </w:r>
      <w:r w:rsidR="00C8439C" w:rsidRPr="00E3441A">
        <w:rPr>
          <w:rFonts w:hint="eastAsia"/>
        </w:rPr>
        <w:t>车间主任及各系统班组长</w:t>
      </w:r>
    </w:p>
    <w:p w:rsidR="00C8439C" w:rsidRPr="00C8439C" w:rsidRDefault="00C8439C" w:rsidP="00C8439C">
      <w:pPr>
        <w:pStyle w:val="cucd-0"/>
      </w:pPr>
      <w:r w:rsidRPr="00E3441A">
        <w:rPr>
          <w:rFonts w:hint="eastAsia"/>
        </w:rPr>
        <w:t>负责应急救援的处理及善后工作</w:t>
      </w:r>
      <w:r w:rsidR="006447F5">
        <w:rPr>
          <w:rFonts w:hint="eastAsia"/>
        </w:rPr>
        <w:t>；</w:t>
      </w:r>
      <w:r w:rsidRPr="00E3441A">
        <w:rPr>
          <w:rFonts w:hint="eastAsia"/>
        </w:rPr>
        <w:t>负责收集、掌握和上报突害信息；负责事故及救援现场的安全保障。</w:t>
      </w:r>
    </w:p>
    <w:p w:rsidR="00822B0E" w:rsidRPr="00005C7E" w:rsidRDefault="00005C7E" w:rsidP="00822B0E">
      <w:pPr>
        <w:pStyle w:val="cucd-4"/>
        <w:numPr>
          <w:ilvl w:val="0"/>
          <w:numId w:val="0"/>
        </w:numPr>
        <w:ind w:left="75"/>
        <w:jc w:val="both"/>
        <w:outlineLvl w:val="2"/>
        <w:rPr>
          <w:rFonts w:ascii="SimSun" w:eastAsia="SimSun" w:hAnsi="SimSun"/>
        </w:rPr>
      </w:pPr>
      <w:r w:rsidRPr="00005C7E">
        <w:rPr>
          <w:rFonts w:ascii="SimSun" w:eastAsia="SimSun" w:hAnsi="SimSun"/>
        </w:rPr>
        <w:t>6.1</w:t>
      </w:r>
      <w:r w:rsidR="00822B0E" w:rsidRPr="00005C7E">
        <w:rPr>
          <w:rFonts w:ascii="SimSun" w:eastAsia="SimSun" w:hAnsi="SimSun" w:hint="eastAsia"/>
        </w:rPr>
        <w:t>紧急事故的处理流程</w:t>
      </w:r>
      <w:bookmarkEnd w:id="534"/>
      <w:bookmarkEnd w:id="535"/>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1</w:t>
      </w:r>
      <w:r>
        <w:rPr>
          <w:rFonts w:ascii="SimSun" w:eastAsia="SimSun" w:hAnsi="SimSun" w:hint="eastAsia"/>
        </w:rPr>
        <w:t>）</w:t>
      </w:r>
      <w:r w:rsidR="00822B0E" w:rsidRPr="00E814AD">
        <w:rPr>
          <w:rFonts w:ascii="SimSun" w:eastAsia="SimSun" w:hAnsi="SimSun" w:hint="eastAsia"/>
        </w:rPr>
        <w:t>当班人员发现事故后立即向应急领导小组汇报</w:t>
      </w:r>
      <w:r w:rsidR="00371B5D">
        <w:rPr>
          <w:rFonts w:ascii="SimSun" w:eastAsia="SimSun" w:hAnsi="SimSun" w:hint="eastAsia"/>
        </w:rPr>
        <w:t>，</w:t>
      </w:r>
      <w:r w:rsidR="00822B0E" w:rsidRPr="00E814AD">
        <w:rPr>
          <w:rFonts w:ascii="SimSun" w:eastAsia="SimSun" w:hAnsi="SimSun" w:hint="eastAsia"/>
        </w:rPr>
        <w:t>并在事故处理过程中随时保持与应急领导小组的联系。</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2</w:t>
      </w:r>
      <w:r>
        <w:rPr>
          <w:rFonts w:hint="eastAsia"/>
        </w:rPr>
        <w:t>）</w:t>
      </w:r>
      <w:r w:rsidR="00822B0E" w:rsidRPr="006D16BC">
        <w:rPr>
          <w:rFonts w:hint="eastAsia"/>
        </w:rPr>
        <w:t>应急领导小组接到报告后</w:t>
      </w:r>
      <w:r w:rsidR="00371B5D">
        <w:rPr>
          <w:rFonts w:hint="eastAsia"/>
        </w:rPr>
        <w:t>，</w:t>
      </w:r>
      <w:r w:rsidR="00822B0E" w:rsidRPr="006D16BC">
        <w:rPr>
          <w:rFonts w:hint="eastAsia"/>
        </w:rPr>
        <w:t>宣布应急预案的启动</w:t>
      </w:r>
      <w:r w:rsidR="00371B5D">
        <w:rPr>
          <w:rFonts w:hint="eastAsia"/>
        </w:rPr>
        <w:t>，</w:t>
      </w:r>
      <w:r w:rsidR="00822B0E" w:rsidRPr="006D16BC">
        <w:rPr>
          <w:rFonts w:hint="eastAsia"/>
        </w:rPr>
        <w:t>及时和主管部门及当地环保部门汇报</w:t>
      </w:r>
      <w:r w:rsidR="00371B5D">
        <w:rPr>
          <w:rFonts w:hint="eastAsia"/>
        </w:rPr>
        <w:t>，</w:t>
      </w:r>
      <w:r w:rsidR="00822B0E" w:rsidRPr="006D16BC">
        <w:rPr>
          <w:rFonts w:hint="eastAsia"/>
        </w:rPr>
        <w:t>并在事故处理过程中随时保持与主管和当地环保部门的联系。</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3</w:t>
      </w:r>
      <w:r>
        <w:rPr>
          <w:rFonts w:hint="eastAsia"/>
        </w:rPr>
        <w:t>）</w:t>
      </w:r>
      <w:r w:rsidR="00822B0E" w:rsidRPr="006D16BC">
        <w:rPr>
          <w:rFonts w:hint="eastAsia"/>
        </w:rPr>
        <w:t>当班人员排查造成事故的原因。</w:t>
      </w:r>
    </w:p>
    <w:p w:rsidR="00822B0E" w:rsidRPr="00E814AD" w:rsidRDefault="00005C7E" w:rsidP="00822B0E">
      <w:pPr>
        <w:pStyle w:val="cucd-4"/>
        <w:numPr>
          <w:ilvl w:val="0"/>
          <w:numId w:val="0"/>
        </w:numPr>
        <w:ind w:left="-30"/>
        <w:outlineLvl w:val="2"/>
        <w:rPr>
          <w:rFonts w:ascii="SimSun" w:eastAsia="SimSun" w:hAnsi="SimSun"/>
        </w:rPr>
      </w:pPr>
      <w:bookmarkStart w:id="536" w:name="_Toc214272925"/>
      <w:bookmarkStart w:id="537" w:name="_Toc331534881"/>
      <w:r>
        <w:rPr>
          <w:rFonts w:ascii="SimSun" w:eastAsia="SimSun" w:hAnsi="SimSun"/>
        </w:rPr>
        <w:t>6.2</w:t>
      </w:r>
      <w:r w:rsidR="00822B0E" w:rsidRPr="00E814AD">
        <w:rPr>
          <w:rFonts w:ascii="SimSun" w:eastAsia="SimSun" w:hAnsi="SimSun" w:hint="eastAsia"/>
        </w:rPr>
        <w:t>突发情况分析</w:t>
      </w:r>
      <w:bookmarkEnd w:id="536"/>
      <w:bookmarkEnd w:id="537"/>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1</w:t>
      </w:r>
      <w:r>
        <w:rPr>
          <w:rFonts w:ascii="SimSun" w:eastAsia="SimSun" w:hAnsi="SimSun" w:hint="eastAsia"/>
        </w:rPr>
        <w:t>）</w:t>
      </w:r>
      <w:r w:rsidR="00822B0E" w:rsidRPr="00E814AD">
        <w:rPr>
          <w:rFonts w:ascii="SimSun" w:eastAsia="SimSun" w:hAnsi="SimSun" w:hint="eastAsia"/>
        </w:rPr>
        <w:t>突然停电时；</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2</w:t>
      </w:r>
      <w:r>
        <w:rPr>
          <w:rFonts w:ascii="SimSun" w:eastAsia="SimSun" w:hAnsi="SimSun" w:hint="eastAsia"/>
        </w:rPr>
        <w:t>）</w:t>
      </w:r>
      <w:r w:rsidR="00822B0E" w:rsidRPr="00E814AD">
        <w:rPr>
          <w:rFonts w:ascii="SimSun" w:eastAsia="SimSun" w:hAnsi="SimSun" w:hint="eastAsia"/>
        </w:rPr>
        <w:t>系统设备发生故障；</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3</w:t>
      </w:r>
      <w:r>
        <w:rPr>
          <w:rFonts w:ascii="SimSun" w:eastAsia="SimSun" w:hAnsi="SimSun" w:hint="eastAsia"/>
        </w:rPr>
        <w:t>）</w:t>
      </w:r>
      <w:r w:rsidR="00822B0E" w:rsidRPr="00E814AD">
        <w:rPr>
          <w:rFonts w:ascii="SimSun" w:eastAsia="SimSun" w:hAnsi="SimSun" w:hint="eastAsia"/>
        </w:rPr>
        <w:t>污水处理系统出水水质严重超标时；</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4</w:t>
      </w:r>
      <w:r>
        <w:rPr>
          <w:rFonts w:ascii="SimSun" w:eastAsia="SimSun" w:hAnsi="SimSun" w:hint="eastAsia"/>
        </w:rPr>
        <w:t>）</w:t>
      </w:r>
      <w:r w:rsidR="00822B0E" w:rsidRPr="00E814AD">
        <w:rPr>
          <w:rFonts w:ascii="SimSun" w:eastAsia="SimSun" w:hAnsi="SimSun" w:hint="eastAsia"/>
        </w:rPr>
        <w:t>沼气相关系统发生泄漏；</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5</w:t>
      </w:r>
      <w:r>
        <w:rPr>
          <w:rFonts w:ascii="SimSun" w:eastAsia="SimSun" w:hAnsi="SimSun" w:hint="eastAsia"/>
        </w:rPr>
        <w:t>）</w:t>
      </w:r>
      <w:r w:rsidR="00822B0E" w:rsidRPr="00E814AD">
        <w:rPr>
          <w:rFonts w:ascii="SimSun" w:eastAsia="SimSun" w:hAnsi="SimSun" w:hint="eastAsia"/>
        </w:rPr>
        <w:t>发生暴雨时；</w:t>
      </w:r>
    </w:p>
    <w:p w:rsidR="00822B0E" w:rsidRPr="00E814AD" w:rsidRDefault="00B36B79" w:rsidP="00822B0E">
      <w:pPr>
        <w:pStyle w:val="cucd-0"/>
        <w:rPr>
          <w:rFonts w:ascii="SimSun" w:eastAsia="SimSun" w:hAnsi="SimSun"/>
        </w:rPr>
      </w:pPr>
      <w:r>
        <w:rPr>
          <w:rFonts w:ascii="SimSun" w:eastAsia="SimSun" w:hAnsi="SimSun" w:hint="eastAsia"/>
        </w:rPr>
        <w:t>（</w:t>
      </w:r>
      <w:r w:rsidR="00822B0E" w:rsidRPr="00E814AD">
        <w:rPr>
          <w:rFonts w:ascii="SimSun" w:eastAsia="SimSun" w:hAnsi="SimSun" w:hint="eastAsia"/>
        </w:rPr>
        <w:t>6</w:t>
      </w:r>
      <w:r>
        <w:rPr>
          <w:rFonts w:ascii="SimSun" w:eastAsia="SimSun" w:hAnsi="SimSun" w:hint="eastAsia"/>
        </w:rPr>
        <w:t>）</w:t>
      </w:r>
      <w:r w:rsidR="00822B0E" w:rsidRPr="00E814AD">
        <w:rPr>
          <w:rFonts w:ascii="SimSun" w:eastAsia="SimSun" w:hAnsi="SimSun" w:hint="eastAsia"/>
        </w:rPr>
        <w:t>发生火灾时；</w:t>
      </w:r>
    </w:p>
    <w:p w:rsidR="00822B0E" w:rsidRPr="00E814AD" w:rsidRDefault="00B36B79" w:rsidP="00822B0E">
      <w:pPr>
        <w:pStyle w:val="cucd-0"/>
        <w:rPr>
          <w:rFonts w:ascii="SimSun" w:eastAsia="SimSun" w:hAnsi="SimSun"/>
        </w:rPr>
      </w:pPr>
      <w:r>
        <w:rPr>
          <w:rFonts w:ascii="SimSun" w:eastAsia="SimSun" w:hAnsi="SimSun" w:hint="eastAsia"/>
        </w:rPr>
        <w:lastRenderedPageBreak/>
        <w:t>（</w:t>
      </w:r>
      <w:r w:rsidR="00822B0E" w:rsidRPr="00E814AD">
        <w:rPr>
          <w:rFonts w:ascii="SimSun" w:eastAsia="SimSun" w:hAnsi="SimSun" w:hint="eastAsia"/>
        </w:rPr>
        <w:t>7</w:t>
      </w:r>
      <w:r>
        <w:rPr>
          <w:rFonts w:ascii="SimSun" w:eastAsia="SimSun" w:hAnsi="SimSun" w:hint="eastAsia"/>
        </w:rPr>
        <w:t>）</w:t>
      </w:r>
      <w:r w:rsidR="00822B0E" w:rsidRPr="00E814AD">
        <w:rPr>
          <w:rFonts w:ascii="SimSun" w:eastAsia="SimSun" w:hAnsi="SimSun" w:hint="eastAsia"/>
        </w:rPr>
        <w:t>其他紧急情况下。</w:t>
      </w:r>
    </w:p>
    <w:p w:rsidR="00822B0E" w:rsidRPr="00E814AD" w:rsidRDefault="00005C7E" w:rsidP="00822B0E">
      <w:pPr>
        <w:pStyle w:val="cucd-4"/>
        <w:numPr>
          <w:ilvl w:val="0"/>
          <w:numId w:val="0"/>
        </w:numPr>
        <w:ind w:left="-30"/>
        <w:outlineLvl w:val="2"/>
        <w:rPr>
          <w:rFonts w:ascii="SimSun" w:eastAsia="SimSun" w:hAnsi="SimSun"/>
        </w:rPr>
      </w:pPr>
      <w:bookmarkStart w:id="538" w:name="_Toc214272926"/>
      <w:bookmarkStart w:id="539" w:name="_Toc331534882"/>
      <w:r>
        <w:rPr>
          <w:rFonts w:ascii="SimSun" w:eastAsia="SimSun" w:hAnsi="SimSun"/>
        </w:rPr>
        <w:t>6.3</w:t>
      </w:r>
      <w:r w:rsidR="00822B0E" w:rsidRPr="00E814AD">
        <w:rPr>
          <w:rFonts w:ascii="SimSun" w:eastAsia="SimSun" w:hAnsi="SimSun" w:hint="eastAsia"/>
        </w:rPr>
        <w:t>紧急事故的处理措施</w:t>
      </w:r>
      <w:bookmarkEnd w:id="538"/>
      <w:bookmarkEnd w:id="539"/>
    </w:p>
    <w:p w:rsidR="00822B0E" w:rsidRPr="00E814AD" w:rsidRDefault="00B36B79" w:rsidP="00822B0E">
      <w:pPr>
        <w:pStyle w:val="cucd-0"/>
        <w:ind w:firstLineChars="0" w:firstLine="0"/>
        <w:rPr>
          <w:rFonts w:ascii="SimSun" w:eastAsia="SimSun" w:hAnsi="SimSun"/>
        </w:rPr>
      </w:pPr>
      <w:r>
        <w:rPr>
          <w:rFonts w:ascii="SimSun" w:eastAsia="SimSun" w:hAnsi="SimSun" w:hint="eastAsia"/>
        </w:rPr>
        <w:t>（</w:t>
      </w:r>
      <w:r w:rsidR="00822B0E" w:rsidRPr="00E814AD">
        <w:rPr>
          <w:rFonts w:ascii="SimSun" w:eastAsia="SimSun" w:hAnsi="SimSun" w:hint="eastAsia"/>
        </w:rPr>
        <w:t>1</w:t>
      </w:r>
      <w:r>
        <w:rPr>
          <w:rFonts w:ascii="SimSun" w:eastAsia="SimSun" w:hAnsi="SimSun" w:hint="eastAsia"/>
        </w:rPr>
        <w:t>）</w:t>
      </w:r>
      <w:r w:rsidR="00822B0E" w:rsidRPr="00E814AD">
        <w:rPr>
          <w:rFonts w:ascii="SimSun" w:eastAsia="SimSun" w:hAnsi="SimSun" w:hint="eastAsia"/>
        </w:rPr>
        <w:t>突然停电时：</w:t>
      </w:r>
    </w:p>
    <w:p w:rsidR="00822B0E" w:rsidRPr="00E814AD" w:rsidRDefault="00822B0E" w:rsidP="00822B0E">
      <w:pPr>
        <w:pStyle w:val="cucd-0"/>
        <w:rPr>
          <w:rFonts w:ascii="SimSun" w:eastAsia="SimSun" w:hAnsi="SimSun"/>
        </w:rPr>
      </w:pPr>
      <w:r w:rsidRPr="00E814AD">
        <w:rPr>
          <w:rFonts w:ascii="SimSun" w:eastAsia="SimSun" w:hAnsi="SimSun" w:hint="eastAsia"/>
        </w:rPr>
        <w:t>a</w:t>
      </w:r>
      <w:r>
        <w:rPr>
          <w:rFonts w:ascii="SimSun" w:eastAsia="SimSun" w:hAnsi="SimSun" w:hint="eastAsia"/>
        </w:rPr>
        <w:t>、</w:t>
      </w:r>
      <w:r w:rsidRPr="00E814AD">
        <w:rPr>
          <w:rFonts w:ascii="SimSun" w:eastAsia="SimSun" w:hAnsi="SimSun" w:hint="eastAsia"/>
        </w:rPr>
        <w:t xml:space="preserve"> </w:t>
      </w:r>
      <w:r w:rsidR="00005C7E">
        <w:rPr>
          <w:rFonts w:ascii="SimSun" w:eastAsia="SimSun" w:hAnsi="SimSun" w:hint="eastAsia"/>
        </w:rPr>
        <w:t>将现场设备</w:t>
      </w:r>
      <w:r w:rsidRPr="00E814AD">
        <w:rPr>
          <w:rFonts w:ascii="SimSun" w:eastAsia="SimSun" w:hAnsi="SimSun" w:hint="eastAsia"/>
        </w:rPr>
        <w:t>退出运行状态。</w:t>
      </w:r>
    </w:p>
    <w:p w:rsidR="00822B0E" w:rsidRPr="00E814AD" w:rsidRDefault="00822B0E" w:rsidP="00822B0E">
      <w:pPr>
        <w:pStyle w:val="cucd-0"/>
        <w:rPr>
          <w:rFonts w:ascii="SimSun" w:eastAsia="SimSun" w:hAnsi="SimSun"/>
        </w:rPr>
      </w:pPr>
      <w:r w:rsidRPr="00E814AD">
        <w:rPr>
          <w:rFonts w:ascii="SimSun" w:eastAsia="SimSun" w:hAnsi="SimSun" w:hint="eastAsia"/>
        </w:rPr>
        <w:t>b</w:t>
      </w:r>
      <w:r>
        <w:rPr>
          <w:rFonts w:ascii="SimSun" w:eastAsia="SimSun" w:hAnsi="SimSun" w:hint="eastAsia"/>
        </w:rPr>
        <w:t>、</w:t>
      </w:r>
      <w:r w:rsidRPr="00E814AD">
        <w:rPr>
          <w:rFonts w:ascii="SimSun" w:eastAsia="SimSun" w:hAnsi="SimSun" w:hint="eastAsia"/>
        </w:rPr>
        <w:t xml:space="preserve"> 启动备用的柴油发电机组</w:t>
      </w:r>
      <w:r w:rsidR="00371B5D">
        <w:rPr>
          <w:rFonts w:ascii="SimSun" w:eastAsia="SimSun" w:hAnsi="SimSun" w:hint="eastAsia"/>
        </w:rPr>
        <w:t>，</w:t>
      </w:r>
      <w:r w:rsidRPr="00E814AD">
        <w:rPr>
          <w:rFonts w:ascii="SimSun" w:eastAsia="SimSun" w:hAnsi="SimSun" w:hint="eastAsia"/>
        </w:rPr>
        <w:t>轮流供各处理系统用电。</w:t>
      </w:r>
    </w:p>
    <w:p w:rsidR="00822B0E" w:rsidRPr="00E814AD" w:rsidRDefault="00822B0E" w:rsidP="00822B0E">
      <w:pPr>
        <w:pStyle w:val="cucd-0"/>
        <w:rPr>
          <w:rFonts w:ascii="SimSun" w:eastAsia="SimSun" w:hAnsi="SimSun"/>
        </w:rPr>
      </w:pPr>
      <w:r w:rsidRPr="00E814AD">
        <w:rPr>
          <w:rFonts w:ascii="SimSun" w:eastAsia="SimSun" w:hAnsi="SimSun" w:hint="eastAsia"/>
        </w:rPr>
        <w:t>c</w:t>
      </w:r>
      <w:r>
        <w:rPr>
          <w:rFonts w:ascii="SimSun" w:eastAsia="SimSun" w:hAnsi="SimSun" w:hint="eastAsia"/>
        </w:rPr>
        <w:t>、</w:t>
      </w:r>
      <w:r w:rsidRPr="00E814AD">
        <w:rPr>
          <w:rFonts w:ascii="SimSun" w:eastAsia="SimSun" w:hAnsi="SimSun" w:hint="eastAsia"/>
        </w:rPr>
        <w:t xml:space="preserve"> 如长时间停电超过6小时</w:t>
      </w:r>
      <w:r w:rsidR="00371B5D">
        <w:rPr>
          <w:rFonts w:ascii="SimSun" w:eastAsia="SimSun" w:hAnsi="SimSun" w:hint="eastAsia"/>
        </w:rPr>
        <w:t>，</w:t>
      </w:r>
      <w:r w:rsidRPr="00E814AD">
        <w:rPr>
          <w:rFonts w:ascii="SimSun" w:eastAsia="SimSun" w:hAnsi="SimSun" w:hint="eastAsia"/>
        </w:rPr>
        <w:t>则通知上级主管部门及时送电。</w:t>
      </w:r>
    </w:p>
    <w:p w:rsidR="00822B0E" w:rsidRPr="00E814AD" w:rsidRDefault="00822B0E" w:rsidP="00822B0E">
      <w:pPr>
        <w:pStyle w:val="cucd-0"/>
        <w:rPr>
          <w:rFonts w:ascii="SimSun" w:eastAsia="SimSun" w:hAnsi="SimSun"/>
        </w:rPr>
      </w:pPr>
      <w:r w:rsidRPr="00E814AD">
        <w:rPr>
          <w:rFonts w:ascii="SimSun" w:eastAsia="SimSun" w:hAnsi="SimSun" w:hint="eastAsia"/>
        </w:rPr>
        <w:t>d</w:t>
      </w:r>
      <w:r>
        <w:rPr>
          <w:rFonts w:ascii="SimSun" w:eastAsia="SimSun" w:hAnsi="SimSun" w:hint="eastAsia"/>
        </w:rPr>
        <w:t>、</w:t>
      </w:r>
      <w:r w:rsidRPr="00E814AD">
        <w:rPr>
          <w:rFonts w:ascii="SimSun" w:eastAsia="SimSun" w:hAnsi="SimSun" w:hint="eastAsia"/>
        </w:rPr>
        <w:t xml:space="preserve"> 来电后</w:t>
      </w:r>
      <w:r w:rsidR="00371B5D">
        <w:rPr>
          <w:rFonts w:ascii="SimSun" w:eastAsia="SimSun" w:hAnsi="SimSun" w:hint="eastAsia"/>
        </w:rPr>
        <w:t>，</w:t>
      </w:r>
      <w:r w:rsidRPr="00E814AD">
        <w:rPr>
          <w:rFonts w:ascii="SimSun" w:eastAsia="SimSun" w:hAnsi="SimSun" w:hint="eastAsia"/>
        </w:rPr>
        <w:t>按操作规程及时开启设备</w:t>
      </w:r>
      <w:r w:rsidR="00371B5D">
        <w:rPr>
          <w:rFonts w:ascii="SimSun" w:eastAsia="SimSun" w:hAnsi="SimSun" w:hint="eastAsia"/>
        </w:rPr>
        <w:t>，</w:t>
      </w:r>
      <w:r w:rsidRPr="00E814AD">
        <w:rPr>
          <w:rFonts w:ascii="SimSun" w:eastAsia="SimSun" w:hAnsi="SimSun" w:hint="eastAsia"/>
        </w:rPr>
        <w:t>恢复运行。</w:t>
      </w:r>
    </w:p>
    <w:p w:rsidR="00822B0E" w:rsidRPr="00E814AD" w:rsidRDefault="00B36B79" w:rsidP="00822B0E">
      <w:pPr>
        <w:pStyle w:val="cucd-0"/>
        <w:ind w:firstLineChars="0" w:firstLine="0"/>
        <w:rPr>
          <w:rFonts w:ascii="SimSun" w:eastAsia="SimSun" w:hAnsi="SimSun"/>
        </w:rPr>
      </w:pPr>
      <w:r>
        <w:rPr>
          <w:rFonts w:ascii="SimSun" w:eastAsia="SimSun" w:hAnsi="SimSun" w:hint="eastAsia"/>
        </w:rPr>
        <w:t>（</w:t>
      </w:r>
      <w:r w:rsidR="00822B0E" w:rsidRPr="00E814AD">
        <w:rPr>
          <w:rFonts w:ascii="SimSun" w:eastAsia="SimSun" w:hAnsi="SimSun" w:hint="eastAsia"/>
        </w:rPr>
        <w:t>2</w:t>
      </w:r>
      <w:r>
        <w:rPr>
          <w:rFonts w:ascii="SimSun" w:eastAsia="SimSun" w:hAnsi="SimSun" w:hint="eastAsia"/>
        </w:rPr>
        <w:t>）</w:t>
      </w:r>
      <w:r w:rsidR="00822B0E" w:rsidRPr="00E814AD">
        <w:rPr>
          <w:rFonts w:ascii="SimSun" w:eastAsia="SimSun" w:hAnsi="SimSun" w:hint="eastAsia"/>
        </w:rPr>
        <w:t>系统设备发生故障：</w:t>
      </w:r>
    </w:p>
    <w:p w:rsidR="00822B0E" w:rsidRPr="00E814AD" w:rsidRDefault="00822B0E" w:rsidP="00822B0E">
      <w:pPr>
        <w:pStyle w:val="cucd-0"/>
        <w:rPr>
          <w:rFonts w:ascii="SimSun" w:eastAsia="SimSun" w:hAnsi="SimSun"/>
        </w:rPr>
      </w:pPr>
      <w:r w:rsidRPr="00E814AD">
        <w:rPr>
          <w:rFonts w:ascii="SimSun" w:eastAsia="SimSun" w:hAnsi="SimSun" w:hint="eastAsia"/>
        </w:rPr>
        <w:t>a</w:t>
      </w:r>
      <w:r>
        <w:rPr>
          <w:rFonts w:ascii="SimSun" w:eastAsia="SimSun" w:hAnsi="SimSun" w:hint="eastAsia"/>
        </w:rPr>
        <w:t>、</w:t>
      </w:r>
      <w:r w:rsidRPr="00E814AD">
        <w:rPr>
          <w:rFonts w:ascii="SimSun" w:eastAsia="SimSun" w:hAnsi="SimSun" w:hint="eastAsia"/>
        </w:rPr>
        <w:t>立即间领导汇报</w:t>
      </w:r>
      <w:r w:rsidR="00371B5D">
        <w:rPr>
          <w:rFonts w:ascii="SimSun" w:eastAsia="SimSun" w:hAnsi="SimSun" w:hint="eastAsia"/>
        </w:rPr>
        <w:t>，</w:t>
      </w:r>
      <w:r w:rsidRPr="00E814AD">
        <w:rPr>
          <w:rFonts w:ascii="SimSun" w:eastAsia="SimSun" w:hAnsi="SimSun" w:hint="eastAsia"/>
        </w:rPr>
        <w:t>如对工艺造成影啊</w:t>
      </w:r>
      <w:r w:rsidR="00371B5D">
        <w:rPr>
          <w:rFonts w:ascii="SimSun" w:eastAsia="SimSun" w:hAnsi="SimSun" w:hint="eastAsia"/>
        </w:rPr>
        <w:t>，</w:t>
      </w:r>
      <w:r w:rsidRPr="00E814AD">
        <w:rPr>
          <w:rFonts w:ascii="SimSun" w:eastAsia="SimSun" w:hAnsi="SimSun" w:hint="eastAsia"/>
        </w:rPr>
        <w:t>采取停止进料进行调整</w:t>
      </w:r>
      <w:r w:rsidR="00371B5D">
        <w:rPr>
          <w:rFonts w:ascii="SimSun" w:eastAsia="SimSun" w:hAnsi="SimSun" w:hint="eastAsia"/>
        </w:rPr>
        <w:t>，</w:t>
      </w:r>
      <w:r w:rsidRPr="00E814AD">
        <w:rPr>
          <w:rFonts w:ascii="SimSun" w:eastAsia="SimSun" w:hAnsi="SimSun" w:hint="eastAsia"/>
        </w:rPr>
        <w:t>以便于检修。</w:t>
      </w:r>
    </w:p>
    <w:p w:rsidR="00822B0E" w:rsidRPr="00E814AD" w:rsidRDefault="00822B0E" w:rsidP="00822B0E">
      <w:pPr>
        <w:pStyle w:val="cucd-0"/>
        <w:rPr>
          <w:rFonts w:ascii="SimSun" w:eastAsia="SimSun" w:hAnsi="SimSun"/>
        </w:rPr>
      </w:pPr>
      <w:r w:rsidRPr="00E814AD">
        <w:rPr>
          <w:rFonts w:ascii="SimSun" w:eastAsia="SimSun" w:hAnsi="SimSun" w:hint="eastAsia"/>
        </w:rPr>
        <w:t>b</w:t>
      </w:r>
      <w:r>
        <w:rPr>
          <w:rFonts w:ascii="SimSun" w:eastAsia="SimSun" w:hAnsi="SimSun" w:hint="eastAsia"/>
        </w:rPr>
        <w:t>、</w:t>
      </w:r>
      <w:r w:rsidRPr="00E814AD">
        <w:rPr>
          <w:rFonts w:ascii="SimSun" w:eastAsia="SimSun" w:hAnsi="SimSun" w:hint="eastAsia"/>
        </w:rPr>
        <w:t>更换备用设备</w:t>
      </w:r>
      <w:r w:rsidR="00371B5D">
        <w:rPr>
          <w:rFonts w:ascii="SimSun" w:eastAsia="SimSun" w:hAnsi="SimSun" w:hint="eastAsia"/>
        </w:rPr>
        <w:t>，</w:t>
      </w:r>
      <w:r w:rsidRPr="00E814AD">
        <w:rPr>
          <w:rFonts w:ascii="SimSun" w:eastAsia="SimSun" w:hAnsi="SimSun" w:hint="eastAsia"/>
        </w:rPr>
        <w:t>及时进行维修或更换损坏设备。</w:t>
      </w:r>
    </w:p>
    <w:p w:rsidR="00822B0E" w:rsidRPr="00E814AD" w:rsidRDefault="00822B0E" w:rsidP="00822B0E">
      <w:pPr>
        <w:pStyle w:val="cucd-0"/>
        <w:rPr>
          <w:rFonts w:ascii="SimSun" w:eastAsia="SimSun" w:hAnsi="SimSun"/>
        </w:rPr>
      </w:pPr>
      <w:r w:rsidRPr="00E814AD">
        <w:rPr>
          <w:rFonts w:ascii="SimSun" w:eastAsia="SimSun" w:hAnsi="SimSun" w:hint="eastAsia"/>
        </w:rPr>
        <w:t>c</w:t>
      </w:r>
      <w:r>
        <w:rPr>
          <w:rFonts w:ascii="SimSun" w:eastAsia="SimSun" w:hAnsi="SimSun" w:hint="eastAsia"/>
        </w:rPr>
        <w:t>、</w:t>
      </w:r>
      <w:r w:rsidRPr="00E814AD">
        <w:rPr>
          <w:rFonts w:ascii="SimSun" w:eastAsia="SimSun" w:hAnsi="SimSun" w:hint="eastAsia"/>
        </w:rPr>
        <w:t>如无备用</w:t>
      </w:r>
      <w:r w:rsidR="00371B5D">
        <w:rPr>
          <w:rFonts w:ascii="SimSun" w:eastAsia="SimSun" w:hAnsi="SimSun" w:hint="eastAsia"/>
        </w:rPr>
        <w:t>，</w:t>
      </w:r>
      <w:r w:rsidRPr="00E814AD">
        <w:rPr>
          <w:rFonts w:ascii="SimSun" w:eastAsia="SimSun" w:hAnsi="SimSun" w:hint="eastAsia"/>
        </w:rPr>
        <w:t>立刻安排人员或通知厂商维修</w:t>
      </w:r>
      <w:r w:rsidR="00371B5D">
        <w:rPr>
          <w:rFonts w:ascii="SimSun" w:eastAsia="SimSun" w:hAnsi="SimSun" w:hint="eastAsia"/>
        </w:rPr>
        <w:t>，</w:t>
      </w:r>
      <w:r w:rsidRPr="00E814AD">
        <w:rPr>
          <w:rFonts w:ascii="SimSun" w:eastAsia="SimSun" w:hAnsi="SimSun" w:hint="eastAsia"/>
        </w:rPr>
        <w:t>并尽量调整工艺</w:t>
      </w:r>
      <w:r w:rsidR="00371B5D">
        <w:rPr>
          <w:rFonts w:ascii="SimSun" w:eastAsia="SimSun" w:hAnsi="SimSun" w:hint="eastAsia"/>
        </w:rPr>
        <w:t>，</w:t>
      </w:r>
      <w:r w:rsidRPr="00E814AD">
        <w:rPr>
          <w:rFonts w:ascii="SimSun" w:eastAsia="SimSun" w:hAnsi="SimSun" w:hint="eastAsia"/>
        </w:rPr>
        <w:t>将影响减少到最低。</w:t>
      </w:r>
    </w:p>
    <w:p w:rsidR="00822B0E" w:rsidRPr="00E814AD" w:rsidRDefault="00B36B79" w:rsidP="00822B0E">
      <w:pPr>
        <w:pStyle w:val="cucd-0"/>
        <w:ind w:firstLineChars="0" w:firstLine="0"/>
        <w:rPr>
          <w:rFonts w:ascii="SimSun" w:eastAsia="SimSun" w:hAnsi="SimSun"/>
        </w:rPr>
      </w:pPr>
      <w:r>
        <w:rPr>
          <w:rFonts w:ascii="SimSun" w:eastAsia="SimSun" w:hAnsi="SimSun" w:hint="eastAsia"/>
        </w:rPr>
        <w:t>（</w:t>
      </w:r>
      <w:r w:rsidR="00822B0E" w:rsidRPr="00E814AD">
        <w:rPr>
          <w:rFonts w:ascii="SimSun" w:eastAsia="SimSun" w:hAnsi="SimSun" w:hint="eastAsia"/>
        </w:rPr>
        <w:t>3</w:t>
      </w:r>
      <w:r>
        <w:rPr>
          <w:rFonts w:ascii="SimSun" w:eastAsia="SimSun" w:hAnsi="SimSun" w:hint="eastAsia"/>
        </w:rPr>
        <w:t>）</w:t>
      </w:r>
      <w:r w:rsidR="00822B0E" w:rsidRPr="00E814AD">
        <w:rPr>
          <w:rFonts w:ascii="SimSun" w:eastAsia="SimSun" w:hAnsi="SimSun" w:hint="eastAsia"/>
        </w:rPr>
        <w:t>污水处理系统出水水质严重超标时：</w:t>
      </w:r>
    </w:p>
    <w:p w:rsidR="00822B0E" w:rsidRPr="00E814AD" w:rsidRDefault="00822B0E" w:rsidP="00822B0E">
      <w:pPr>
        <w:pStyle w:val="cucd-0"/>
        <w:rPr>
          <w:rFonts w:ascii="SimSun" w:eastAsia="SimSun" w:hAnsi="SimSun"/>
        </w:rPr>
      </w:pPr>
      <w:r w:rsidRPr="00E814AD">
        <w:rPr>
          <w:rFonts w:ascii="SimSun" w:eastAsia="SimSun" w:hAnsi="SimSun" w:hint="eastAsia"/>
        </w:rPr>
        <w:t>a</w:t>
      </w:r>
      <w:r>
        <w:rPr>
          <w:rFonts w:ascii="SimSun" w:eastAsia="SimSun" w:hAnsi="SimSun" w:hint="eastAsia"/>
        </w:rPr>
        <w:t>、</w:t>
      </w:r>
      <w:r w:rsidRPr="00E814AD">
        <w:rPr>
          <w:rFonts w:ascii="SimSun" w:eastAsia="SimSun" w:hAnsi="SimSun" w:hint="eastAsia"/>
        </w:rPr>
        <w:t>立即向领导汇报</w:t>
      </w:r>
      <w:r w:rsidR="00371B5D">
        <w:rPr>
          <w:rFonts w:ascii="SimSun" w:eastAsia="SimSun" w:hAnsi="SimSun" w:hint="eastAsia"/>
        </w:rPr>
        <w:t>，</w:t>
      </w:r>
      <w:r w:rsidRPr="00E814AD">
        <w:rPr>
          <w:rFonts w:ascii="SimSun" w:eastAsia="SimSun" w:hAnsi="SimSun" w:hint="eastAsia"/>
        </w:rPr>
        <w:t>停止进水</w:t>
      </w:r>
      <w:r w:rsidR="00371B5D">
        <w:rPr>
          <w:rFonts w:ascii="SimSun" w:eastAsia="SimSun" w:hAnsi="SimSun" w:hint="eastAsia"/>
        </w:rPr>
        <w:t>，</w:t>
      </w:r>
      <w:r w:rsidRPr="00E814AD">
        <w:rPr>
          <w:rFonts w:ascii="SimSun" w:eastAsia="SimSun" w:hAnsi="SimSun" w:hint="eastAsia"/>
        </w:rPr>
        <w:t>并取水样化验COD等相关数据</w:t>
      </w:r>
      <w:r w:rsidR="00371B5D">
        <w:rPr>
          <w:rFonts w:ascii="SimSun" w:eastAsia="SimSun" w:hAnsi="SimSun" w:hint="eastAsia"/>
        </w:rPr>
        <w:t>，</w:t>
      </w:r>
      <w:r w:rsidRPr="00E814AD">
        <w:rPr>
          <w:rFonts w:ascii="SimSun" w:eastAsia="SimSun" w:hAnsi="SimSun" w:hint="eastAsia"/>
        </w:rPr>
        <w:t>分析找出原因：</w:t>
      </w:r>
    </w:p>
    <w:p w:rsidR="00822B0E" w:rsidRPr="00E814AD" w:rsidRDefault="00822B0E" w:rsidP="00822B0E">
      <w:pPr>
        <w:pStyle w:val="cucd-0"/>
        <w:rPr>
          <w:rFonts w:ascii="SimSun" w:eastAsia="SimSun" w:hAnsi="SimSun"/>
        </w:rPr>
      </w:pPr>
      <w:r w:rsidRPr="00E814AD">
        <w:rPr>
          <w:rFonts w:ascii="SimSun" w:eastAsia="SimSun" w:hAnsi="SimSun" w:hint="eastAsia"/>
        </w:rPr>
        <w:t>b</w:t>
      </w:r>
      <w:r>
        <w:rPr>
          <w:rFonts w:ascii="SimSun" w:eastAsia="SimSun" w:hAnsi="SimSun" w:hint="eastAsia"/>
        </w:rPr>
        <w:t>、</w:t>
      </w:r>
      <w:r w:rsidRPr="00E814AD">
        <w:rPr>
          <w:rFonts w:ascii="SimSun" w:eastAsia="SimSun" w:hAnsi="SimSun" w:hint="eastAsia"/>
        </w:rPr>
        <w:t>停止污水外排</w:t>
      </w:r>
      <w:r w:rsidR="00371B5D">
        <w:rPr>
          <w:rFonts w:ascii="SimSun" w:eastAsia="SimSun" w:hAnsi="SimSun" w:hint="eastAsia"/>
        </w:rPr>
        <w:t>，</w:t>
      </w:r>
      <w:r w:rsidRPr="00E814AD">
        <w:rPr>
          <w:rFonts w:ascii="SimSun" w:eastAsia="SimSun" w:hAnsi="SimSun" w:hint="eastAsia"/>
        </w:rPr>
        <w:t>部分污水或外运污水厂处置。</w:t>
      </w:r>
    </w:p>
    <w:p w:rsidR="00822B0E" w:rsidRPr="00E814AD" w:rsidRDefault="00822B0E" w:rsidP="00822B0E">
      <w:pPr>
        <w:pStyle w:val="cucd-0"/>
        <w:ind w:firstLineChars="0" w:firstLine="0"/>
        <w:rPr>
          <w:rFonts w:ascii="SimSun" w:eastAsia="SimSun" w:hAnsi="SimSun"/>
          <w:b/>
          <w:bCs/>
        </w:rPr>
      </w:pPr>
      <w:r w:rsidRPr="00E814AD">
        <w:rPr>
          <w:rFonts w:ascii="SimSun" w:eastAsia="SimSun" w:hAnsi="SimSun" w:hint="eastAsia"/>
          <w:b/>
          <w:bCs/>
        </w:rPr>
        <w:t xml:space="preserve"> </w:t>
      </w:r>
      <w:r w:rsidR="00B36B79">
        <w:rPr>
          <w:rFonts w:ascii="SimSun" w:eastAsia="SimSun" w:hAnsi="SimSun" w:hint="eastAsia"/>
        </w:rPr>
        <w:t>（</w:t>
      </w:r>
      <w:r w:rsidRPr="00E814AD">
        <w:rPr>
          <w:rFonts w:ascii="SimSun" w:eastAsia="SimSun" w:hAnsi="SimSun" w:hint="eastAsia"/>
        </w:rPr>
        <w:t>4</w:t>
      </w:r>
      <w:r w:rsidR="00B36B79">
        <w:rPr>
          <w:rFonts w:ascii="SimSun" w:eastAsia="SimSun" w:hAnsi="SimSun" w:hint="eastAsia"/>
        </w:rPr>
        <w:t>）</w:t>
      </w:r>
      <w:r w:rsidRPr="00E814AD">
        <w:rPr>
          <w:rFonts w:ascii="SimSun" w:eastAsia="SimSun" w:hAnsi="SimSun" w:hint="eastAsia"/>
        </w:rPr>
        <w:t>沼气相关系统发生泄漏：</w:t>
      </w:r>
    </w:p>
    <w:p w:rsidR="00822B0E" w:rsidRPr="00E814AD" w:rsidRDefault="00822B0E" w:rsidP="00822B0E">
      <w:pPr>
        <w:pStyle w:val="cucd-0"/>
        <w:rPr>
          <w:rFonts w:ascii="SimSun" w:eastAsia="SimSun" w:hAnsi="SimSun"/>
        </w:rPr>
      </w:pPr>
      <w:r w:rsidRPr="00E814AD">
        <w:rPr>
          <w:rFonts w:ascii="SimSun" w:eastAsia="SimSun" w:hAnsi="SimSun" w:hint="eastAsia"/>
        </w:rPr>
        <w:t>a</w:t>
      </w:r>
      <w:r>
        <w:rPr>
          <w:rFonts w:ascii="SimSun" w:eastAsia="SimSun" w:hAnsi="SimSun" w:hint="eastAsia"/>
        </w:rPr>
        <w:t>、</w:t>
      </w:r>
      <w:r w:rsidRPr="00E814AD">
        <w:rPr>
          <w:rFonts w:ascii="SimSun" w:eastAsia="SimSun" w:hAnsi="SimSun" w:hint="eastAsia"/>
        </w:rPr>
        <w:t>迅速撤离泄漏污染区人员至上风处</w:t>
      </w:r>
      <w:r w:rsidR="00371B5D">
        <w:rPr>
          <w:rFonts w:ascii="SimSun" w:eastAsia="SimSun" w:hAnsi="SimSun" w:hint="eastAsia"/>
        </w:rPr>
        <w:t>，</w:t>
      </w:r>
      <w:r w:rsidRPr="00E814AD">
        <w:rPr>
          <w:rFonts w:ascii="SimSun" w:eastAsia="SimSun" w:hAnsi="SimSun" w:hint="eastAsia"/>
        </w:rPr>
        <w:t>并进行隔离</w:t>
      </w:r>
      <w:r w:rsidR="00371B5D">
        <w:rPr>
          <w:rFonts w:ascii="SimSun" w:eastAsia="SimSun" w:hAnsi="SimSun" w:hint="eastAsia"/>
        </w:rPr>
        <w:t>，</w:t>
      </w:r>
      <w:r w:rsidRPr="00E814AD">
        <w:rPr>
          <w:rFonts w:ascii="SimSun" w:eastAsia="SimSun" w:hAnsi="SimSun" w:hint="eastAsia"/>
        </w:rPr>
        <w:t>严格限制出入。</w:t>
      </w:r>
    </w:p>
    <w:p w:rsidR="00822B0E" w:rsidRPr="00E814AD" w:rsidRDefault="00822B0E" w:rsidP="00822B0E">
      <w:pPr>
        <w:pStyle w:val="cucd-0"/>
        <w:rPr>
          <w:rFonts w:ascii="SimSun" w:eastAsia="SimSun" w:hAnsi="SimSun"/>
        </w:rPr>
      </w:pPr>
      <w:r w:rsidRPr="00E814AD">
        <w:rPr>
          <w:rFonts w:ascii="SimSun" w:eastAsia="SimSun" w:hAnsi="SimSun" w:hint="eastAsia"/>
        </w:rPr>
        <w:t>b</w:t>
      </w:r>
      <w:r>
        <w:rPr>
          <w:rFonts w:ascii="SimSun" w:eastAsia="SimSun" w:hAnsi="SimSun" w:hint="eastAsia"/>
        </w:rPr>
        <w:t>、</w:t>
      </w:r>
      <w:r w:rsidRPr="00E814AD">
        <w:rPr>
          <w:rFonts w:ascii="SimSun" w:eastAsia="SimSun" w:hAnsi="SimSun" w:hint="eastAsia"/>
        </w:rPr>
        <w:t>应急处理人员戴自给正压式呼吸器</w:t>
      </w:r>
      <w:r w:rsidR="00371B5D">
        <w:rPr>
          <w:rFonts w:ascii="SimSun" w:eastAsia="SimSun" w:hAnsi="SimSun" w:hint="eastAsia"/>
        </w:rPr>
        <w:t>，</w:t>
      </w:r>
      <w:r w:rsidRPr="00E814AD">
        <w:rPr>
          <w:rFonts w:ascii="SimSun" w:eastAsia="SimSun" w:hAnsi="SimSun" w:hint="eastAsia"/>
        </w:rPr>
        <w:t>穿消防防护服参与救险。</w:t>
      </w:r>
    </w:p>
    <w:p w:rsidR="00822B0E" w:rsidRPr="00E814AD" w:rsidRDefault="00822B0E" w:rsidP="00822B0E">
      <w:pPr>
        <w:pStyle w:val="cucd-0"/>
        <w:rPr>
          <w:rFonts w:ascii="SimSun" w:eastAsia="SimSun" w:hAnsi="SimSun"/>
        </w:rPr>
      </w:pPr>
      <w:r w:rsidRPr="00E814AD">
        <w:rPr>
          <w:rFonts w:ascii="SimSun" w:eastAsia="SimSun" w:hAnsi="SimSun" w:hint="eastAsia"/>
        </w:rPr>
        <w:t>c</w:t>
      </w:r>
      <w:r>
        <w:rPr>
          <w:rFonts w:ascii="SimSun" w:eastAsia="SimSun" w:hAnsi="SimSun" w:hint="eastAsia"/>
        </w:rPr>
        <w:t>、</w:t>
      </w:r>
      <w:r w:rsidRPr="00E814AD">
        <w:rPr>
          <w:rFonts w:ascii="SimSun" w:eastAsia="SimSun" w:hAnsi="SimSun" w:hint="eastAsia"/>
        </w:rPr>
        <w:t>切断泄漏源</w:t>
      </w:r>
      <w:r w:rsidR="00371B5D">
        <w:rPr>
          <w:rFonts w:ascii="SimSun" w:eastAsia="SimSun" w:hAnsi="SimSun" w:hint="eastAsia"/>
        </w:rPr>
        <w:t>，</w:t>
      </w:r>
      <w:r w:rsidRPr="00E814AD">
        <w:rPr>
          <w:rFonts w:ascii="SimSun" w:eastAsia="SimSun" w:hAnsi="SimSun" w:hint="eastAsia"/>
        </w:rPr>
        <w:t>合理通风</w:t>
      </w:r>
      <w:r w:rsidR="00371B5D">
        <w:rPr>
          <w:rFonts w:ascii="SimSun" w:eastAsia="SimSun" w:hAnsi="SimSun" w:hint="eastAsia"/>
        </w:rPr>
        <w:t>，</w:t>
      </w:r>
      <w:r w:rsidRPr="00E814AD">
        <w:rPr>
          <w:rFonts w:ascii="SimSun" w:eastAsia="SimSun" w:hAnsi="SimSun" w:hint="eastAsia"/>
        </w:rPr>
        <w:t>加速扩散。喷雾状水稀释、溶解。将产生大量的应急废水引至备用废水贮存池。</w:t>
      </w:r>
    </w:p>
    <w:p w:rsidR="00822B0E" w:rsidRPr="00E814AD" w:rsidRDefault="00822B0E" w:rsidP="00822B0E">
      <w:pPr>
        <w:pStyle w:val="cucd-0"/>
        <w:rPr>
          <w:rFonts w:ascii="SimSun" w:eastAsia="SimSun" w:hAnsi="SimSun"/>
        </w:rPr>
      </w:pPr>
      <w:r w:rsidRPr="00E814AD">
        <w:rPr>
          <w:rFonts w:ascii="SimSun" w:eastAsia="SimSun" w:hAnsi="SimSun" w:hint="eastAsia"/>
        </w:rPr>
        <w:t>d</w:t>
      </w:r>
      <w:r>
        <w:rPr>
          <w:rFonts w:ascii="SimSun" w:eastAsia="SimSun" w:hAnsi="SimSun" w:hint="eastAsia"/>
        </w:rPr>
        <w:t>、</w:t>
      </w:r>
      <w:r w:rsidRPr="00E814AD">
        <w:rPr>
          <w:rFonts w:ascii="SimSun" w:eastAsia="SimSun" w:hAnsi="SimSun" w:hint="eastAsia"/>
        </w:rPr>
        <w:t xml:space="preserve"> 查明原因</w:t>
      </w:r>
      <w:r w:rsidR="00371B5D">
        <w:rPr>
          <w:rFonts w:ascii="SimSun" w:eastAsia="SimSun" w:hAnsi="SimSun" w:hint="eastAsia"/>
        </w:rPr>
        <w:t>，</w:t>
      </w:r>
      <w:r w:rsidRPr="00E814AD">
        <w:rPr>
          <w:rFonts w:ascii="SimSun" w:eastAsia="SimSun" w:hAnsi="SimSun" w:hint="eastAsia"/>
        </w:rPr>
        <w:t>漏气容器妥善处理</w:t>
      </w:r>
      <w:r w:rsidR="00371B5D">
        <w:rPr>
          <w:rFonts w:ascii="SimSun" w:eastAsia="SimSun" w:hAnsi="SimSun" w:hint="eastAsia"/>
        </w:rPr>
        <w:t>，</w:t>
      </w:r>
      <w:r w:rsidRPr="00E814AD">
        <w:rPr>
          <w:rFonts w:ascii="SimSun" w:eastAsia="SimSun" w:hAnsi="SimSun" w:hint="eastAsia"/>
        </w:rPr>
        <w:t>修复、检验后再用。</w:t>
      </w:r>
    </w:p>
    <w:p w:rsidR="00822B0E" w:rsidRPr="00E814AD" w:rsidRDefault="00B36B79" w:rsidP="00822B0E">
      <w:pPr>
        <w:pStyle w:val="cucd-0"/>
        <w:ind w:firstLineChars="0" w:firstLine="0"/>
        <w:rPr>
          <w:rFonts w:ascii="SimSun" w:eastAsia="SimSun" w:hAnsi="SimSun"/>
        </w:rPr>
      </w:pPr>
      <w:r>
        <w:rPr>
          <w:rFonts w:ascii="SimSun" w:eastAsia="SimSun" w:hAnsi="SimSun" w:hint="eastAsia"/>
        </w:rPr>
        <w:t>（</w:t>
      </w:r>
      <w:r w:rsidR="00822B0E" w:rsidRPr="00E814AD">
        <w:rPr>
          <w:rFonts w:ascii="SimSun" w:eastAsia="SimSun" w:hAnsi="SimSun" w:hint="eastAsia"/>
        </w:rPr>
        <w:t>5</w:t>
      </w:r>
      <w:r>
        <w:rPr>
          <w:rFonts w:ascii="SimSun" w:eastAsia="SimSun" w:hAnsi="SimSun" w:hint="eastAsia"/>
        </w:rPr>
        <w:t>）</w:t>
      </w:r>
      <w:r w:rsidR="00822B0E" w:rsidRPr="00E814AD">
        <w:rPr>
          <w:rFonts w:ascii="SimSun" w:eastAsia="SimSun" w:hAnsi="SimSun" w:hint="eastAsia"/>
        </w:rPr>
        <w:t>发生暴雨时：</w:t>
      </w:r>
    </w:p>
    <w:p w:rsidR="00822B0E" w:rsidRPr="00E814AD" w:rsidRDefault="00822B0E" w:rsidP="00822B0E">
      <w:pPr>
        <w:pStyle w:val="cucd-0"/>
        <w:rPr>
          <w:rFonts w:ascii="SimSun" w:eastAsia="SimSun" w:hAnsi="SimSun"/>
        </w:rPr>
      </w:pPr>
      <w:r w:rsidRPr="00E814AD">
        <w:rPr>
          <w:rFonts w:ascii="SimSun" w:eastAsia="SimSun" w:hAnsi="SimSun" w:hint="eastAsia"/>
        </w:rPr>
        <w:t>a</w:t>
      </w:r>
      <w:r>
        <w:rPr>
          <w:rFonts w:ascii="SimSun" w:eastAsia="SimSun" w:hAnsi="SimSun" w:hint="eastAsia"/>
        </w:rPr>
        <w:t>、</w:t>
      </w:r>
      <w:r w:rsidRPr="00E814AD">
        <w:rPr>
          <w:rFonts w:ascii="SimSun" w:eastAsia="SimSun" w:hAnsi="SimSun" w:hint="eastAsia"/>
        </w:rPr>
        <w:t>根据天气预报</w:t>
      </w:r>
      <w:r w:rsidR="00371B5D">
        <w:rPr>
          <w:rFonts w:ascii="SimSun" w:eastAsia="SimSun" w:hAnsi="SimSun" w:hint="eastAsia"/>
        </w:rPr>
        <w:t>，</w:t>
      </w:r>
      <w:r w:rsidRPr="00E814AD">
        <w:rPr>
          <w:rFonts w:ascii="SimSun" w:eastAsia="SimSun" w:hAnsi="SimSun" w:hint="eastAsia"/>
        </w:rPr>
        <w:t>预先对各设备进行检查</w:t>
      </w:r>
      <w:r w:rsidR="00371B5D">
        <w:rPr>
          <w:rFonts w:ascii="SimSun" w:eastAsia="SimSun" w:hAnsi="SimSun" w:hint="eastAsia"/>
        </w:rPr>
        <w:t>，</w:t>
      </w:r>
      <w:r w:rsidRPr="00E814AD">
        <w:rPr>
          <w:rFonts w:ascii="SimSun" w:eastAsia="SimSun" w:hAnsi="SimSun" w:hint="eastAsia"/>
        </w:rPr>
        <w:t>确保完好</w:t>
      </w:r>
      <w:r w:rsidR="00371B5D">
        <w:rPr>
          <w:rFonts w:ascii="SimSun" w:eastAsia="SimSun" w:hAnsi="SimSun" w:hint="eastAsia"/>
        </w:rPr>
        <w:t>，</w:t>
      </w:r>
      <w:r w:rsidRPr="00E814AD">
        <w:rPr>
          <w:rFonts w:ascii="SimSun" w:eastAsia="SimSun" w:hAnsi="SimSun" w:hint="eastAsia"/>
        </w:rPr>
        <w:t>组织力量对厂区雨水管线进行疏通</w:t>
      </w:r>
      <w:r w:rsidR="00371B5D">
        <w:rPr>
          <w:rFonts w:ascii="SimSun" w:eastAsia="SimSun" w:hAnsi="SimSun" w:hint="eastAsia"/>
        </w:rPr>
        <w:t>，</w:t>
      </w:r>
      <w:r w:rsidRPr="00E814AD">
        <w:rPr>
          <w:rFonts w:ascii="SimSun" w:eastAsia="SimSun" w:hAnsi="SimSun" w:hint="eastAsia"/>
        </w:rPr>
        <w:t>确保畅通。</w:t>
      </w:r>
    </w:p>
    <w:p w:rsidR="00822B0E" w:rsidRPr="00E814AD" w:rsidRDefault="00822B0E" w:rsidP="00822B0E">
      <w:pPr>
        <w:pStyle w:val="cucd-0"/>
        <w:rPr>
          <w:rFonts w:ascii="SimSun" w:eastAsia="SimSun" w:hAnsi="SimSun"/>
        </w:rPr>
      </w:pPr>
      <w:r w:rsidRPr="00E814AD">
        <w:rPr>
          <w:rFonts w:ascii="SimSun" w:eastAsia="SimSun" w:hAnsi="SimSun" w:hint="eastAsia"/>
        </w:rPr>
        <w:t>b</w:t>
      </w:r>
      <w:r>
        <w:rPr>
          <w:rFonts w:ascii="SimSun" w:eastAsia="SimSun" w:hAnsi="SimSun" w:hint="eastAsia"/>
        </w:rPr>
        <w:t>、</w:t>
      </w:r>
      <w:r w:rsidRPr="00E814AD">
        <w:rPr>
          <w:rFonts w:ascii="SimSun" w:eastAsia="SimSun" w:hAnsi="SimSun" w:hint="eastAsia"/>
        </w:rPr>
        <w:t>各岗位将门窗关紧</w:t>
      </w:r>
      <w:r w:rsidR="00371B5D">
        <w:rPr>
          <w:rFonts w:ascii="SimSun" w:eastAsia="SimSun" w:hAnsi="SimSun" w:hint="eastAsia"/>
        </w:rPr>
        <w:t>，</w:t>
      </w:r>
      <w:r w:rsidRPr="00E814AD">
        <w:rPr>
          <w:rFonts w:ascii="SimSun" w:eastAsia="SimSun" w:hAnsi="SimSun" w:hint="eastAsia"/>
        </w:rPr>
        <w:t>防止雨水流入</w:t>
      </w:r>
      <w:r w:rsidR="00371B5D">
        <w:rPr>
          <w:rFonts w:ascii="SimSun" w:eastAsia="SimSun" w:hAnsi="SimSun" w:hint="eastAsia"/>
        </w:rPr>
        <w:t>，</w:t>
      </w:r>
      <w:r w:rsidRPr="00E814AD">
        <w:rPr>
          <w:rFonts w:ascii="SimSun" w:eastAsia="SimSun" w:hAnsi="SimSun" w:hint="eastAsia"/>
        </w:rPr>
        <w:t>影响设备运行。</w:t>
      </w:r>
    </w:p>
    <w:p w:rsidR="00822B0E" w:rsidRPr="00E814AD" w:rsidRDefault="00822B0E" w:rsidP="00822B0E">
      <w:pPr>
        <w:pStyle w:val="cucd-0"/>
        <w:rPr>
          <w:rFonts w:ascii="SimSun" w:eastAsia="SimSun" w:hAnsi="SimSun"/>
        </w:rPr>
      </w:pPr>
      <w:r w:rsidRPr="00E814AD">
        <w:rPr>
          <w:rFonts w:ascii="SimSun" w:eastAsia="SimSun" w:hAnsi="SimSun" w:hint="eastAsia"/>
        </w:rPr>
        <w:t>c</w:t>
      </w:r>
      <w:r>
        <w:rPr>
          <w:rFonts w:ascii="SimSun" w:eastAsia="SimSun" w:hAnsi="SimSun" w:hint="eastAsia"/>
        </w:rPr>
        <w:t>、</w:t>
      </w:r>
      <w:r w:rsidRPr="00E814AD">
        <w:rPr>
          <w:rFonts w:ascii="SimSun" w:eastAsia="SimSun" w:hAnsi="SimSun" w:hint="eastAsia"/>
        </w:rPr>
        <w:t>随时观察应急池的水位并向领导汇报。</w:t>
      </w:r>
    </w:p>
    <w:p w:rsidR="00822B0E" w:rsidRPr="00E814AD" w:rsidRDefault="00822B0E" w:rsidP="00822B0E">
      <w:pPr>
        <w:pStyle w:val="cucd-0"/>
        <w:rPr>
          <w:rFonts w:ascii="SimSun" w:eastAsia="SimSun" w:hAnsi="SimSun"/>
        </w:rPr>
      </w:pPr>
      <w:r w:rsidRPr="00E814AD">
        <w:rPr>
          <w:rFonts w:ascii="SimSun" w:eastAsia="SimSun" w:hAnsi="SimSun" w:hint="eastAsia"/>
        </w:rPr>
        <w:t>d</w:t>
      </w:r>
      <w:r>
        <w:rPr>
          <w:rFonts w:ascii="SimSun" w:eastAsia="SimSun" w:hAnsi="SimSun" w:hint="eastAsia"/>
        </w:rPr>
        <w:t>、</w:t>
      </w:r>
      <w:r w:rsidRPr="00E814AD">
        <w:rPr>
          <w:rFonts w:ascii="SimSun" w:eastAsia="SimSun" w:hAnsi="SimSun" w:hint="eastAsia"/>
        </w:rPr>
        <w:t>外出巡视</w:t>
      </w:r>
      <w:r w:rsidR="00371B5D">
        <w:rPr>
          <w:rFonts w:ascii="SimSun" w:eastAsia="SimSun" w:hAnsi="SimSun" w:hint="eastAsia"/>
        </w:rPr>
        <w:t>，</w:t>
      </w:r>
      <w:r w:rsidRPr="00E814AD">
        <w:rPr>
          <w:rFonts w:ascii="SimSun" w:eastAsia="SimSun" w:hAnsi="SimSun" w:hint="eastAsia"/>
        </w:rPr>
        <w:t>必须两人一组</w:t>
      </w:r>
      <w:r w:rsidR="00371B5D">
        <w:rPr>
          <w:rFonts w:ascii="SimSun" w:eastAsia="SimSun" w:hAnsi="SimSun" w:hint="eastAsia"/>
        </w:rPr>
        <w:t>，</w:t>
      </w:r>
      <w:r w:rsidRPr="00E814AD">
        <w:rPr>
          <w:rFonts w:ascii="SimSun" w:eastAsia="SimSun" w:hAnsi="SimSun" w:hint="eastAsia"/>
        </w:rPr>
        <w:t>注意防滑。</w:t>
      </w:r>
    </w:p>
    <w:p w:rsidR="00822B0E" w:rsidRPr="00E814AD" w:rsidRDefault="00B36B79" w:rsidP="00822B0E">
      <w:pPr>
        <w:pStyle w:val="cucd-0"/>
        <w:ind w:firstLineChars="0" w:firstLine="0"/>
        <w:rPr>
          <w:rFonts w:ascii="SimSun" w:eastAsia="SimSun" w:hAnsi="SimSun"/>
        </w:rPr>
      </w:pPr>
      <w:r>
        <w:rPr>
          <w:rFonts w:ascii="SimSun" w:eastAsia="SimSun" w:hAnsi="SimSun" w:hint="eastAsia"/>
        </w:rPr>
        <w:t>（</w:t>
      </w:r>
      <w:r w:rsidR="00822B0E" w:rsidRPr="00E814AD">
        <w:rPr>
          <w:rFonts w:ascii="SimSun" w:eastAsia="SimSun" w:hAnsi="SimSun" w:hint="eastAsia"/>
        </w:rPr>
        <w:t>6</w:t>
      </w:r>
      <w:r>
        <w:rPr>
          <w:rFonts w:ascii="SimSun" w:eastAsia="SimSun" w:hAnsi="SimSun" w:hint="eastAsia"/>
        </w:rPr>
        <w:t>）</w:t>
      </w:r>
      <w:r w:rsidR="00822B0E" w:rsidRPr="00E814AD">
        <w:rPr>
          <w:rFonts w:ascii="SimSun" w:eastAsia="SimSun" w:hAnsi="SimSun" w:hint="eastAsia"/>
        </w:rPr>
        <w:t>发生火灾时</w:t>
      </w:r>
    </w:p>
    <w:p w:rsidR="00822B0E" w:rsidRPr="00E814AD" w:rsidRDefault="00822B0E" w:rsidP="00822B0E">
      <w:pPr>
        <w:pStyle w:val="cucd-0"/>
        <w:rPr>
          <w:rFonts w:ascii="SimSun" w:eastAsia="SimSun" w:hAnsi="SimSun"/>
        </w:rPr>
      </w:pPr>
      <w:r w:rsidRPr="00E814AD">
        <w:rPr>
          <w:rFonts w:ascii="SimSun" w:eastAsia="SimSun" w:hAnsi="SimSun" w:hint="eastAsia"/>
        </w:rPr>
        <w:lastRenderedPageBreak/>
        <w:t>a</w:t>
      </w:r>
      <w:r>
        <w:rPr>
          <w:rFonts w:ascii="SimSun" w:eastAsia="SimSun" w:hAnsi="SimSun" w:hint="eastAsia"/>
        </w:rPr>
        <w:t>、</w:t>
      </w:r>
      <w:r w:rsidRPr="00E814AD">
        <w:rPr>
          <w:rFonts w:ascii="SimSun" w:eastAsia="SimSun" w:hAnsi="SimSun" w:hint="eastAsia"/>
        </w:rPr>
        <w:t>将现场设备退出运行状态</w:t>
      </w:r>
      <w:r w:rsidR="00371B5D">
        <w:rPr>
          <w:rFonts w:ascii="SimSun" w:eastAsia="SimSun" w:hAnsi="SimSun" w:hint="eastAsia"/>
        </w:rPr>
        <w:t>，</w:t>
      </w:r>
      <w:r w:rsidRPr="00E814AD">
        <w:rPr>
          <w:rFonts w:ascii="SimSun" w:eastAsia="SimSun" w:hAnsi="SimSun" w:hint="eastAsia"/>
        </w:rPr>
        <w:t>及时通知上级主管部门。</w:t>
      </w:r>
    </w:p>
    <w:p w:rsidR="00822B0E" w:rsidRPr="00E814AD" w:rsidRDefault="00822B0E" w:rsidP="00822B0E">
      <w:pPr>
        <w:pStyle w:val="cucd-0"/>
        <w:rPr>
          <w:rFonts w:ascii="SimSun" w:eastAsia="SimSun" w:hAnsi="SimSun"/>
        </w:rPr>
      </w:pPr>
      <w:r w:rsidRPr="00E814AD">
        <w:rPr>
          <w:rFonts w:ascii="SimSun" w:eastAsia="SimSun" w:hAnsi="SimSun" w:hint="eastAsia"/>
        </w:rPr>
        <w:t>b</w:t>
      </w:r>
      <w:r>
        <w:rPr>
          <w:rFonts w:ascii="SimSun" w:eastAsia="SimSun" w:hAnsi="SimSun" w:hint="eastAsia"/>
        </w:rPr>
        <w:t>、</w:t>
      </w:r>
      <w:r w:rsidRPr="00E814AD">
        <w:rPr>
          <w:rFonts w:ascii="SimSun" w:eastAsia="SimSun" w:hAnsi="SimSun" w:hint="eastAsia"/>
        </w:rPr>
        <w:t>应急领导小组根据事故的严重程度报上一级部门请求支援</w:t>
      </w:r>
      <w:r w:rsidR="00371B5D">
        <w:rPr>
          <w:rFonts w:ascii="SimSun" w:eastAsia="SimSun" w:hAnsi="SimSun" w:hint="eastAsia"/>
        </w:rPr>
        <w:t>，</w:t>
      </w:r>
      <w:r w:rsidRPr="00E814AD">
        <w:rPr>
          <w:rFonts w:ascii="SimSun" w:eastAsia="SimSun" w:hAnsi="SimSun" w:hint="eastAsia"/>
        </w:rPr>
        <w:t>并命令启动应急救援预案。</w:t>
      </w:r>
    </w:p>
    <w:p w:rsidR="00822B0E" w:rsidRPr="00E814AD" w:rsidRDefault="00822B0E" w:rsidP="00822B0E">
      <w:pPr>
        <w:pStyle w:val="cucd-0"/>
        <w:rPr>
          <w:rFonts w:ascii="SimSun" w:eastAsia="SimSun" w:hAnsi="SimSun"/>
        </w:rPr>
      </w:pPr>
      <w:r w:rsidRPr="00E814AD">
        <w:rPr>
          <w:rFonts w:ascii="SimSun" w:eastAsia="SimSun" w:hAnsi="SimSun" w:hint="eastAsia"/>
        </w:rPr>
        <w:t>c</w:t>
      </w:r>
      <w:r>
        <w:rPr>
          <w:rFonts w:ascii="SimSun" w:eastAsia="SimSun" w:hAnsi="SimSun" w:hint="eastAsia"/>
        </w:rPr>
        <w:t>、</w:t>
      </w:r>
      <w:r w:rsidRPr="00E814AD">
        <w:rPr>
          <w:rFonts w:ascii="SimSun" w:eastAsia="SimSun" w:hAnsi="SimSun" w:hint="eastAsia"/>
        </w:rPr>
        <w:t>应急领导小组通知各应急救援小组集结</w:t>
      </w:r>
      <w:r w:rsidR="00371B5D">
        <w:rPr>
          <w:rFonts w:ascii="SimSun" w:eastAsia="SimSun" w:hAnsi="SimSun" w:hint="eastAsia"/>
        </w:rPr>
        <w:t>，</w:t>
      </w:r>
      <w:r w:rsidRPr="00E814AD">
        <w:rPr>
          <w:rFonts w:ascii="SimSun" w:eastAsia="SimSun" w:hAnsi="SimSun" w:hint="eastAsia"/>
        </w:rPr>
        <w:t>各小组成员接命令后按分工到达指定位置集合。</w:t>
      </w:r>
    </w:p>
    <w:p w:rsidR="00822B0E" w:rsidRPr="00E814AD" w:rsidRDefault="00822B0E" w:rsidP="00822B0E">
      <w:pPr>
        <w:pStyle w:val="cucd-0"/>
        <w:rPr>
          <w:rFonts w:ascii="SimSun" w:eastAsia="SimSun" w:hAnsi="SimSun"/>
        </w:rPr>
      </w:pPr>
      <w:r w:rsidRPr="00E814AD">
        <w:rPr>
          <w:rFonts w:ascii="SimSun" w:eastAsia="SimSun" w:hAnsi="SimSun" w:hint="eastAsia"/>
        </w:rPr>
        <w:t>d</w:t>
      </w:r>
      <w:r>
        <w:rPr>
          <w:rFonts w:ascii="SimSun" w:eastAsia="SimSun" w:hAnsi="SimSun" w:hint="eastAsia"/>
        </w:rPr>
        <w:t>、</w:t>
      </w:r>
      <w:r w:rsidRPr="00E814AD">
        <w:rPr>
          <w:rFonts w:ascii="SimSun" w:eastAsia="SimSun" w:hAnsi="SimSun" w:hint="eastAsia"/>
        </w:rPr>
        <w:t>应急领导小组通知后勤保障组将应急救援物资、器具运至集结现场并发放到各小组成员。</w:t>
      </w:r>
    </w:p>
    <w:p w:rsidR="00822B0E" w:rsidRPr="00E814AD" w:rsidRDefault="00822B0E" w:rsidP="00822B0E">
      <w:pPr>
        <w:pStyle w:val="cucd-0"/>
        <w:rPr>
          <w:rFonts w:ascii="SimSun" w:eastAsia="SimSun" w:hAnsi="SimSun"/>
        </w:rPr>
      </w:pPr>
      <w:r w:rsidRPr="00E814AD">
        <w:rPr>
          <w:rFonts w:ascii="SimSun" w:eastAsia="SimSun" w:hAnsi="SimSun" w:hint="eastAsia"/>
        </w:rPr>
        <w:t>e</w:t>
      </w:r>
      <w:r>
        <w:rPr>
          <w:rFonts w:ascii="SimSun" w:eastAsia="SimSun" w:hAnsi="SimSun" w:hint="eastAsia"/>
        </w:rPr>
        <w:t>、</w:t>
      </w:r>
      <w:r w:rsidRPr="00E814AD">
        <w:rPr>
          <w:rFonts w:ascii="SimSun" w:eastAsia="SimSun" w:hAnsi="SimSun" w:hint="eastAsia"/>
        </w:rPr>
        <w:t xml:space="preserve"> 应急领导小组组长命令各救援小组进入事故现场实施抢险救援。</w:t>
      </w:r>
    </w:p>
    <w:p w:rsidR="00822B0E" w:rsidRPr="00E814AD" w:rsidRDefault="00005C7E" w:rsidP="00005C7E">
      <w:pPr>
        <w:pStyle w:val="cucd-0"/>
        <w:ind w:firstLineChars="0" w:firstLine="0"/>
        <w:rPr>
          <w:rFonts w:ascii="SimSun" w:eastAsia="SimSun" w:hAnsi="SimSun"/>
        </w:rPr>
      </w:pPr>
      <w:r>
        <w:rPr>
          <w:rFonts w:ascii="SimSun" w:eastAsia="SimSun" w:hAnsi="SimSun" w:hint="eastAsia"/>
        </w:rPr>
        <w:t xml:space="preserve"> </w:t>
      </w:r>
      <w:r>
        <w:rPr>
          <w:rFonts w:ascii="SimSun" w:eastAsia="SimSun" w:hAnsi="SimSun"/>
        </w:rPr>
        <w:t xml:space="preserve">   </w:t>
      </w:r>
      <w:r w:rsidR="00822B0E" w:rsidRPr="00E814AD">
        <w:rPr>
          <w:rFonts w:ascii="SimSun" w:eastAsia="SimSun" w:hAnsi="SimSun" w:hint="eastAsia"/>
        </w:rPr>
        <w:t>确定超出本单位应急处理能力</w:t>
      </w:r>
      <w:r w:rsidR="00371B5D">
        <w:rPr>
          <w:rFonts w:ascii="SimSun" w:eastAsia="SimSun" w:hAnsi="SimSun" w:hint="eastAsia"/>
        </w:rPr>
        <w:t>，</w:t>
      </w:r>
      <w:r w:rsidR="00822B0E" w:rsidRPr="00E814AD">
        <w:rPr>
          <w:rFonts w:ascii="SimSun" w:eastAsia="SimSun" w:hAnsi="SimSun" w:hint="eastAsia"/>
        </w:rPr>
        <w:t>应当及时向上级主管单位报告</w:t>
      </w:r>
      <w:r w:rsidR="00371B5D">
        <w:rPr>
          <w:rFonts w:ascii="SimSun" w:eastAsia="SimSun" w:hAnsi="SimSun" w:hint="eastAsia"/>
        </w:rPr>
        <w:t>，</w:t>
      </w:r>
      <w:r w:rsidR="00822B0E" w:rsidRPr="00E814AD">
        <w:rPr>
          <w:rFonts w:ascii="SimSun" w:eastAsia="SimSun" w:hAnsi="SimSun" w:hint="eastAsia"/>
        </w:rPr>
        <w:t>请求支援。</w:t>
      </w:r>
    </w:p>
    <w:p w:rsidR="00822B0E" w:rsidRPr="00E814AD" w:rsidRDefault="00005C7E" w:rsidP="00005C7E">
      <w:pPr>
        <w:pStyle w:val="cucd-0"/>
        <w:ind w:firstLineChars="0" w:firstLine="0"/>
        <w:rPr>
          <w:rFonts w:ascii="SimSun" w:eastAsia="SimSun" w:hAnsi="SimSun"/>
        </w:rPr>
      </w:pPr>
      <w:r>
        <w:rPr>
          <w:rFonts w:ascii="SimSun" w:eastAsia="SimSun" w:hAnsi="SimSun"/>
        </w:rPr>
        <w:t xml:space="preserve">    应急处理后</w:t>
      </w:r>
      <w:r>
        <w:rPr>
          <w:rFonts w:ascii="SimSun" w:eastAsia="SimSun" w:hAnsi="SimSun" w:hint="eastAsia"/>
        </w:rPr>
        <w:t>，</w:t>
      </w:r>
      <w:r>
        <w:rPr>
          <w:rFonts w:ascii="SimSun" w:eastAsia="SimSun" w:hAnsi="SimSun"/>
        </w:rPr>
        <w:t>应</w:t>
      </w:r>
      <w:r w:rsidR="00822B0E" w:rsidRPr="00E814AD">
        <w:rPr>
          <w:rFonts w:ascii="SimSun" w:eastAsia="SimSun" w:hAnsi="SimSun" w:hint="eastAsia"/>
        </w:rPr>
        <w:t>对事故工作进行总结</w:t>
      </w:r>
      <w:r w:rsidR="00371B5D">
        <w:rPr>
          <w:rFonts w:ascii="SimSun" w:eastAsia="SimSun" w:hAnsi="SimSun" w:hint="eastAsia"/>
        </w:rPr>
        <w:t>，</w:t>
      </w:r>
      <w:r w:rsidR="00822B0E" w:rsidRPr="00E814AD">
        <w:rPr>
          <w:rFonts w:ascii="SimSun" w:eastAsia="SimSun" w:hAnsi="SimSun" w:hint="eastAsia"/>
        </w:rPr>
        <w:t>包括事故的基本情况、接报及应急预案执行情况。</w:t>
      </w:r>
    </w:p>
    <w:p w:rsidR="00822B0E" w:rsidRPr="00E814AD" w:rsidRDefault="00005C7E" w:rsidP="00822B0E">
      <w:pPr>
        <w:pStyle w:val="BodyTextIndent"/>
        <w:spacing w:line="360" w:lineRule="auto"/>
        <w:ind w:firstLine="0"/>
        <w:jc w:val="left"/>
        <w:outlineLvl w:val="2"/>
        <w:rPr>
          <w:rFonts w:ascii="SimSun" w:hAnsi="SimSun"/>
          <w:b/>
          <w:sz w:val="24"/>
        </w:rPr>
      </w:pPr>
      <w:bookmarkStart w:id="540" w:name="_Toc331534883"/>
      <w:r>
        <w:rPr>
          <w:rFonts w:ascii="SimSun" w:hAnsi="SimSun"/>
          <w:b/>
          <w:sz w:val="24"/>
        </w:rPr>
        <w:t>6.4</w:t>
      </w:r>
      <w:r w:rsidR="00822B0E" w:rsidRPr="00E814AD">
        <w:rPr>
          <w:rFonts w:ascii="SimSun" w:hAnsi="SimSun"/>
          <w:b/>
          <w:sz w:val="24"/>
        </w:rPr>
        <w:t>触电应对措施</w:t>
      </w:r>
      <w:bookmarkEnd w:id="540"/>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发生触电时要使触电者尽快脱离电源。如有人员受伤</w:t>
      </w:r>
      <w:r w:rsidR="00371B5D">
        <w:rPr>
          <w:rFonts w:ascii="SimSun" w:hAnsi="SimSun"/>
          <w:sz w:val="24"/>
        </w:rPr>
        <w:t>，</w:t>
      </w:r>
      <w:r w:rsidRPr="00E814AD">
        <w:rPr>
          <w:rFonts w:ascii="SimSun" w:hAnsi="SimSun"/>
          <w:sz w:val="24"/>
        </w:rPr>
        <w:t>联系附近医务部门</w:t>
      </w:r>
      <w:r w:rsidR="00371B5D">
        <w:rPr>
          <w:rFonts w:ascii="SimSun" w:hAnsi="SimSun"/>
          <w:sz w:val="24"/>
        </w:rPr>
        <w:t>，</w:t>
      </w:r>
      <w:r w:rsidRPr="00E814AD">
        <w:rPr>
          <w:rFonts w:ascii="SimSun" w:hAnsi="SimSun"/>
          <w:sz w:val="24"/>
        </w:rPr>
        <w:t>进行紧急救护工作；如有火灾隐患应及时报告</w:t>
      </w:r>
      <w:r w:rsidR="00371B5D">
        <w:rPr>
          <w:rFonts w:ascii="SimSun" w:hAnsi="SimSun"/>
          <w:sz w:val="24"/>
        </w:rPr>
        <w:t>，</w:t>
      </w:r>
      <w:r w:rsidRPr="00E814AD">
        <w:rPr>
          <w:rFonts w:ascii="SimSun" w:hAnsi="SimSun"/>
          <w:sz w:val="24"/>
        </w:rPr>
        <w:t>紧急情况应先处理后报告。</w:t>
      </w:r>
    </w:p>
    <w:p w:rsidR="00822B0E" w:rsidRPr="00E814AD" w:rsidRDefault="00822B0E" w:rsidP="00B36B79">
      <w:pPr>
        <w:widowControl w:val="0"/>
        <w:numPr>
          <w:ilvl w:val="0"/>
          <w:numId w:val="13"/>
        </w:numPr>
        <w:tabs>
          <w:tab w:val="clear" w:pos="1377"/>
          <w:tab w:val="num" w:pos="420"/>
        </w:tabs>
        <w:spacing w:after="0" w:line="360" w:lineRule="auto"/>
        <w:ind w:left="360" w:hanging="360"/>
        <w:jc w:val="both"/>
        <w:rPr>
          <w:rFonts w:ascii="SimSun" w:hAnsi="SimSun"/>
          <w:sz w:val="24"/>
        </w:rPr>
      </w:pPr>
      <w:r w:rsidRPr="00E814AD">
        <w:rPr>
          <w:rFonts w:ascii="SimSun" w:hAnsi="SimSun"/>
          <w:sz w:val="24"/>
        </w:rPr>
        <w:t>对于低压触电事故</w:t>
      </w:r>
      <w:r w:rsidR="00371B5D">
        <w:rPr>
          <w:rFonts w:ascii="SimSun" w:hAnsi="SimSun"/>
          <w:sz w:val="24"/>
        </w:rPr>
        <w:t>，</w:t>
      </w:r>
      <w:r w:rsidRPr="00E814AD">
        <w:rPr>
          <w:rFonts w:ascii="SimSun" w:hAnsi="SimSun"/>
          <w:sz w:val="24"/>
        </w:rPr>
        <w:t>可采用以下方法使触电者脱离电源：</w:t>
      </w:r>
    </w:p>
    <w:p w:rsidR="00822B0E" w:rsidRPr="00E814AD" w:rsidRDefault="00822B0E" w:rsidP="00B36B79">
      <w:pPr>
        <w:widowControl w:val="0"/>
        <w:numPr>
          <w:ilvl w:val="0"/>
          <w:numId w:val="33"/>
        </w:numPr>
        <w:tabs>
          <w:tab w:val="clear" w:pos="2162"/>
          <w:tab w:val="num" w:pos="735"/>
        </w:tabs>
        <w:spacing w:after="0" w:line="360" w:lineRule="auto"/>
        <w:ind w:left="0" w:firstLineChars="131" w:firstLine="314"/>
        <w:jc w:val="both"/>
        <w:rPr>
          <w:rFonts w:ascii="SimSun" w:hAnsi="SimSun"/>
          <w:sz w:val="24"/>
        </w:rPr>
      </w:pPr>
      <w:r w:rsidRPr="00E814AD">
        <w:rPr>
          <w:rFonts w:ascii="SimSun" w:hAnsi="SimSun"/>
          <w:sz w:val="24"/>
        </w:rPr>
        <w:t>如果触电地点附近有电源开关或电源插销</w:t>
      </w:r>
      <w:r w:rsidR="00371B5D">
        <w:rPr>
          <w:rFonts w:ascii="SimSun" w:hAnsi="SimSun"/>
          <w:sz w:val="24"/>
        </w:rPr>
        <w:t>，</w:t>
      </w:r>
      <w:r w:rsidRPr="00E814AD">
        <w:rPr>
          <w:rFonts w:ascii="SimSun" w:hAnsi="SimSun"/>
          <w:sz w:val="24"/>
        </w:rPr>
        <w:t>可立即拉开开关或拔出插销</w:t>
      </w:r>
      <w:r w:rsidR="00371B5D">
        <w:rPr>
          <w:rFonts w:ascii="SimSun" w:hAnsi="SimSun"/>
          <w:sz w:val="24"/>
        </w:rPr>
        <w:t>，</w:t>
      </w:r>
      <w:r w:rsidRPr="00E814AD">
        <w:rPr>
          <w:rFonts w:ascii="SimSun" w:hAnsi="SimSun"/>
          <w:sz w:val="24"/>
        </w:rPr>
        <w:t>断开电源。</w:t>
      </w:r>
    </w:p>
    <w:p w:rsidR="00822B0E" w:rsidRPr="00E814AD" w:rsidRDefault="00822B0E" w:rsidP="00B36B79">
      <w:pPr>
        <w:widowControl w:val="0"/>
        <w:numPr>
          <w:ilvl w:val="0"/>
          <w:numId w:val="33"/>
        </w:numPr>
        <w:tabs>
          <w:tab w:val="clear" w:pos="2162"/>
          <w:tab w:val="num" w:pos="735"/>
        </w:tabs>
        <w:spacing w:after="0" w:line="360" w:lineRule="auto"/>
        <w:ind w:left="0" w:firstLineChars="131" w:firstLine="314"/>
        <w:jc w:val="both"/>
        <w:rPr>
          <w:rFonts w:ascii="SimSun" w:hAnsi="SimSun"/>
          <w:sz w:val="24"/>
        </w:rPr>
      </w:pPr>
      <w:r w:rsidRPr="00E814AD">
        <w:rPr>
          <w:rFonts w:ascii="SimSun" w:hAnsi="SimSun"/>
          <w:sz w:val="24"/>
        </w:rPr>
        <w:t>如果触电地点附近没有电源开关或电源插销</w:t>
      </w:r>
      <w:r w:rsidR="00371B5D">
        <w:rPr>
          <w:rFonts w:ascii="SimSun" w:hAnsi="SimSun"/>
          <w:sz w:val="24"/>
        </w:rPr>
        <w:t>，</w:t>
      </w:r>
      <w:r w:rsidRPr="00E814AD">
        <w:rPr>
          <w:rFonts w:ascii="SimSun" w:hAnsi="SimSun"/>
          <w:sz w:val="24"/>
        </w:rPr>
        <w:t>可用有绝缘柄的电工钳或有干燥木柄的斧头切断电源</w:t>
      </w:r>
      <w:r w:rsidR="00371B5D">
        <w:rPr>
          <w:rFonts w:ascii="SimSun" w:hAnsi="SimSun"/>
          <w:sz w:val="24"/>
        </w:rPr>
        <w:t>，</w:t>
      </w:r>
      <w:r w:rsidRPr="00E814AD">
        <w:rPr>
          <w:rFonts w:ascii="SimSun" w:hAnsi="SimSun"/>
          <w:sz w:val="24"/>
        </w:rPr>
        <w:t>或用干木板等绝缘物插入触电者身下</w:t>
      </w:r>
      <w:r w:rsidR="00371B5D">
        <w:rPr>
          <w:rFonts w:ascii="SimSun" w:hAnsi="SimSun"/>
          <w:sz w:val="24"/>
        </w:rPr>
        <w:t>，</w:t>
      </w:r>
      <w:r w:rsidRPr="00E814AD">
        <w:rPr>
          <w:rFonts w:ascii="SimSun" w:hAnsi="SimSun"/>
          <w:sz w:val="24"/>
        </w:rPr>
        <w:t>以隔断电流。</w:t>
      </w:r>
    </w:p>
    <w:p w:rsidR="00822B0E" w:rsidRPr="00E814AD" w:rsidRDefault="00822B0E" w:rsidP="00B36B79">
      <w:pPr>
        <w:widowControl w:val="0"/>
        <w:numPr>
          <w:ilvl w:val="0"/>
          <w:numId w:val="33"/>
        </w:numPr>
        <w:tabs>
          <w:tab w:val="clear" w:pos="2162"/>
          <w:tab w:val="num" w:pos="735"/>
        </w:tabs>
        <w:spacing w:after="0" w:line="360" w:lineRule="auto"/>
        <w:ind w:left="0" w:firstLineChars="131" w:firstLine="314"/>
        <w:jc w:val="both"/>
        <w:rPr>
          <w:rFonts w:ascii="SimSun" w:hAnsi="SimSun"/>
          <w:sz w:val="24"/>
        </w:rPr>
      </w:pPr>
      <w:r w:rsidRPr="00E814AD">
        <w:rPr>
          <w:rFonts w:ascii="SimSun" w:hAnsi="SimSun"/>
          <w:sz w:val="24"/>
        </w:rPr>
        <w:t>当电线搭落在触电者身上或被压在身下时</w:t>
      </w:r>
      <w:r w:rsidR="00371B5D">
        <w:rPr>
          <w:rFonts w:ascii="SimSun" w:hAnsi="SimSun"/>
          <w:sz w:val="24"/>
        </w:rPr>
        <w:t>，</w:t>
      </w:r>
      <w:r w:rsidRPr="00E814AD">
        <w:rPr>
          <w:rFonts w:ascii="SimSun" w:hAnsi="SimSun"/>
          <w:sz w:val="24"/>
        </w:rPr>
        <w:t>可用干燥的衣服、手套、绳索、木板、木棒等绝缘物作为工具</w:t>
      </w:r>
      <w:r w:rsidR="00371B5D">
        <w:rPr>
          <w:rFonts w:ascii="SimSun" w:hAnsi="SimSun"/>
          <w:sz w:val="24"/>
        </w:rPr>
        <w:t>，</w:t>
      </w:r>
      <w:r w:rsidRPr="00E814AD">
        <w:rPr>
          <w:rFonts w:ascii="SimSun" w:hAnsi="SimSun"/>
          <w:sz w:val="24"/>
        </w:rPr>
        <w:t>拉开触电者或挑开电线</w:t>
      </w:r>
      <w:r w:rsidR="00371B5D">
        <w:rPr>
          <w:rFonts w:ascii="SimSun" w:hAnsi="SimSun"/>
          <w:sz w:val="24"/>
        </w:rPr>
        <w:t>，</w:t>
      </w:r>
      <w:r w:rsidRPr="00E814AD">
        <w:rPr>
          <w:rFonts w:ascii="SimSun" w:hAnsi="SimSun"/>
          <w:sz w:val="24"/>
        </w:rPr>
        <w:t>使触电者脱离电源。</w:t>
      </w:r>
    </w:p>
    <w:p w:rsidR="00822B0E" w:rsidRPr="00E814AD" w:rsidRDefault="00822B0E" w:rsidP="00B36B79">
      <w:pPr>
        <w:widowControl w:val="0"/>
        <w:numPr>
          <w:ilvl w:val="0"/>
          <w:numId w:val="13"/>
        </w:numPr>
        <w:tabs>
          <w:tab w:val="clear" w:pos="1377"/>
          <w:tab w:val="num" w:pos="420"/>
        </w:tabs>
        <w:spacing w:after="0" w:line="360" w:lineRule="auto"/>
        <w:ind w:left="360" w:hanging="360"/>
        <w:jc w:val="both"/>
        <w:rPr>
          <w:rFonts w:ascii="SimSun" w:hAnsi="SimSun"/>
          <w:sz w:val="24"/>
        </w:rPr>
      </w:pPr>
      <w:r w:rsidRPr="00E814AD">
        <w:rPr>
          <w:rFonts w:ascii="SimSun" w:hAnsi="SimSun"/>
          <w:sz w:val="24"/>
        </w:rPr>
        <w:t>对于高压触电事故</w:t>
      </w:r>
      <w:r w:rsidR="00371B5D">
        <w:rPr>
          <w:rFonts w:ascii="SimSun" w:hAnsi="SimSun"/>
          <w:sz w:val="24"/>
        </w:rPr>
        <w:t>，</w:t>
      </w:r>
      <w:r w:rsidRPr="00E814AD">
        <w:rPr>
          <w:rFonts w:ascii="SimSun" w:hAnsi="SimSun"/>
          <w:sz w:val="24"/>
        </w:rPr>
        <w:t>可采用下列方法使触电者脱离电源：</w:t>
      </w:r>
    </w:p>
    <w:p w:rsidR="00822B0E" w:rsidRPr="00E814AD" w:rsidRDefault="00822B0E" w:rsidP="00B36B79">
      <w:pPr>
        <w:widowControl w:val="0"/>
        <w:numPr>
          <w:ilvl w:val="0"/>
          <w:numId w:val="34"/>
        </w:numPr>
        <w:tabs>
          <w:tab w:val="clear" w:pos="2162"/>
          <w:tab w:val="num" w:pos="735"/>
        </w:tabs>
        <w:spacing w:after="0" w:line="360" w:lineRule="auto"/>
        <w:ind w:left="1" w:firstLineChars="130" w:firstLine="312"/>
        <w:jc w:val="both"/>
        <w:rPr>
          <w:rFonts w:ascii="SimSun" w:hAnsi="SimSun"/>
          <w:sz w:val="24"/>
        </w:rPr>
      </w:pPr>
      <w:r w:rsidRPr="00E814AD">
        <w:rPr>
          <w:rFonts w:ascii="SimSun" w:hAnsi="SimSun"/>
          <w:sz w:val="24"/>
        </w:rPr>
        <w:t>立即通知有关部门停电。</w:t>
      </w:r>
    </w:p>
    <w:p w:rsidR="00822B0E" w:rsidRPr="00E814AD" w:rsidRDefault="00822B0E" w:rsidP="00B36B79">
      <w:pPr>
        <w:widowControl w:val="0"/>
        <w:numPr>
          <w:ilvl w:val="0"/>
          <w:numId w:val="34"/>
        </w:numPr>
        <w:tabs>
          <w:tab w:val="clear" w:pos="2162"/>
          <w:tab w:val="num" w:pos="735"/>
        </w:tabs>
        <w:spacing w:after="0" w:line="360" w:lineRule="auto"/>
        <w:ind w:left="1" w:firstLineChars="130" w:firstLine="312"/>
        <w:jc w:val="both"/>
        <w:rPr>
          <w:rFonts w:ascii="SimSun" w:hAnsi="SimSun"/>
          <w:sz w:val="24"/>
        </w:rPr>
      </w:pPr>
      <w:r w:rsidRPr="00E814AD">
        <w:rPr>
          <w:rFonts w:ascii="SimSun" w:hAnsi="SimSun"/>
          <w:sz w:val="24"/>
        </w:rPr>
        <w:t>带上绝缘手套</w:t>
      </w:r>
      <w:r w:rsidR="00371B5D">
        <w:rPr>
          <w:rFonts w:ascii="SimSun" w:hAnsi="SimSun"/>
          <w:sz w:val="24"/>
        </w:rPr>
        <w:t>，</w:t>
      </w:r>
      <w:r w:rsidRPr="00E814AD">
        <w:rPr>
          <w:rFonts w:ascii="SimSun" w:hAnsi="SimSun"/>
          <w:sz w:val="24"/>
        </w:rPr>
        <w:t>穿上绝缘靴</w:t>
      </w:r>
      <w:r w:rsidR="00371B5D">
        <w:rPr>
          <w:rFonts w:ascii="SimSun" w:hAnsi="SimSun"/>
          <w:sz w:val="24"/>
        </w:rPr>
        <w:t>，</w:t>
      </w:r>
      <w:r w:rsidRPr="00E814AD">
        <w:rPr>
          <w:rFonts w:ascii="SimSun" w:hAnsi="SimSun"/>
          <w:sz w:val="24"/>
        </w:rPr>
        <w:t>用相应等级的绝缘工具按顺序拉开开关。</w:t>
      </w:r>
    </w:p>
    <w:p w:rsidR="00822B0E" w:rsidRPr="00E814AD" w:rsidRDefault="00822B0E" w:rsidP="00B36B79">
      <w:pPr>
        <w:widowControl w:val="0"/>
        <w:numPr>
          <w:ilvl w:val="0"/>
          <w:numId w:val="13"/>
        </w:numPr>
        <w:tabs>
          <w:tab w:val="clear" w:pos="1377"/>
          <w:tab w:val="num" w:pos="420"/>
        </w:tabs>
        <w:spacing w:after="0" w:line="360" w:lineRule="auto"/>
        <w:ind w:left="360" w:hanging="360"/>
        <w:jc w:val="both"/>
        <w:rPr>
          <w:rFonts w:ascii="SimSun" w:hAnsi="SimSun"/>
          <w:sz w:val="24"/>
        </w:rPr>
      </w:pPr>
      <w:r w:rsidRPr="00E814AD">
        <w:rPr>
          <w:rFonts w:ascii="SimSun" w:hAnsi="SimSun"/>
          <w:sz w:val="24"/>
        </w:rPr>
        <w:t>对触电者的紧急救护：</w:t>
      </w:r>
    </w:p>
    <w:p w:rsidR="00822B0E" w:rsidRPr="00E814AD" w:rsidRDefault="00822B0E" w:rsidP="00B36B79">
      <w:pPr>
        <w:widowControl w:val="0"/>
        <w:numPr>
          <w:ilvl w:val="0"/>
          <w:numId w:val="35"/>
        </w:numPr>
        <w:tabs>
          <w:tab w:val="clear" w:pos="2162"/>
          <w:tab w:val="num" w:pos="735"/>
        </w:tabs>
        <w:spacing w:after="0" w:line="360" w:lineRule="auto"/>
        <w:ind w:leftChars="-1" w:left="-2" w:firstLineChars="131" w:firstLine="314"/>
        <w:jc w:val="both"/>
        <w:rPr>
          <w:rFonts w:ascii="SimSun" w:hAnsi="SimSun"/>
          <w:sz w:val="24"/>
        </w:rPr>
      </w:pPr>
      <w:r w:rsidRPr="00E814AD">
        <w:rPr>
          <w:rFonts w:ascii="SimSun" w:hAnsi="SimSun"/>
          <w:sz w:val="24"/>
        </w:rPr>
        <w:t>当触电者脱离电源后尚未失去知觉时</w:t>
      </w:r>
      <w:r w:rsidR="00371B5D">
        <w:rPr>
          <w:rFonts w:ascii="SimSun" w:hAnsi="SimSun"/>
          <w:sz w:val="24"/>
        </w:rPr>
        <w:t>，</w:t>
      </w:r>
      <w:r w:rsidRPr="00E814AD">
        <w:rPr>
          <w:rFonts w:ascii="SimSun" w:hAnsi="SimSun"/>
          <w:sz w:val="24"/>
        </w:rPr>
        <w:t>应立即将其抬到空气流通、温度适宜的地方休息</w:t>
      </w:r>
      <w:r w:rsidR="00371B5D">
        <w:rPr>
          <w:rFonts w:ascii="SimSun" w:hAnsi="SimSun"/>
          <w:sz w:val="24"/>
        </w:rPr>
        <w:t>，</w:t>
      </w:r>
      <w:r w:rsidRPr="00E814AD">
        <w:rPr>
          <w:rFonts w:ascii="SimSun" w:hAnsi="SimSun"/>
          <w:sz w:val="24"/>
        </w:rPr>
        <w:t>待医务人员到来后进行诊断和治理。</w:t>
      </w:r>
    </w:p>
    <w:p w:rsidR="00822B0E" w:rsidRPr="00E814AD" w:rsidRDefault="00822B0E" w:rsidP="00B36B79">
      <w:pPr>
        <w:widowControl w:val="0"/>
        <w:numPr>
          <w:ilvl w:val="0"/>
          <w:numId w:val="35"/>
        </w:numPr>
        <w:tabs>
          <w:tab w:val="clear" w:pos="2162"/>
          <w:tab w:val="num" w:pos="735"/>
        </w:tabs>
        <w:spacing w:after="0" w:line="360" w:lineRule="auto"/>
        <w:ind w:leftChars="-1" w:left="-2" w:firstLineChars="131" w:firstLine="314"/>
        <w:jc w:val="both"/>
        <w:rPr>
          <w:rFonts w:ascii="SimSun" w:hAnsi="SimSun"/>
          <w:sz w:val="24"/>
        </w:rPr>
      </w:pPr>
      <w:r w:rsidRPr="00E814AD">
        <w:rPr>
          <w:rFonts w:ascii="SimSun" w:hAnsi="SimSun"/>
          <w:sz w:val="24"/>
        </w:rPr>
        <w:lastRenderedPageBreak/>
        <w:t>当情况严重时</w:t>
      </w:r>
      <w:r w:rsidR="00371B5D">
        <w:rPr>
          <w:rFonts w:ascii="SimSun" w:hAnsi="SimSun"/>
          <w:sz w:val="24"/>
        </w:rPr>
        <w:t>，</w:t>
      </w:r>
      <w:r w:rsidRPr="00E814AD">
        <w:rPr>
          <w:rFonts w:ascii="SimSun" w:hAnsi="SimSun"/>
          <w:sz w:val="24"/>
        </w:rPr>
        <w:t>如触电者出现失去知觉、心脏停止跳动及停止呼吸等假死现象时</w:t>
      </w:r>
      <w:r w:rsidR="00371B5D">
        <w:rPr>
          <w:rFonts w:ascii="SimSun" w:hAnsi="SimSun"/>
          <w:sz w:val="24"/>
        </w:rPr>
        <w:t>，</w:t>
      </w:r>
      <w:r w:rsidRPr="00E814AD">
        <w:rPr>
          <w:rFonts w:ascii="SimSun" w:hAnsi="SimSun"/>
          <w:sz w:val="24"/>
        </w:rPr>
        <w:t>则必须分秒必争</w:t>
      </w:r>
      <w:r w:rsidR="00371B5D">
        <w:rPr>
          <w:rFonts w:ascii="SimSun" w:hAnsi="SimSun"/>
          <w:sz w:val="24"/>
        </w:rPr>
        <w:t>，</w:t>
      </w:r>
      <w:r w:rsidRPr="00E814AD">
        <w:rPr>
          <w:rFonts w:ascii="SimSun" w:hAnsi="SimSun"/>
          <w:sz w:val="24"/>
        </w:rPr>
        <w:t>立即抢救</w:t>
      </w:r>
      <w:r w:rsidR="00371B5D">
        <w:rPr>
          <w:rFonts w:ascii="SimSun" w:hAnsi="SimSun"/>
          <w:sz w:val="24"/>
        </w:rPr>
        <w:t>，</w:t>
      </w:r>
      <w:r w:rsidRPr="00E814AD">
        <w:rPr>
          <w:rFonts w:ascii="SimSun" w:hAnsi="SimSun"/>
          <w:sz w:val="24"/>
        </w:rPr>
        <w:t>直至送到医院。</w:t>
      </w:r>
    </w:p>
    <w:p w:rsidR="00822B0E" w:rsidRPr="00E814AD" w:rsidRDefault="00822B0E" w:rsidP="00B36B79">
      <w:pPr>
        <w:widowControl w:val="0"/>
        <w:numPr>
          <w:ilvl w:val="0"/>
          <w:numId w:val="35"/>
        </w:numPr>
        <w:tabs>
          <w:tab w:val="clear" w:pos="2162"/>
          <w:tab w:val="num" w:pos="735"/>
        </w:tabs>
        <w:spacing w:after="0" w:line="360" w:lineRule="auto"/>
        <w:ind w:leftChars="-1" w:left="-2" w:firstLineChars="131" w:firstLine="314"/>
        <w:jc w:val="both"/>
        <w:rPr>
          <w:rFonts w:ascii="SimSun" w:hAnsi="SimSun"/>
          <w:sz w:val="24"/>
        </w:rPr>
      </w:pPr>
      <w:r w:rsidRPr="00E814AD">
        <w:rPr>
          <w:rFonts w:ascii="SimSun" w:hAnsi="SimSun"/>
          <w:sz w:val="24"/>
        </w:rPr>
        <w:t>对有心跳而无呼吸者</w:t>
      </w:r>
      <w:r w:rsidR="00371B5D">
        <w:rPr>
          <w:rFonts w:ascii="SimSun" w:hAnsi="SimSun"/>
          <w:sz w:val="24"/>
        </w:rPr>
        <w:t>，</w:t>
      </w:r>
      <w:r w:rsidRPr="00E814AD">
        <w:rPr>
          <w:rFonts w:ascii="SimSun" w:hAnsi="SimSun"/>
          <w:sz w:val="24"/>
        </w:rPr>
        <w:t>应立即作人工呼吸进行抢救。</w:t>
      </w:r>
    </w:p>
    <w:p w:rsidR="00822B0E" w:rsidRPr="00E814AD" w:rsidRDefault="00822B0E" w:rsidP="00B36B79">
      <w:pPr>
        <w:widowControl w:val="0"/>
        <w:numPr>
          <w:ilvl w:val="0"/>
          <w:numId w:val="35"/>
        </w:numPr>
        <w:tabs>
          <w:tab w:val="clear" w:pos="2162"/>
          <w:tab w:val="num" w:pos="735"/>
        </w:tabs>
        <w:spacing w:after="0" w:line="360" w:lineRule="auto"/>
        <w:ind w:leftChars="-1" w:left="-2" w:firstLineChars="131" w:firstLine="314"/>
        <w:jc w:val="both"/>
        <w:rPr>
          <w:rFonts w:ascii="SimSun" w:hAnsi="SimSun"/>
          <w:sz w:val="24"/>
        </w:rPr>
      </w:pPr>
      <w:r w:rsidRPr="00E814AD">
        <w:rPr>
          <w:rFonts w:ascii="SimSun" w:hAnsi="SimSun"/>
          <w:sz w:val="24"/>
        </w:rPr>
        <w:t>对有呼吸无心跳者</w:t>
      </w:r>
      <w:r w:rsidR="00371B5D">
        <w:rPr>
          <w:rFonts w:ascii="SimSun" w:hAnsi="SimSun"/>
          <w:sz w:val="24"/>
        </w:rPr>
        <w:t>，</w:t>
      </w:r>
      <w:r w:rsidRPr="00E814AD">
        <w:rPr>
          <w:rFonts w:ascii="SimSun" w:hAnsi="SimSun"/>
          <w:sz w:val="24"/>
        </w:rPr>
        <w:t>应立即按心外挤压法抢救。</w:t>
      </w:r>
    </w:p>
    <w:p w:rsidR="00822B0E" w:rsidRPr="00E814AD" w:rsidRDefault="00822B0E" w:rsidP="00B36B79">
      <w:pPr>
        <w:widowControl w:val="0"/>
        <w:numPr>
          <w:ilvl w:val="0"/>
          <w:numId w:val="35"/>
        </w:numPr>
        <w:tabs>
          <w:tab w:val="clear" w:pos="2162"/>
          <w:tab w:val="num" w:pos="735"/>
        </w:tabs>
        <w:spacing w:after="0" w:line="360" w:lineRule="auto"/>
        <w:ind w:leftChars="-1" w:left="-2" w:firstLineChars="131" w:firstLine="314"/>
        <w:jc w:val="both"/>
        <w:rPr>
          <w:rFonts w:ascii="SimSun" w:hAnsi="SimSun"/>
          <w:sz w:val="24"/>
        </w:rPr>
      </w:pPr>
      <w:r w:rsidRPr="00E814AD">
        <w:rPr>
          <w:rFonts w:ascii="SimSun" w:hAnsi="SimSun"/>
          <w:sz w:val="24"/>
        </w:rPr>
        <w:t>对既无呼吸又无心跳者</w:t>
      </w:r>
      <w:r w:rsidR="00371B5D">
        <w:rPr>
          <w:rFonts w:ascii="SimSun" w:hAnsi="SimSun"/>
          <w:sz w:val="24"/>
        </w:rPr>
        <w:t>，</w:t>
      </w:r>
      <w:r w:rsidRPr="00E814AD">
        <w:rPr>
          <w:rFonts w:ascii="SimSun" w:hAnsi="SimSun"/>
          <w:sz w:val="24"/>
        </w:rPr>
        <w:t>则应同时进行人工呼吸和心脏挤压抢救。</w:t>
      </w:r>
    </w:p>
    <w:p w:rsidR="00822B0E" w:rsidRPr="00E814AD" w:rsidRDefault="00005C7E" w:rsidP="00822B0E">
      <w:pPr>
        <w:pStyle w:val="BodyTextIndent"/>
        <w:spacing w:line="360" w:lineRule="auto"/>
        <w:ind w:firstLine="0"/>
        <w:jc w:val="left"/>
        <w:outlineLvl w:val="2"/>
        <w:rPr>
          <w:rFonts w:ascii="SimSun" w:hAnsi="SimSun"/>
          <w:b/>
          <w:sz w:val="24"/>
        </w:rPr>
      </w:pPr>
      <w:bookmarkStart w:id="541" w:name="_Toc233434412"/>
      <w:bookmarkStart w:id="542" w:name="_Toc233434835"/>
      <w:bookmarkStart w:id="543" w:name="_Toc233435136"/>
      <w:bookmarkStart w:id="544" w:name="_Toc233681293"/>
      <w:bookmarkStart w:id="545" w:name="_Toc233771718"/>
      <w:bookmarkStart w:id="546" w:name="_Toc233965974"/>
      <w:bookmarkStart w:id="547" w:name="_Toc311648272"/>
      <w:bookmarkStart w:id="548" w:name="_Toc331534884"/>
      <w:r>
        <w:rPr>
          <w:rFonts w:ascii="SimSun" w:hAnsi="SimSun"/>
          <w:b/>
          <w:sz w:val="24"/>
        </w:rPr>
        <w:t>6.5</w:t>
      </w:r>
      <w:r w:rsidR="00822B0E" w:rsidRPr="00E814AD">
        <w:rPr>
          <w:rFonts w:ascii="SimSun" w:hAnsi="SimSun"/>
          <w:b/>
          <w:sz w:val="24"/>
        </w:rPr>
        <w:t>机械伤害事故应急预案</w:t>
      </w:r>
      <w:bookmarkEnd w:id="541"/>
      <w:bookmarkEnd w:id="542"/>
      <w:bookmarkEnd w:id="543"/>
      <w:bookmarkEnd w:id="544"/>
      <w:bookmarkEnd w:id="545"/>
      <w:bookmarkEnd w:id="546"/>
      <w:bookmarkEnd w:id="547"/>
      <w:bookmarkEnd w:id="548"/>
    </w:p>
    <w:p w:rsidR="00822B0E" w:rsidRPr="00E814AD" w:rsidRDefault="00822B0E" w:rsidP="00822B0E">
      <w:pPr>
        <w:spacing w:line="360" w:lineRule="auto"/>
        <w:ind w:firstLineChars="200" w:firstLine="480"/>
        <w:rPr>
          <w:rFonts w:ascii="SimSun" w:hAnsi="SimSun"/>
          <w:sz w:val="24"/>
        </w:rPr>
      </w:pPr>
      <w:r w:rsidRPr="00E814AD">
        <w:rPr>
          <w:rFonts w:ascii="SimSun" w:hAnsi="SimSun"/>
          <w:sz w:val="24"/>
        </w:rPr>
        <w:t>应急小组接到机械伤害报警后</w:t>
      </w:r>
      <w:r w:rsidR="00371B5D">
        <w:rPr>
          <w:rFonts w:ascii="SimSun" w:hAnsi="SimSun"/>
          <w:sz w:val="24"/>
        </w:rPr>
        <w:t>，</w:t>
      </w:r>
      <w:r w:rsidRPr="00E814AD">
        <w:rPr>
          <w:rFonts w:ascii="SimSun" w:hAnsi="SimSun"/>
          <w:sz w:val="24"/>
        </w:rPr>
        <w:t>立即根据机械伤害事故报告的详细信息</w:t>
      </w:r>
      <w:r w:rsidR="00371B5D">
        <w:rPr>
          <w:rFonts w:ascii="SimSun" w:hAnsi="SimSun"/>
          <w:sz w:val="24"/>
        </w:rPr>
        <w:t>，</w:t>
      </w:r>
      <w:r w:rsidRPr="00E814AD">
        <w:rPr>
          <w:rFonts w:ascii="SimSun" w:hAnsi="SimSun"/>
          <w:sz w:val="24"/>
        </w:rPr>
        <w:t>根据公司的突发事件应急管理制度确定该机械伤害事故的级别：</w:t>
      </w:r>
    </w:p>
    <w:p w:rsidR="00822B0E" w:rsidRPr="00E814AD" w:rsidRDefault="00822B0E" w:rsidP="00B36B79">
      <w:pPr>
        <w:widowControl w:val="0"/>
        <w:numPr>
          <w:ilvl w:val="0"/>
          <w:numId w:val="14"/>
        </w:numPr>
        <w:tabs>
          <w:tab w:val="clear" w:pos="1377"/>
          <w:tab w:val="num" w:pos="735"/>
        </w:tabs>
        <w:spacing w:after="0" w:line="360" w:lineRule="auto"/>
        <w:ind w:leftChars="200" w:left="543" w:hangingChars="43" w:hanging="103"/>
        <w:jc w:val="both"/>
        <w:rPr>
          <w:rFonts w:ascii="SimSun" w:hAnsi="SimSun"/>
          <w:sz w:val="24"/>
        </w:rPr>
      </w:pPr>
      <w:r w:rsidRPr="00E814AD">
        <w:rPr>
          <w:rFonts w:ascii="SimSun" w:hAnsi="SimSun"/>
          <w:sz w:val="24"/>
        </w:rPr>
        <w:t>机械伤害事故响应级别是</w:t>
      </w:r>
      <w:r w:rsidRPr="00EA087E">
        <w:rPr>
          <w:rFonts w:ascii="SimSun" w:hAnsi="SimSun" w:cs="SimSun" w:hint="eastAsia"/>
          <w:sz w:val="24"/>
        </w:rPr>
        <w:t>Ⅲ</w:t>
      </w:r>
      <w:r w:rsidRPr="00E814AD">
        <w:rPr>
          <w:rFonts w:ascii="SimSun" w:hAnsi="SimSun"/>
          <w:sz w:val="24"/>
        </w:rPr>
        <w:t>级响应</w:t>
      </w:r>
    </w:p>
    <w:p w:rsidR="00822B0E" w:rsidRPr="00E814AD" w:rsidRDefault="00822B0E" w:rsidP="00B36B79">
      <w:pPr>
        <w:widowControl w:val="0"/>
        <w:numPr>
          <w:ilvl w:val="0"/>
          <w:numId w:val="36"/>
        </w:numPr>
        <w:tabs>
          <w:tab w:val="clear" w:pos="2162"/>
          <w:tab w:val="num" w:pos="1260"/>
        </w:tabs>
        <w:spacing w:after="0" w:line="360" w:lineRule="auto"/>
        <w:ind w:leftChars="-1" w:left="-2" w:firstLineChars="306" w:firstLine="734"/>
        <w:jc w:val="both"/>
        <w:rPr>
          <w:rFonts w:ascii="SimSun" w:hAnsi="SimSun"/>
          <w:sz w:val="24"/>
        </w:rPr>
      </w:pPr>
      <w:r w:rsidRPr="00E814AD">
        <w:rPr>
          <w:rFonts w:ascii="SimSun" w:hAnsi="SimSun"/>
          <w:sz w:val="24"/>
        </w:rPr>
        <w:t>不启动本预案</w:t>
      </w:r>
      <w:r w:rsidR="00371B5D">
        <w:rPr>
          <w:rFonts w:ascii="SimSun" w:hAnsi="SimSun"/>
          <w:sz w:val="24"/>
        </w:rPr>
        <w:t>，</w:t>
      </w:r>
      <w:r w:rsidRPr="00E814AD">
        <w:rPr>
          <w:rFonts w:ascii="SimSun" w:hAnsi="SimSun"/>
          <w:sz w:val="24"/>
        </w:rPr>
        <w:t>由发生机械伤害的部门自行进行应急处理。</w:t>
      </w:r>
    </w:p>
    <w:p w:rsidR="00822B0E" w:rsidRPr="00E814AD" w:rsidRDefault="00822B0E" w:rsidP="00B36B79">
      <w:pPr>
        <w:widowControl w:val="0"/>
        <w:numPr>
          <w:ilvl w:val="0"/>
          <w:numId w:val="36"/>
        </w:numPr>
        <w:tabs>
          <w:tab w:val="clear" w:pos="2162"/>
          <w:tab w:val="num" w:pos="1260"/>
        </w:tabs>
        <w:spacing w:after="0" w:line="360" w:lineRule="auto"/>
        <w:ind w:leftChars="-1" w:left="-2" w:firstLineChars="306" w:firstLine="734"/>
        <w:jc w:val="both"/>
        <w:rPr>
          <w:rFonts w:ascii="SimSun" w:hAnsi="SimSun"/>
          <w:sz w:val="24"/>
        </w:rPr>
      </w:pPr>
      <w:r w:rsidRPr="00E814AD">
        <w:rPr>
          <w:rFonts w:ascii="SimSun" w:hAnsi="SimSun"/>
          <w:sz w:val="24"/>
        </w:rPr>
        <w:t>公司各部门进入预备状态</w:t>
      </w:r>
      <w:r w:rsidR="00371B5D">
        <w:rPr>
          <w:rFonts w:ascii="SimSun" w:hAnsi="SimSun"/>
          <w:sz w:val="24"/>
        </w:rPr>
        <w:t>，</w:t>
      </w:r>
      <w:r w:rsidRPr="00E814AD">
        <w:rPr>
          <w:rFonts w:ascii="SimSun" w:hAnsi="SimSun"/>
          <w:sz w:val="24"/>
        </w:rPr>
        <w:t>为启动应急做好初步准备</w:t>
      </w:r>
      <w:r w:rsidR="00371B5D">
        <w:rPr>
          <w:rFonts w:ascii="SimSun" w:hAnsi="SimSun"/>
          <w:sz w:val="24"/>
        </w:rPr>
        <w:t>，</w:t>
      </w:r>
      <w:r w:rsidRPr="00E814AD">
        <w:rPr>
          <w:rFonts w:ascii="SimSun" w:hAnsi="SimSun"/>
          <w:sz w:val="24"/>
        </w:rPr>
        <w:t>通知公司有关领导。</w:t>
      </w:r>
    </w:p>
    <w:p w:rsidR="00822B0E" w:rsidRPr="00E814AD" w:rsidRDefault="00822B0E" w:rsidP="00B36B79">
      <w:pPr>
        <w:widowControl w:val="0"/>
        <w:numPr>
          <w:ilvl w:val="0"/>
          <w:numId w:val="36"/>
        </w:numPr>
        <w:tabs>
          <w:tab w:val="clear" w:pos="2162"/>
          <w:tab w:val="num" w:pos="1260"/>
        </w:tabs>
        <w:spacing w:after="0" w:line="360" w:lineRule="auto"/>
        <w:ind w:leftChars="-1" w:left="-2" w:firstLineChars="306" w:firstLine="734"/>
        <w:jc w:val="both"/>
        <w:rPr>
          <w:rFonts w:ascii="SimSun" w:hAnsi="SimSun"/>
          <w:sz w:val="24"/>
        </w:rPr>
      </w:pPr>
      <w:r w:rsidRPr="00E814AD">
        <w:rPr>
          <w:rFonts w:ascii="SimSun" w:hAnsi="SimSun"/>
          <w:sz w:val="24"/>
        </w:rPr>
        <w:t>安环专工监督机械伤害事故单位开展事故应急工作。</w:t>
      </w:r>
    </w:p>
    <w:p w:rsidR="00822B0E" w:rsidRPr="00E814AD" w:rsidRDefault="00822B0E" w:rsidP="00B36B79">
      <w:pPr>
        <w:widowControl w:val="0"/>
        <w:numPr>
          <w:ilvl w:val="0"/>
          <w:numId w:val="36"/>
        </w:numPr>
        <w:tabs>
          <w:tab w:val="clear" w:pos="2162"/>
          <w:tab w:val="num" w:pos="1260"/>
        </w:tabs>
        <w:spacing w:after="0" w:line="360" w:lineRule="auto"/>
        <w:ind w:leftChars="348" w:left="766" w:firstLineChars="1" w:firstLine="2"/>
        <w:jc w:val="both"/>
        <w:rPr>
          <w:rFonts w:ascii="SimSun" w:hAnsi="SimSun"/>
          <w:sz w:val="24"/>
        </w:rPr>
      </w:pPr>
      <w:r w:rsidRPr="00E814AD">
        <w:rPr>
          <w:rFonts w:ascii="SimSun" w:hAnsi="SimSun"/>
          <w:sz w:val="24"/>
        </w:rPr>
        <w:t>应急小组与机械伤害事故部门的应急指挥部门建立通信联系</w:t>
      </w:r>
      <w:r w:rsidR="00371B5D">
        <w:rPr>
          <w:rFonts w:ascii="SimSun" w:hAnsi="SimSun"/>
          <w:sz w:val="24"/>
        </w:rPr>
        <w:t>，</w:t>
      </w:r>
      <w:r w:rsidRPr="00E814AD">
        <w:rPr>
          <w:rFonts w:ascii="SimSun" w:hAnsi="SimSun"/>
          <w:sz w:val="24"/>
        </w:rPr>
        <w:t>密切关注机械伤害事故应急工作的进展。</w:t>
      </w:r>
    </w:p>
    <w:p w:rsidR="00822B0E" w:rsidRPr="00E814AD" w:rsidRDefault="00822B0E" w:rsidP="00B36B79">
      <w:pPr>
        <w:widowControl w:val="0"/>
        <w:numPr>
          <w:ilvl w:val="0"/>
          <w:numId w:val="36"/>
        </w:numPr>
        <w:tabs>
          <w:tab w:val="clear" w:pos="2162"/>
          <w:tab w:val="num" w:pos="1260"/>
        </w:tabs>
        <w:spacing w:after="0" w:line="360" w:lineRule="auto"/>
        <w:ind w:leftChars="348" w:left="766" w:firstLineChars="1" w:firstLine="2"/>
        <w:jc w:val="both"/>
        <w:rPr>
          <w:rFonts w:ascii="SimSun" w:hAnsi="SimSun"/>
          <w:sz w:val="24"/>
        </w:rPr>
      </w:pPr>
      <w:r w:rsidRPr="00E814AD">
        <w:rPr>
          <w:rFonts w:ascii="SimSun" w:hAnsi="SimSun"/>
          <w:sz w:val="24"/>
        </w:rPr>
        <w:t>按照日常工作流程参与机械伤害事故处理工作</w:t>
      </w:r>
      <w:r w:rsidR="00371B5D">
        <w:rPr>
          <w:rFonts w:ascii="SimSun" w:hAnsi="SimSun"/>
          <w:sz w:val="24"/>
        </w:rPr>
        <w:t>，</w:t>
      </w:r>
      <w:r w:rsidRPr="00E814AD">
        <w:rPr>
          <w:rFonts w:ascii="SimSun" w:hAnsi="SimSun"/>
          <w:sz w:val="24"/>
        </w:rPr>
        <w:t>根据事故单位的应急指挥部门的报告和请求</w:t>
      </w:r>
      <w:r w:rsidR="00371B5D">
        <w:rPr>
          <w:rFonts w:ascii="SimSun" w:hAnsi="SimSun"/>
          <w:sz w:val="24"/>
        </w:rPr>
        <w:t>，</w:t>
      </w:r>
      <w:r w:rsidRPr="00E814AD">
        <w:rPr>
          <w:rFonts w:ascii="SimSun" w:hAnsi="SimSun"/>
          <w:sz w:val="24"/>
        </w:rPr>
        <w:t>负责协调和调配其他部门的应急力量及应急物资。</w:t>
      </w:r>
    </w:p>
    <w:p w:rsidR="00822B0E" w:rsidRPr="00E814AD" w:rsidRDefault="00822B0E" w:rsidP="00B36B79">
      <w:pPr>
        <w:widowControl w:val="0"/>
        <w:numPr>
          <w:ilvl w:val="0"/>
          <w:numId w:val="14"/>
        </w:numPr>
        <w:tabs>
          <w:tab w:val="clear" w:pos="1377"/>
          <w:tab w:val="num" w:pos="735"/>
        </w:tabs>
        <w:spacing w:after="0" w:line="360" w:lineRule="auto"/>
        <w:ind w:leftChars="200" w:left="543" w:hangingChars="43" w:hanging="103"/>
        <w:jc w:val="both"/>
        <w:rPr>
          <w:rFonts w:ascii="SimSun" w:hAnsi="SimSun"/>
          <w:sz w:val="24"/>
        </w:rPr>
      </w:pPr>
      <w:r w:rsidRPr="00E814AD">
        <w:rPr>
          <w:rFonts w:ascii="SimSun" w:hAnsi="SimSun"/>
          <w:sz w:val="24"/>
        </w:rPr>
        <w:t>机械伤害事故响应级别是</w:t>
      </w:r>
      <w:r w:rsidRPr="00EA087E">
        <w:rPr>
          <w:rFonts w:ascii="SimSun" w:hAnsi="SimSun" w:cs="SimSun" w:hint="eastAsia"/>
          <w:sz w:val="24"/>
        </w:rPr>
        <w:t>Ⅱ</w:t>
      </w:r>
      <w:r w:rsidRPr="00E814AD">
        <w:rPr>
          <w:rFonts w:ascii="SimSun" w:hAnsi="SimSun"/>
          <w:sz w:val="24"/>
        </w:rPr>
        <w:t>级及以上响应</w:t>
      </w:r>
    </w:p>
    <w:p w:rsidR="00822B0E" w:rsidRPr="00E814AD" w:rsidRDefault="00822B0E" w:rsidP="00B36B79">
      <w:pPr>
        <w:widowControl w:val="0"/>
        <w:numPr>
          <w:ilvl w:val="0"/>
          <w:numId w:val="37"/>
        </w:numPr>
        <w:tabs>
          <w:tab w:val="clear" w:pos="2162"/>
          <w:tab w:val="num" w:pos="1260"/>
        </w:tabs>
        <w:spacing w:after="0" w:line="360" w:lineRule="auto"/>
        <w:ind w:left="1" w:firstLineChars="305" w:firstLine="732"/>
        <w:jc w:val="both"/>
        <w:rPr>
          <w:rFonts w:ascii="SimSun" w:hAnsi="SimSun"/>
          <w:sz w:val="24"/>
        </w:rPr>
      </w:pPr>
      <w:r w:rsidRPr="00E814AD">
        <w:rPr>
          <w:rFonts w:ascii="SimSun" w:hAnsi="SimSun"/>
          <w:sz w:val="24"/>
        </w:rPr>
        <w:t>应急小组成立机械伤害事故指挥部</w:t>
      </w:r>
      <w:r w:rsidR="00371B5D">
        <w:rPr>
          <w:rFonts w:ascii="SimSun" w:hAnsi="SimSun"/>
          <w:sz w:val="24"/>
        </w:rPr>
        <w:t>，</w:t>
      </w:r>
      <w:r w:rsidRPr="00E814AD">
        <w:rPr>
          <w:rFonts w:ascii="SimSun" w:hAnsi="SimSun"/>
          <w:sz w:val="24"/>
        </w:rPr>
        <w:t>指定应急总指挥</w:t>
      </w:r>
      <w:r w:rsidR="00371B5D">
        <w:rPr>
          <w:rFonts w:ascii="SimSun" w:hAnsi="SimSun"/>
          <w:sz w:val="24"/>
        </w:rPr>
        <w:t>，</w:t>
      </w:r>
      <w:r w:rsidRPr="00E814AD">
        <w:rPr>
          <w:rFonts w:ascii="SimSun" w:hAnsi="SimSun"/>
          <w:sz w:val="24"/>
        </w:rPr>
        <w:t>启动本应急预案。</w:t>
      </w:r>
    </w:p>
    <w:p w:rsidR="00822B0E" w:rsidRPr="00E814AD" w:rsidRDefault="00822B0E" w:rsidP="00B36B79">
      <w:pPr>
        <w:widowControl w:val="0"/>
        <w:numPr>
          <w:ilvl w:val="0"/>
          <w:numId w:val="37"/>
        </w:numPr>
        <w:tabs>
          <w:tab w:val="clear" w:pos="2162"/>
          <w:tab w:val="num" w:pos="1260"/>
        </w:tabs>
        <w:spacing w:after="0" w:line="360" w:lineRule="auto"/>
        <w:ind w:left="1" w:firstLineChars="305" w:firstLine="732"/>
        <w:jc w:val="both"/>
        <w:rPr>
          <w:rFonts w:ascii="SimSun" w:hAnsi="SimSun"/>
          <w:sz w:val="24"/>
        </w:rPr>
      </w:pPr>
      <w:r w:rsidRPr="00E814AD">
        <w:rPr>
          <w:rFonts w:ascii="SimSun" w:hAnsi="SimSun"/>
          <w:sz w:val="24"/>
        </w:rPr>
        <w:t>应急小组和事故应急人员应该到位</w:t>
      </w:r>
      <w:r w:rsidR="00371B5D">
        <w:rPr>
          <w:rFonts w:ascii="SimSun" w:hAnsi="SimSun"/>
          <w:sz w:val="24"/>
        </w:rPr>
        <w:t>，</w:t>
      </w:r>
      <w:r w:rsidRPr="00E814AD">
        <w:rPr>
          <w:rFonts w:ascii="SimSun" w:hAnsi="SimSun"/>
          <w:sz w:val="24"/>
        </w:rPr>
        <w:t>相应应急部门应该全面启动。</w:t>
      </w:r>
    </w:p>
    <w:p w:rsidR="00822B0E" w:rsidRPr="00E814AD" w:rsidRDefault="00822B0E" w:rsidP="00B36B79">
      <w:pPr>
        <w:widowControl w:val="0"/>
        <w:numPr>
          <w:ilvl w:val="0"/>
          <w:numId w:val="37"/>
        </w:numPr>
        <w:tabs>
          <w:tab w:val="clear" w:pos="2162"/>
          <w:tab w:val="num" w:pos="1260"/>
        </w:tabs>
        <w:spacing w:after="0" w:line="360" w:lineRule="auto"/>
        <w:ind w:leftChars="348" w:left="766" w:firstLineChars="1" w:firstLine="2"/>
        <w:jc w:val="both"/>
        <w:rPr>
          <w:rFonts w:ascii="SimSun" w:hAnsi="SimSun"/>
          <w:sz w:val="24"/>
        </w:rPr>
      </w:pPr>
      <w:r w:rsidRPr="00E814AD">
        <w:rPr>
          <w:rFonts w:ascii="SimSun" w:hAnsi="SimSun"/>
          <w:sz w:val="24"/>
        </w:rPr>
        <w:t>应急总指挥做出各项应急决策</w:t>
      </w:r>
      <w:r w:rsidR="00371B5D">
        <w:rPr>
          <w:rFonts w:ascii="SimSun" w:hAnsi="SimSun"/>
          <w:sz w:val="24"/>
        </w:rPr>
        <w:t>，</w:t>
      </w:r>
      <w:r w:rsidRPr="00E814AD">
        <w:rPr>
          <w:rFonts w:ascii="SimSun" w:hAnsi="SimSun"/>
          <w:sz w:val="24"/>
        </w:rPr>
        <w:t>确定各项任务的指挥员</w:t>
      </w:r>
      <w:r w:rsidR="00371B5D">
        <w:rPr>
          <w:rFonts w:ascii="SimSun" w:hAnsi="SimSun"/>
          <w:sz w:val="24"/>
        </w:rPr>
        <w:t>，</w:t>
      </w:r>
      <w:r w:rsidRPr="00E814AD">
        <w:rPr>
          <w:rFonts w:ascii="SimSun" w:hAnsi="SimSun"/>
          <w:sz w:val="24"/>
        </w:rPr>
        <w:t>负责发布并执行应急预案。</w:t>
      </w:r>
    </w:p>
    <w:p w:rsidR="00822B0E" w:rsidRPr="00E814AD" w:rsidRDefault="00822B0E" w:rsidP="00B36B79">
      <w:pPr>
        <w:widowControl w:val="0"/>
        <w:numPr>
          <w:ilvl w:val="0"/>
          <w:numId w:val="37"/>
        </w:numPr>
        <w:tabs>
          <w:tab w:val="clear" w:pos="2162"/>
          <w:tab w:val="num" w:pos="1260"/>
        </w:tabs>
        <w:spacing w:after="0" w:line="360" w:lineRule="auto"/>
        <w:ind w:leftChars="348" w:left="766" w:firstLineChars="1" w:firstLine="2"/>
        <w:jc w:val="both"/>
        <w:rPr>
          <w:rFonts w:ascii="SimSun" w:hAnsi="SimSun"/>
          <w:sz w:val="24"/>
        </w:rPr>
      </w:pPr>
      <w:r w:rsidRPr="00E814AD">
        <w:rPr>
          <w:rFonts w:ascii="SimSun" w:hAnsi="SimSun"/>
          <w:sz w:val="24"/>
        </w:rPr>
        <w:t>与机械伤害事故现场建立通讯联系</w:t>
      </w:r>
      <w:r w:rsidR="00371B5D">
        <w:rPr>
          <w:rFonts w:ascii="SimSun" w:hAnsi="SimSun"/>
          <w:sz w:val="24"/>
        </w:rPr>
        <w:t>，</w:t>
      </w:r>
      <w:r w:rsidRPr="00E814AD">
        <w:rPr>
          <w:rFonts w:ascii="SimSun" w:hAnsi="SimSun"/>
          <w:sz w:val="24"/>
        </w:rPr>
        <w:t>取得机械伤害事故的应急指挥权</w:t>
      </w:r>
      <w:r w:rsidR="00371B5D">
        <w:rPr>
          <w:rFonts w:ascii="SimSun" w:hAnsi="SimSun"/>
          <w:sz w:val="24"/>
        </w:rPr>
        <w:t>，</w:t>
      </w:r>
      <w:r w:rsidRPr="00E814AD">
        <w:rPr>
          <w:rFonts w:ascii="SimSun" w:hAnsi="SimSun"/>
          <w:sz w:val="24"/>
        </w:rPr>
        <w:t>对机械伤害事故应急工作的开展进行全面的指挥。</w:t>
      </w:r>
    </w:p>
    <w:p w:rsidR="00822B0E" w:rsidRPr="00E814AD" w:rsidRDefault="00822B0E" w:rsidP="00B36B79">
      <w:pPr>
        <w:widowControl w:val="0"/>
        <w:numPr>
          <w:ilvl w:val="0"/>
          <w:numId w:val="37"/>
        </w:numPr>
        <w:tabs>
          <w:tab w:val="clear" w:pos="2162"/>
          <w:tab w:val="num" w:pos="1260"/>
        </w:tabs>
        <w:spacing w:after="0" w:line="360" w:lineRule="auto"/>
        <w:ind w:left="1" w:firstLineChars="305" w:firstLine="732"/>
        <w:jc w:val="both"/>
        <w:rPr>
          <w:rFonts w:ascii="SimSun" w:hAnsi="SimSun"/>
          <w:sz w:val="24"/>
        </w:rPr>
      </w:pPr>
      <w:r w:rsidRPr="00E814AD">
        <w:rPr>
          <w:rFonts w:ascii="SimSun" w:hAnsi="SimSun"/>
          <w:sz w:val="24"/>
        </w:rPr>
        <w:t>协调财务部门做好医疗费用支持工作。</w:t>
      </w:r>
    </w:p>
    <w:p w:rsidR="00822B0E" w:rsidRPr="00E814AD" w:rsidRDefault="00822B0E" w:rsidP="00822B0E">
      <w:pPr>
        <w:pStyle w:val="cucd-0"/>
        <w:rPr>
          <w:rFonts w:ascii="SimSun" w:eastAsia="SimSun" w:hAnsi="SimSun"/>
        </w:rPr>
      </w:pPr>
      <w:r w:rsidRPr="00E814AD">
        <w:rPr>
          <w:rFonts w:ascii="SimSun" w:eastAsia="SimSun" w:hAnsi="SimSun"/>
        </w:rPr>
        <w:t>根据机械伤害事故的具体情况</w:t>
      </w:r>
      <w:r w:rsidR="00371B5D">
        <w:rPr>
          <w:rFonts w:ascii="SimSun" w:eastAsia="SimSun" w:hAnsi="SimSun"/>
        </w:rPr>
        <w:t>，</w:t>
      </w:r>
      <w:r w:rsidRPr="00E814AD">
        <w:rPr>
          <w:rFonts w:ascii="SimSun" w:eastAsia="SimSun" w:hAnsi="SimSun"/>
        </w:rPr>
        <w:t>调派机械伤害事故应急体系中的各级救援力量和资源开展事故现场救援工作。</w:t>
      </w:r>
    </w:p>
    <w:p w:rsidR="00822B0E" w:rsidRPr="00E814AD" w:rsidRDefault="00005C7E" w:rsidP="00822B0E">
      <w:pPr>
        <w:pStyle w:val="cucd-4"/>
        <w:numPr>
          <w:ilvl w:val="0"/>
          <w:numId w:val="0"/>
        </w:numPr>
        <w:ind w:left="75"/>
        <w:outlineLvl w:val="2"/>
        <w:rPr>
          <w:rFonts w:ascii="SimSun" w:eastAsia="SimSun" w:hAnsi="SimSun"/>
        </w:rPr>
      </w:pPr>
      <w:bookmarkStart w:id="549" w:name="_Toc214272927"/>
      <w:bookmarkStart w:id="550" w:name="_Toc331534885"/>
      <w:r>
        <w:rPr>
          <w:rFonts w:ascii="SimSun" w:eastAsia="SimSun" w:hAnsi="SimSun"/>
        </w:rPr>
        <w:t>6.6</w:t>
      </w:r>
      <w:r w:rsidR="00822B0E" w:rsidRPr="00E814AD">
        <w:rPr>
          <w:rFonts w:ascii="SimSun" w:eastAsia="SimSun" w:hAnsi="SimSun" w:hint="eastAsia"/>
        </w:rPr>
        <w:t>防范和控制措施</w:t>
      </w:r>
      <w:bookmarkEnd w:id="549"/>
      <w:bookmarkEnd w:id="550"/>
    </w:p>
    <w:p w:rsidR="00822B0E" w:rsidRPr="00E814AD" w:rsidRDefault="00B36B79" w:rsidP="00005C7E">
      <w:pPr>
        <w:pStyle w:val="cucd-0"/>
        <w:ind w:firstLineChars="0" w:firstLine="504"/>
        <w:rPr>
          <w:rFonts w:ascii="SimSun" w:eastAsia="SimSun" w:hAnsi="SimSun"/>
        </w:rPr>
      </w:pPr>
      <w:r>
        <w:rPr>
          <w:rFonts w:ascii="SimSun" w:eastAsia="SimSun" w:hAnsi="SimSun" w:hint="eastAsia"/>
        </w:rPr>
        <w:lastRenderedPageBreak/>
        <w:t>（</w:t>
      </w:r>
      <w:r w:rsidR="00822B0E" w:rsidRPr="00E814AD">
        <w:rPr>
          <w:rFonts w:ascii="SimSun" w:eastAsia="SimSun" w:hAnsi="SimSun" w:hint="eastAsia"/>
        </w:rPr>
        <w:t>1</w:t>
      </w:r>
      <w:r>
        <w:rPr>
          <w:rFonts w:ascii="SimSun" w:eastAsia="SimSun" w:hAnsi="SimSun" w:hint="eastAsia"/>
        </w:rPr>
        <w:t>）</w:t>
      </w:r>
      <w:r w:rsidR="00822B0E" w:rsidRPr="00E814AD">
        <w:rPr>
          <w:rFonts w:ascii="SimSun" w:eastAsia="SimSun" w:hAnsi="SimSun" w:hint="eastAsia"/>
        </w:rPr>
        <w:t>建立厂区安全生产制度。以便加强处理系统的各项安全管理和安全生产动态监控工作</w:t>
      </w:r>
      <w:r w:rsidR="00371B5D">
        <w:rPr>
          <w:rFonts w:ascii="SimSun" w:eastAsia="SimSun" w:hAnsi="SimSun" w:hint="eastAsia"/>
        </w:rPr>
        <w:t>，</w:t>
      </w:r>
      <w:r w:rsidR="00822B0E" w:rsidRPr="00E814AD">
        <w:rPr>
          <w:rFonts w:ascii="SimSun" w:eastAsia="SimSun" w:hAnsi="SimSun" w:hint="eastAsia"/>
        </w:rPr>
        <w:t>发现安全生产隐患及时整改以便消除隐患</w:t>
      </w:r>
      <w:r w:rsidR="00371B5D">
        <w:rPr>
          <w:rFonts w:ascii="SimSun" w:eastAsia="SimSun" w:hAnsi="SimSun" w:hint="eastAsia"/>
        </w:rPr>
        <w:t>，</w:t>
      </w:r>
      <w:r w:rsidR="00822B0E" w:rsidRPr="00E814AD">
        <w:rPr>
          <w:rFonts w:ascii="SimSun" w:eastAsia="SimSun" w:hAnsi="SimSun" w:hint="eastAsia"/>
        </w:rPr>
        <w:t>通过技术人员的谨慎确认后才能生产。</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2</w:t>
      </w:r>
      <w:r>
        <w:rPr>
          <w:rFonts w:ascii="SimSun" w:eastAsia="SimSun" w:hAnsi="SimSun" w:hint="eastAsia"/>
        </w:rPr>
        <w:t>）</w:t>
      </w:r>
      <w:r w:rsidR="00822B0E" w:rsidRPr="00E814AD">
        <w:rPr>
          <w:rFonts w:ascii="SimSun" w:eastAsia="SimSun" w:hAnsi="SimSun" w:hint="eastAsia"/>
        </w:rPr>
        <w:t>建立厂区消防安全管理制度。制定消防措施</w:t>
      </w:r>
      <w:r w:rsidR="00371B5D">
        <w:rPr>
          <w:rFonts w:ascii="SimSun" w:eastAsia="SimSun" w:hAnsi="SimSun" w:hint="eastAsia"/>
        </w:rPr>
        <w:t>，</w:t>
      </w:r>
      <w:r w:rsidR="00822B0E" w:rsidRPr="00E814AD">
        <w:rPr>
          <w:rFonts w:ascii="SimSun" w:eastAsia="SimSun" w:hAnsi="SimSun" w:hint="eastAsia"/>
        </w:rPr>
        <w:t>对全体员工进行消防安全培训</w:t>
      </w:r>
      <w:r w:rsidR="00371B5D">
        <w:rPr>
          <w:rFonts w:ascii="SimSun" w:eastAsia="SimSun" w:hAnsi="SimSun" w:hint="eastAsia"/>
        </w:rPr>
        <w:t>，</w:t>
      </w:r>
      <w:r w:rsidR="00822B0E" w:rsidRPr="00E814AD">
        <w:rPr>
          <w:rFonts w:ascii="SimSun" w:eastAsia="SimSun" w:hAnsi="SimSun" w:hint="eastAsia"/>
        </w:rPr>
        <w:t>制定紧急状态下的疏散方案。配齐消防器材设备</w:t>
      </w:r>
      <w:r w:rsidR="00371B5D">
        <w:rPr>
          <w:rFonts w:ascii="SimSun" w:eastAsia="SimSun" w:hAnsi="SimSun" w:hint="eastAsia"/>
        </w:rPr>
        <w:t>，</w:t>
      </w:r>
      <w:r w:rsidR="00822B0E" w:rsidRPr="00E814AD">
        <w:rPr>
          <w:rFonts w:ascii="SimSun" w:eastAsia="SimSun" w:hAnsi="SimSun" w:hint="eastAsia"/>
        </w:rPr>
        <w:t>定期检查</w:t>
      </w:r>
      <w:r w:rsidR="00371B5D">
        <w:rPr>
          <w:rFonts w:ascii="SimSun" w:eastAsia="SimSun" w:hAnsi="SimSun" w:hint="eastAsia"/>
        </w:rPr>
        <w:t>，</w:t>
      </w:r>
      <w:r w:rsidR="00822B0E" w:rsidRPr="00E814AD">
        <w:rPr>
          <w:rFonts w:ascii="SimSun" w:eastAsia="SimSun" w:hAnsi="SimSun" w:hint="eastAsia"/>
        </w:rPr>
        <w:t>确保各类器材和装置处于良好状态</w:t>
      </w:r>
      <w:r w:rsidR="00371B5D">
        <w:rPr>
          <w:rFonts w:ascii="SimSun" w:eastAsia="SimSun" w:hAnsi="SimSun" w:hint="eastAsia"/>
        </w:rPr>
        <w:t>，</w:t>
      </w:r>
      <w:r w:rsidR="00822B0E" w:rsidRPr="00E814AD">
        <w:rPr>
          <w:rFonts w:ascii="SimSun" w:eastAsia="SimSun" w:hAnsi="SimSun" w:hint="eastAsia"/>
        </w:rPr>
        <w:t>安全防火通道时刻保持畅通。</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3</w:t>
      </w:r>
      <w:r>
        <w:rPr>
          <w:rFonts w:ascii="SimSun" w:eastAsia="SimSun" w:hAnsi="SimSun" w:hint="eastAsia"/>
        </w:rPr>
        <w:t>）</w:t>
      </w:r>
      <w:r w:rsidR="00822B0E" w:rsidRPr="00E814AD">
        <w:rPr>
          <w:rFonts w:ascii="SimSun" w:eastAsia="SimSun" w:hAnsi="SimSun" w:hint="eastAsia"/>
        </w:rPr>
        <w:t>建立厂区的防汛期安全生产管理制度。及时了解和掌握防汛期的水质和水量变化</w:t>
      </w:r>
      <w:r w:rsidR="00371B5D">
        <w:rPr>
          <w:rFonts w:ascii="SimSun" w:eastAsia="SimSun" w:hAnsi="SimSun" w:hint="eastAsia"/>
        </w:rPr>
        <w:t>，</w:t>
      </w:r>
      <w:r w:rsidR="00822B0E" w:rsidRPr="00E814AD">
        <w:rPr>
          <w:rFonts w:ascii="SimSun" w:eastAsia="SimSun" w:hAnsi="SimSun" w:hint="eastAsia"/>
        </w:rPr>
        <w:t>还有气象预报情况</w:t>
      </w:r>
      <w:r w:rsidR="00371B5D">
        <w:rPr>
          <w:rFonts w:ascii="SimSun" w:eastAsia="SimSun" w:hAnsi="SimSun" w:hint="eastAsia"/>
        </w:rPr>
        <w:t>，</w:t>
      </w:r>
      <w:r w:rsidR="00822B0E" w:rsidRPr="00E814AD">
        <w:rPr>
          <w:rFonts w:ascii="SimSun" w:eastAsia="SimSun" w:hAnsi="SimSun" w:hint="eastAsia"/>
        </w:rPr>
        <w:t>确保厂区的供水、供电线路可靠和畅通。</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4</w:t>
      </w:r>
      <w:r>
        <w:rPr>
          <w:rFonts w:ascii="SimSun" w:eastAsia="SimSun" w:hAnsi="SimSun" w:hint="eastAsia"/>
        </w:rPr>
        <w:t>）</w:t>
      </w:r>
      <w:r w:rsidR="00822B0E" w:rsidRPr="00E814AD">
        <w:rPr>
          <w:rFonts w:ascii="SimSun" w:eastAsia="SimSun" w:hAnsi="SimSun" w:hint="eastAsia"/>
        </w:rPr>
        <w:t>建立健全各种规章制度</w:t>
      </w:r>
      <w:r w:rsidR="00371B5D">
        <w:rPr>
          <w:rFonts w:ascii="SimSun" w:eastAsia="SimSun" w:hAnsi="SimSun" w:hint="eastAsia"/>
        </w:rPr>
        <w:t>，</w:t>
      </w:r>
      <w:r w:rsidR="00822B0E" w:rsidRPr="00E814AD">
        <w:rPr>
          <w:rFonts w:ascii="SimSun" w:eastAsia="SimSun" w:hAnsi="SimSun" w:hint="eastAsia"/>
        </w:rPr>
        <w:t>落实生产责任</w:t>
      </w:r>
      <w:r w:rsidR="00371B5D">
        <w:rPr>
          <w:rFonts w:ascii="SimSun" w:eastAsia="SimSun" w:hAnsi="SimSun" w:hint="eastAsia"/>
        </w:rPr>
        <w:t>，</w:t>
      </w:r>
      <w:r w:rsidR="00822B0E" w:rsidRPr="00E814AD">
        <w:rPr>
          <w:rFonts w:ascii="SimSun" w:eastAsia="SimSun" w:hAnsi="SimSun" w:hint="eastAsia"/>
        </w:rPr>
        <w:t>高效完成餐厨垃圾处理工作</w:t>
      </w:r>
      <w:r w:rsidR="00371B5D">
        <w:rPr>
          <w:rFonts w:ascii="SimSun" w:eastAsia="SimSun" w:hAnsi="SimSun" w:hint="eastAsia"/>
        </w:rPr>
        <w:t>，</w:t>
      </w:r>
      <w:r w:rsidR="00822B0E" w:rsidRPr="00E814AD">
        <w:rPr>
          <w:rFonts w:ascii="SimSun" w:eastAsia="SimSun" w:hAnsi="SimSun" w:hint="eastAsia"/>
        </w:rPr>
        <w:t>防止餐厨垃圾堆积。</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5</w:t>
      </w:r>
      <w:r>
        <w:rPr>
          <w:rFonts w:ascii="SimSun" w:eastAsia="SimSun" w:hAnsi="SimSun" w:hint="eastAsia"/>
        </w:rPr>
        <w:t>）</w:t>
      </w:r>
      <w:r w:rsidR="00005C7E">
        <w:rPr>
          <w:rFonts w:ascii="SimSun" w:eastAsia="SimSun" w:hAnsi="SimSun" w:hint="eastAsia"/>
        </w:rPr>
        <w:t>车间核心设备采用“一</w:t>
      </w:r>
      <w:r w:rsidR="00822B0E" w:rsidRPr="00E814AD">
        <w:rPr>
          <w:rFonts w:ascii="SimSun" w:eastAsia="SimSun" w:hAnsi="SimSun" w:hint="eastAsia"/>
        </w:rPr>
        <w:t>用一备”方式</w:t>
      </w:r>
      <w:r w:rsidR="00371B5D">
        <w:rPr>
          <w:rFonts w:ascii="SimSun" w:eastAsia="SimSun" w:hAnsi="SimSun" w:hint="eastAsia"/>
        </w:rPr>
        <w:t>，</w:t>
      </w:r>
      <w:r w:rsidR="00822B0E" w:rsidRPr="00E814AD">
        <w:rPr>
          <w:rFonts w:ascii="SimSun" w:eastAsia="SimSun" w:hAnsi="SimSun" w:hint="eastAsia"/>
        </w:rPr>
        <w:t>防止由于设备故障造成餐厨垃圾堆积</w:t>
      </w:r>
      <w:r w:rsidR="00371B5D">
        <w:rPr>
          <w:rFonts w:ascii="SimSun" w:eastAsia="SimSun" w:hAnsi="SimSun" w:hint="eastAsia"/>
        </w:rPr>
        <w:t>，</w:t>
      </w:r>
      <w:r w:rsidR="00822B0E" w:rsidRPr="00E814AD">
        <w:rPr>
          <w:rFonts w:ascii="SimSun" w:eastAsia="SimSun" w:hAnsi="SimSun" w:hint="eastAsia"/>
        </w:rPr>
        <w:t>关键设备采用整机备用方案。</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6</w:t>
      </w:r>
      <w:r>
        <w:rPr>
          <w:rFonts w:ascii="SimSun" w:eastAsia="SimSun" w:hAnsi="SimSun" w:hint="eastAsia"/>
        </w:rPr>
        <w:t>）</w:t>
      </w:r>
      <w:r w:rsidR="00822B0E" w:rsidRPr="00E814AD">
        <w:rPr>
          <w:rFonts w:ascii="SimSun" w:eastAsia="SimSun" w:hAnsi="SimSun" w:hint="eastAsia"/>
        </w:rPr>
        <w:t>定期进行设备维护</w:t>
      </w:r>
      <w:r w:rsidR="00371B5D">
        <w:rPr>
          <w:rFonts w:ascii="SimSun" w:eastAsia="SimSun" w:hAnsi="SimSun" w:hint="eastAsia"/>
        </w:rPr>
        <w:t>，</w:t>
      </w:r>
      <w:r w:rsidR="00822B0E" w:rsidRPr="00E814AD">
        <w:rPr>
          <w:rFonts w:ascii="SimSun" w:eastAsia="SimSun" w:hAnsi="SimSun" w:hint="eastAsia"/>
        </w:rPr>
        <w:t>所有设备都认真操作、精心维护和细心保养。在加强重点设备操作者的责任心和认真做好日常保养和定朝保养的基础上</w:t>
      </w:r>
      <w:r w:rsidR="00371B5D">
        <w:rPr>
          <w:rFonts w:ascii="SimSun" w:eastAsia="SimSun" w:hAnsi="SimSun" w:hint="eastAsia"/>
        </w:rPr>
        <w:t>，</w:t>
      </w:r>
      <w:r w:rsidR="00822B0E" w:rsidRPr="00E814AD">
        <w:rPr>
          <w:rFonts w:ascii="SimSun" w:eastAsia="SimSun" w:hAnsi="SimSun" w:hint="eastAsia"/>
        </w:rPr>
        <w:t>使这些设备始终处于清洁、完好、可靠和安全的状态中。</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7</w:t>
      </w:r>
      <w:r>
        <w:rPr>
          <w:rFonts w:ascii="SimSun" w:eastAsia="SimSun" w:hAnsi="SimSun" w:hint="eastAsia"/>
        </w:rPr>
        <w:t>）</w:t>
      </w:r>
      <w:r w:rsidR="00822B0E" w:rsidRPr="00E814AD">
        <w:rPr>
          <w:rFonts w:ascii="SimSun" w:eastAsia="SimSun" w:hAnsi="SimSun" w:hint="eastAsia"/>
        </w:rPr>
        <w:t>仓库备存常用设一备零部件、耗材</w:t>
      </w:r>
      <w:r w:rsidR="00371B5D">
        <w:rPr>
          <w:rFonts w:ascii="SimSun" w:eastAsia="SimSun" w:hAnsi="SimSun" w:hint="eastAsia"/>
        </w:rPr>
        <w:t>，</w:t>
      </w:r>
      <w:r w:rsidR="00822B0E" w:rsidRPr="00E814AD">
        <w:rPr>
          <w:rFonts w:ascii="SimSun" w:eastAsia="SimSun" w:hAnsi="SimSun" w:hint="eastAsia"/>
        </w:rPr>
        <w:t>以便应急更换。</w:t>
      </w:r>
    </w:p>
    <w:p w:rsidR="00822B0E" w:rsidRPr="00E814AD"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8</w:t>
      </w:r>
      <w:r>
        <w:rPr>
          <w:rFonts w:ascii="SimSun" w:eastAsia="SimSun" w:hAnsi="SimSun" w:hint="eastAsia"/>
        </w:rPr>
        <w:t>）</w:t>
      </w:r>
      <w:r w:rsidR="00822B0E" w:rsidRPr="00E814AD">
        <w:rPr>
          <w:rFonts w:ascii="SimSun" w:eastAsia="SimSun" w:hAnsi="SimSun" w:hint="eastAsia"/>
        </w:rPr>
        <w:t>设立餐厨垃圾暂存处、废水应急池和固废暂存处</w:t>
      </w:r>
      <w:r w:rsidR="00371B5D">
        <w:rPr>
          <w:rFonts w:ascii="SimSun" w:eastAsia="SimSun" w:hAnsi="SimSun" w:hint="eastAsia"/>
        </w:rPr>
        <w:t>，</w:t>
      </w:r>
      <w:r w:rsidR="00822B0E" w:rsidRPr="00E814AD">
        <w:rPr>
          <w:rFonts w:ascii="SimSun" w:eastAsia="SimSun" w:hAnsi="SimSun" w:hint="eastAsia"/>
        </w:rPr>
        <w:t>存储未及时处理的餐厨垃圾、废水和固废。</w:t>
      </w:r>
    </w:p>
    <w:p w:rsidR="00005C7E" w:rsidRDefault="00B36B79" w:rsidP="00005C7E">
      <w:pPr>
        <w:pStyle w:val="cucd-0"/>
        <w:ind w:firstLineChars="0" w:firstLine="504"/>
        <w:rPr>
          <w:rFonts w:ascii="SimSun" w:eastAsia="SimSun" w:hAnsi="SimSun"/>
        </w:rPr>
      </w:pPr>
      <w:r>
        <w:rPr>
          <w:rFonts w:ascii="SimSun" w:eastAsia="SimSun" w:hAnsi="SimSun" w:hint="eastAsia"/>
        </w:rPr>
        <w:t>（</w:t>
      </w:r>
      <w:r w:rsidR="00822B0E" w:rsidRPr="00E814AD">
        <w:rPr>
          <w:rFonts w:ascii="SimSun" w:eastAsia="SimSun" w:hAnsi="SimSun" w:hint="eastAsia"/>
        </w:rPr>
        <w:t>9</w:t>
      </w:r>
      <w:r>
        <w:rPr>
          <w:rFonts w:ascii="SimSun" w:eastAsia="SimSun" w:hAnsi="SimSun" w:hint="eastAsia"/>
        </w:rPr>
        <w:t>）</w:t>
      </w:r>
      <w:r w:rsidR="00822B0E" w:rsidRPr="00E814AD">
        <w:rPr>
          <w:rFonts w:ascii="SimSun" w:eastAsia="SimSun" w:hAnsi="SimSun" w:hint="eastAsia"/>
        </w:rPr>
        <w:t>加强培训</w:t>
      </w:r>
      <w:r w:rsidR="00371B5D">
        <w:rPr>
          <w:rFonts w:ascii="SimSun" w:eastAsia="SimSun" w:hAnsi="SimSun" w:hint="eastAsia"/>
        </w:rPr>
        <w:t>，</w:t>
      </w:r>
      <w:r w:rsidR="00822B0E" w:rsidRPr="00E814AD">
        <w:rPr>
          <w:rFonts w:ascii="SimSun" w:eastAsia="SimSun" w:hAnsi="SimSun" w:hint="eastAsia"/>
        </w:rPr>
        <w:t>严格按照操作规定进行系统操作。</w:t>
      </w:r>
      <w:bookmarkEnd w:id="505"/>
      <w:bookmarkEnd w:id="506"/>
      <w:bookmarkEnd w:id="507"/>
      <w:bookmarkEnd w:id="508"/>
      <w:bookmarkEnd w:id="509"/>
      <w:bookmarkEnd w:id="510"/>
      <w:bookmarkEnd w:id="511"/>
      <w:bookmarkEnd w:id="512"/>
      <w:bookmarkEnd w:id="513"/>
      <w:bookmarkEnd w:id="514"/>
      <w:bookmarkEnd w:id="515"/>
      <w:bookmarkEnd w:id="524"/>
      <w:bookmarkEnd w:id="525"/>
      <w:bookmarkEnd w:id="526"/>
      <w:bookmarkEnd w:id="527"/>
      <w:bookmarkEnd w:id="528"/>
      <w:bookmarkEnd w:id="529"/>
      <w:bookmarkEnd w:id="530"/>
      <w:bookmarkEnd w:id="531"/>
    </w:p>
    <w:p w:rsidR="00A674FB" w:rsidRPr="00005C7E" w:rsidRDefault="00005C7E" w:rsidP="00005C7E">
      <w:pPr>
        <w:pStyle w:val="cucd-0"/>
        <w:ind w:firstLineChars="0" w:firstLine="0"/>
        <w:rPr>
          <w:rFonts w:ascii="SimSun" w:eastAsia="SimSun" w:hAnsi="SimSun"/>
          <w:b/>
        </w:rPr>
      </w:pPr>
      <w:r w:rsidRPr="00005C7E">
        <w:rPr>
          <w:rFonts w:ascii="SimSun" w:eastAsia="SimSun" w:hAnsi="SimSun"/>
          <w:b/>
        </w:rPr>
        <w:t>7</w:t>
      </w:r>
      <w:r w:rsidRPr="00005C7E">
        <w:rPr>
          <w:rFonts w:ascii="SimSun" w:eastAsia="SimSun" w:hAnsi="SimSun" w:hint="eastAsia"/>
          <w:b/>
        </w:rPr>
        <w:t>、</w:t>
      </w:r>
      <w:r w:rsidR="00A674FB" w:rsidRPr="00005C7E">
        <w:rPr>
          <w:rFonts w:ascii="SimSun" w:eastAsia="SimSun" w:hAnsi="SimSun"/>
          <w:b/>
        </w:rPr>
        <w:t>风险分析及控制方案</w:t>
      </w:r>
    </w:p>
    <w:p w:rsidR="004C316B" w:rsidRPr="004C316B" w:rsidRDefault="004C316B" w:rsidP="004C316B">
      <w:pPr>
        <w:pStyle w:val="cucd-0"/>
        <w:ind w:firstLineChars="0" w:firstLine="0"/>
        <w:rPr>
          <w:rFonts w:ascii="SimSun" w:eastAsia="SimSun" w:hAnsi="SimSun"/>
          <w:b/>
        </w:rPr>
      </w:pPr>
      <w:r w:rsidRPr="004C316B">
        <w:rPr>
          <w:rFonts w:ascii="SimSun" w:eastAsia="SimSun" w:hAnsi="SimSun"/>
          <w:b/>
        </w:rPr>
        <w:t>7.1风险分析概念</w:t>
      </w:r>
    </w:p>
    <w:p w:rsidR="00A92272" w:rsidRPr="00A92272" w:rsidRDefault="00A92272" w:rsidP="00A92272">
      <w:pPr>
        <w:pStyle w:val="cucd-0"/>
        <w:rPr>
          <w:rFonts w:ascii="SimSun" w:eastAsia="SimSun" w:hAnsi="SimSun"/>
        </w:rPr>
      </w:pPr>
      <w:r>
        <w:rPr>
          <w:rFonts w:ascii="SimSun" w:eastAsia="SimSun" w:hAnsi="SimSun" w:hint="eastAsia"/>
        </w:rPr>
        <w:t>风险分析是</w:t>
      </w:r>
      <w:r w:rsidRPr="00A92272">
        <w:rPr>
          <w:rFonts w:ascii="SimSun" w:eastAsia="SimSun" w:hAnsi="SimSun" w:hint="eastAsia"/>
        </w:rPr>
        <w:t>对工程建设项目投资决</w:t>
      </w:r>
      <w:r w:rsidR="004C316B">
        <w:rPr>
          <w:rFonts w:ascii="SimSun" w:eastAsia="SimSun" w:hAnsi="SimSun" w:hint="eastAsia"/>
        </w:rPr>
        <w:t>策或企业生产经营决策可能造成的失误和带来的经济损失所进行的估计，是</w:t>
      </w:r>
      <w:r w:rsidRPr="00A92272">
        <w:rPr>
          <w:rFonts w:ascii="SimSun" w:eastAsia="SimSun" w:hAnsi="SimSun" w:hint="eastAsia"/>
        </w:rPr>
        <w:t>技术经济分析的方法之一。</w:t>
      </w:r>
    </w:p>
    <w:p w:rsidR="00A92272" w:rsidRPr="00A92272" w:rsidRDefault="00A92272" w:rsidP="00A92272">
      <w:pPr>
        <w:pStyle w:val="cucd-0"/>
        <w:rPr>
          <w:rFonts w:ascii="SimSun" w:eastAsia="SimSun" w:hAnsi="SimSun"/>
        </w:rPr>
      </w:pPr>
      <w:r w:rsidRPr="00A92272">
        <w:rPr>
          <w:rFonts w:ascii="SimSun" w:eastAsia="SimSun" w:hAnsi="SimSun" w:hint="eastAsia"/>
        </w:rPr>
        <w:t>风险通常是指由于当事者主观上不能控制的一些因素的影响，使得实际结果与当事者的事先估计有较大的背离而带来的经济损失。这些背离产生的原因，可能是当事者对有关因素和未来情况缺乏足够情报而无法作出精确估计，也可能是由于考虑的因素不够全面而造成预期效果与实际效果之间的差异。进行风险分析，有助于确定有关因素的变化对决策的影响程度，有助于确定投资方案或生产经营方案对某一特定因素变动的敏感性。若一种</w:t>
      </w:r>
      <w:r w:rsidRPr="00A92272">
        <w:rPr>
          <w:rFonts w:ascii="SimSun" w:eastAsia="SimSun" w:hAnsi="SimSun" w:hint="eastAsia"/>
        </w:rPr>
        <w:lastRenderedPageBreak/>
        <w:t>因素在一定范围内发生变化，但对决策没有引起很大影响，则所采取的决策对这种因素是不敏感的；若一个因素的大小稍有变化就会引起投资决策的较大变动，则决策对这一因素便是高度敏感的。了解在给定条件下的风险对这些因素的敏感程度，有助于正确地作出决策。</w:t>
      </w:r>
    </w:p>
    <w:p w:rsidR="00A92272" w:rsidRPr="00A92272" w:rsidRDefault="00A92272" w:rsidP="00A92272">
      <w:pPr>
        <w:pStyle w:val="cucd-0"/>
        <w:rPr>
          <w:rFonts w:ascii="SimSun" w:eastAsia="SimSun" w:hAnsi="SimSun"/>
        </w:rPr>
      </w:pPr>
      <w:r w:rsidRPr="00A92272">
        <w:rPr>
          <w:rFonts w:ascii="SimSun" w:eastAsia="SimSun" w:hAnsi="SimSun" w:hint="eastAsia"/>
        </w:rPr>
        <w:t>风险分析是找出行动方案的不确定性</w:t>
      </w:r>
      <w:r w:rsidR="00B36B79">
        <w:rPr>
          <w:rFonts w:ascii="SimSun" w:eastAsia="SimSun" w:hAnsi="SimSun" w:hint="eastAsia"/>
        </w:rPr>
        <w:t>（</w:t>
      </w:r>
      <w:r w:rsidRPr="00A92272">
        <w:rPr>
          <w:rFonts w:ascii="SimSun" w:eastAsia="SimSun" w:hAnsi="SimSun" w:hint="eastAsia"/>
        </w:rPr>
        <w:t>主观上无法控制</w:t>
      </w:r>
      <w:r w:rsidR="00B36B79">
        <w:rPr>
          <w:rFonts w:ascii="SimSun" w:eastAsia="SimSun" w:hAnsi="SimSun" w:hint="eastAsia"/>
        </w:rPr>
        <w:t>）</w:t>
      </w:r>
      <w:r w:rsidRPr="00A92272">
        <w:rPr>
          <w:rFonts w:ascii="SimSun" w:eastAsia="SimSun" w:hAnsi="SimSun" w:hint="eastAsia"/>
        </w:rPr>
        <w:t>因素，分析其环境状况和对方案的敏感程度；估计有关数据，包括行动方案的费用，在不同情况下得到的收益以及不确定性</w:t>
      </w:r>
      <w:r w:rsidR="004C316B">
        <w:rPr>
          <w:rFonts w:ascii="SimSun" w:eastAsia="SimSun" w:hAnsi="SimSun" w:hint="eastAsia"/>
        </w:rPr>
        <w:t>因素各种机遇的概率，计算各种风险情况下的经济效果；作出正确判断</w:t>
      </w:r>
      <w:r w:rsidRPr="00A92272">
        <w:rPr>
          <w:rFonts w:ascii="SimSun" w:eastAsia="SimSun" w:hAnsi="SimSun" w:hint="eastAsia"/>
        </w:rPr>
        <w:t>等等。</w:t>
      </w:r>
    </w:p>
    <w:p w:rsidR="00A92272" w:rsidRDefault="00A92272" w:rsidP="00A92272">
      <w:pPr>
        <w:pStyle w:val="cucd-0"/>
        <w:rPr>
          <w:rFonts w:ascii="SimSun" w:eastAsia="SimSun" w:hAnsi="SimSun"/>
        </w:rPr>
      </w:pPr>
      <w:r w:rsidRPr="00A92272">
        <w:rPr>
          <w:rFonts w:ascii="SimSun" w:eastAsia="SimSun" w:hAnsi="SimSun" w:hint="eastAsia"/>
        </w:rPr>
        <w:t>进行风险分析时需要考虑的因素很多</w:t>
      </w:r>
      <w:r w:rsidR="004C316B">
        <w:rPr>
          <w:rFonts w:ascii="SimSun" w:eastAsia="SimSun" w:hAnsi="SimSun" w:hint="eastAsia"/>
        </w:rPr>
        <w:t>，</w:t>
      </w:r>
      <w:r w:rsidRPr="00A92272">
        <w:rPr>
          <w:rFonts w:ascii="SimSun" w:eastAsia="SimSun" w:hAnsi="SimSun" w:hint="eastAsia"/>
        </w:rPr>
        <w:t>而且多变</w:t>
      </w:r>
      <w:r w:rsidR="004C316B">
        <w:rPr>
          <w:rFonts w:ascii="SimSun" w:eastAsia="SimSun" w:hAnsi="SimSun" w:hint="eastAsia"/>
        </w:rPr>
        <w:t>，</w:t>
      </w:r>
      <w:r w:rsidRPr="00A92272">
        <w:rPr>
          <w:rFonts w:ascii="SimSun" w:eastAsia="SimSun" w:hAnsi="SimSun" w:hint="eastAsia"/>
        </w:rPr>
        <w:t>主要有：①</w:t>
      </w:r>
      <w:r w:rsidR="004C316B">
        <w:rPr>
          <w:rFonts w:ascii="SimSun" w:eastAsia="SimSun" w:hAnsi="SimSun" w:hint="eastAsia"/>
        </w:rPr>
        <w:t>技术经济分析中采用的数据来源和精确程度。②企业的类型及其稳定性。③企业的厂房和设备的类型。④分析阶段的长短</w:t>
      </w:r>
      <w:r w:rsidRPr="00A92272">
        <w:rPr>
          <w:rFonts w:ascii="SimSun" w:eastAsia="SimSun" w:hAnsi="SimSun" w:hint="eastAsia"/>
        </w:rPr>
        <w:t>。</w:t>
      </w:r>
    </w:p>
    <w:p w:rsidR="004C316B" w:rsidRPr="004C316B" w:rsidRDefault="004C316B" w:rsidP="004C316B">
      <w:pPr>
        <w:pStyle w:val="cucd-0"/>
        <w:ind w:firstLineChars="0" w:firstLine="0"/>
        <w:rPr>
          <w:rFonts w:ascii="SimSun" w:eastAsia="SimSun" w:hAnsi="SimSun"/>
          <w:b/>
        </w:rPr>
      </w:pPr>
      <w:r w:rsidRPr="004C316B">
        <w:rPr>
          <w:rFonts w:ascii="SimSun" w:eastAsia="SimSun" w:hAnsi="SimSun"/>
          <w:b/>
        </w:rPr>
        <w:t>7.2项目风险</w:t>
      </w:r>
    </w:p>
    <w:p w:rsidR="004C316B" w:rsidRDefault="004C316B" w:rsidP="004C316B">
      <w:pPr>
        <w:pStyle w:val="cucd-0"/>
        <w:rPr>
          <w:rFonts w:ascii="SimSun" w:eastAsia="SimSun" w:hAnsi="SimSun"/>
        </w:rPr>
      </w:pPr>
      <w:r>
        <w:rPr>
          <w:rFonts w:ascii="SimSun" w:eastAsia="SimSun" w:hAnsi="SimSun"/>
        </w:rPr>
        <w:t>1</w:t>
      </w:r>
      <w:r>
        <w:rPr>
          <w:rFonts w:ascii="SimSun" w:eastAsia="SimSun" w:hAnsi="SimSun" w:hint="eastAsia"/>
        </w:rPr>
        <w:t>、超预算风险</w:t>
      </w:r>
    </w:p>
    <w:p w:rsidR="004C316B" w:rsidRPr="004C316B" w:rsidRDefault="004C316B" w:rsidP="004C316B">
      <w:pPr>
        <w:pStyle w:val="cucd-0"/>
        <w:rPr>
          <w:rFonts w:ascii="SimSun" w:eastAsia="SimSun" w:hAnsi="SimSun"/>
        </w:rPr>
      </w:pPr>
      <w:r w:rsidRPr="004C316B">
        <w:rPr>
          <w:rFonts w:ascii="SimSun" w:eastAsia="SimSun" w:hAnsi="SimSun" w:hint="eastAsia"/>
        </w:rPr>
        <w:t>因预算不准确或项目进程中超计划增加投入等原因，可能出现资金缺口整体超过预算的风险，并可能导致工程延期的严重后</w:t>
      </w:r>
      <w:r>
        <w:rPr>
          <w:rFonts w:ascii="SimSun" w:eastAsia="SimSun" w:hAnsi="SimSun" w:hint="eastAsia"/>
        </w:rPr>
        <w:t>果。依据</w:t>
      </w:r>
      <w:r w:rsidRPr="004C316B">
        <w:rPr>
          <w:rFonts w:ascii="SimSun" w:eastAsia="SimSun" w:hAnsi="SimSun" w:hint="eastAsia"/>
        </w:rPr>
        <w:t>合约约定，以及前期的充分调研，项目的筹备立项、项目的整体资金计划应切合实际，不贪大求洋，避免项目由于经费不足而半路夭折。有些项目在申请立项阶段，为了能使项目尽快通过批准而有意压缩工程投资，预留资金缺口。</w:t>
      </w:r>
      <w:r>
        <w:rPr>
          <w:rFonts w:ascii="SimSun" w:eastAsia="SimSun" w:hAnsi="SimSun" w:hint="eastAsia"/>
        </w:rPr>
        <w:t>本</w:t>
      </w:r>
      <w:r w:rsidRPr="004C316B">
        <w:rPr>
          <w:rFonts w:ascii="SimSun" w:eastAsia="SimSun" w:hAnsi="SimSun" w:hint="eastAsia"/>
        </w:rPr>
        <w:t>项目由于项目前期投入大、工期长，筹备工作多，容易出现超预算的情况发生，因此需要提前做好项目总预算的综合平衡、控制、分析、考核等工作，在项目约定中明确项目各个阶段的预算总数，并且在制度中增加严格控制预算的条款，避免因人为因素造成概算不足，切实做到将估算作为投资限额，对初步设计概算进行控制、并将其作为资金筹措的依据。</w:t>
      </w:r>
    </w:p>
    <w:p w:rsidR="004C316B" w:rsidRDefault="004C316B" w:rsidP="004C316B">
      <w:pPr>
        <w:pStyle w:val="cucd-0"/>
        <w:rPr>
          <w:rFonts w:ascii="SimSun" w:eastAsia="SimSun" w:hAnsi="SimSun"/>
        </w:rPr>
      </w:pPr>
      <w:r w:rsidRPr="004C316B">
        <w:rPr>
          <w:rFonts w:ascii="SimSun" w:eastAsia="SimSun" w:hAnsi="SimSun" w:hint="eastAsia"/>
        </w:rPr>
        <w:t>2</w:t>
      </w:r>
      <w:r>
        <w:rPr>
          <w:rFonts w:ascii="SimSun" w:eastAsia="SimSun" w:hAnsi="SimSun" w:hint="eastAsia"/>
        </w:rPr>
        <w:t>、</w:t>
      </w:r>
      <w:r w:rsidRPr="004C316B">
        <w:rPr>
          <w:rFonts w:ascii="SimSun" w:eastAsia="SimSun" w:hAnsi="SimSun" w:hint="eastAsia"/>
        </w:rPr>
        <w:t>市场需求风险</w:t>
      </w:r>
    </w:p>
    <w:p w:rsidR="004C316B" w:rsidRDefault="004C316B" w:rsidP="004C316B">
      <w:pPr>
        <w:pStyle w:val="cucd-0"/>
        <w:rPr>
          <w:rFonts w:ascii="SimSun" w:eastAsia="SimSun" w:hAnsi="SimSun"/>
        </w:rPr>
      </w:pPr>
      <w:r w:rsidRPr="004C316B">
        <w:rPr>
          <w:rFonts w:ascii="SimSun" w:eastAsia="SimSun" w:hAnsi="SimSun" w:hint="eastAsia"/>
        </w:rPr>
        <w:t>主要是在项目建设过程中市场对项目产品的需求变化所带来的风险，主要关键在于项目产品是否迎合市场需求的风险。项目前期工作的质量关系着项目产品市场需求的大小和形成，也与项目筹备阶段的可行性分析有密切的关系。所以，要在项目的筹备阶段加大可行性分析报告研究的投入，减少筹备阶段对项目整体的影响。企业应该进行详细的相关资料收集和调查，在科学研究的基础上，对项目的筹备与实施逐一进行分析和说明，重点是项目应对的风险评估，最后综合提出项目建设实施的可行性研究报告。只要经过严密的科</w:t>
      </w:r>
      <w:r w:rsidRPr="004C316B">
        <w:rPr>
          <w:rFonts w:ascii="SimSun" w:eastAsia="SimSun" w:hAnsi="SimSun" w:hint="eastAsia"/>
        </w:rPr>
        <w:lastRenderedPageBreak/>
        <w:t>学论证、慎重应对，就可以避免或减少项目成立后生产实施阶段</w:t>
      </w:r>
      <w:r>
        <w:rPr>
          <w:rFonts w:ascii="SimSun" w:eastAsia="SimSun" w:hAnsi="SimSun" w:hint="eastAsia"/>
        </w:rPr>
        <w:t>的风险。餐厨垃圾处理项目的主导产品属于国家鼓励的</w:t>
      </w:r>
      <w:r w:rsidRPr="004C316B">
        <w:rPr>
          <w:rFonts w:ascii="SimSun" w:eastAsia="SimSun" w:hAnsi="SimSun" w:hint="eastAsia"/>
        </w:rPr>
        <w:t>产品，产业的发展前景和市场的需求是呈上升趋势发展的，但是仍可以采取密切关注市场、关注市场同类产品发展，通过调研出具分析报告等方法提前对项目的市场需求风险进行预防和控制的准备。</w:t>
      </w:r>
    </w:p>
    <w:p w:rsidR="004C316B" w:rsidRPr="004C316B" w:rsidRDefault="004C316B" w:rsidP="004C316B">
      <w:pPr>
        <w:pStyle w:val="cucd-0"/>
        <w:rPr>
          <w:rFonts w:ascii="SimSun" w:eastAsia="SimSun" w:hAnsi="SimSun"/>
        </w:rPr>
      </w:pPr>
      <w:r w:rsidRPr="004C316B">
        <w:rPr>
          <w:rFonts w:ascii="SimSun" w:eastAsia="SimSun" w:hAnsi="SimSun" w:hint="eastAsia"/>
        </w:rPr>
        <w:t>3</w:t>
      </w:r>
      <w:r>
        <w:rPr>
          <w:rFonts w:ascii="SimSun" w:eastAsia="SimSun" w:hAnsi="SimSun" w:hint="eastAsia"/>
        </w:rPr>
        <w:t>、</w:t>
      </w:r>
      <w:r w:rsidRPr="004C316B">
        <w:rPr>
          <w:rFonts w:ascii="SimSun" w:eastAsia="SimSun" w:hAnsi="SimSun" w:hint="eastAsia"/>
        </w:rPr>
        <w:t>组织和管理风险</w:t>
      </w:r>
    </w:p>
    <w:p w:rsidR="004C316B" w:rsidRPr="004C316B" w:rsidRDefault="004C316B" w:rsidP="004C316B">
      <w:pPr>
        <w:pStyle w:val="cucd-0"/>
        <w:rPr>
          <w:rFonts w:ascii="SimSun" w:eastAsia="SimSun" w:hAnsi="SimSun"/>
        </w:rPr>
      </w:pPr>
      <w:r>
        <w:rPr>
          <w:rFonts w:ascii="SimSun" w:eastAsia="SimSun" w:hAnsi="SimSun" w:hint="eastAsia"/>
        </w:rPr>
        <w:t>本项目将</w:t>
      </w:r>
      <w:r w:rsidRPr="004C316B">
        <w:rPr>
          <w:rFonts w:ascii="SimSun" w:eastAsia="SimSun" w:hAnsi="SimSun" w:hint="eastAsia"/>
        </w:rPr>
        <w:t>成立</w:t>
      </w:r>
      <w:r>
        <w:rPr>
          <w:rFonts w:ascii="SimSun" w:eastAsia="SimSun" w:hAnsi="SimSun" w:hint="eastAsia"/>
        </w:rPr>
        <w:t>项目公司</w:t>
      </w:r>
      <w:r w:rsidRPr="004C316B">
        <w:rPr>
          <w:rFonts w:ascii="SimSun" w:eastAsia="SimSun" w:hAnsi="SimSun" w:hint="eastAsia"/>
        </w:rPr>
        <w:t>，负责项目的整体运作和管理。</w:t>
      </w:r>
      <w:r>
        <w:rPr>
          <w:rFonts w:ascii="SimSun" w:eastAsia="SimSun" w:hAnsi="SimSun" w:hint="eastAsia"/>
        </w:rPr>
        <w:t>本项目在</w:t>
      </w:r>
      <w:r w:rsidRPr="004C316B">
        <w:rPr>
          <w:rFonts w:ascii="SimSun" w:eastAsia="SimSun" w:hAnsi="SimSun" w:hint="eastAsia"/>
        </w:rPr>
        <w:t>实施</w:t>
      </w:r>
      <w:r>
        <w:rPr>
          <w:rFonts w:ascii="SimSun" w:eastAsia="SimSun" w:hAnsi="SimSun" w:hint="eastAsia"/>
        </w:rPr>
        <w:t>中</w:t>
      </w:r>
      <w:r w:rsidRPr="004C316B">
        <w:rPr>
          <w:rFonts w:ascii="SimSun" w:eastAsia="SimSun" w:hAnsi="SimSun" w:hint="eastAsia"/>
        </w:rPr>
        <w:t>要加强与各方之间的协同与沟通，在日常问题的处理上遵循以项目管理中心为主，围绕以达成项目整体目标为主的大原则，按照合约约定解决和处理好项目</w:t>
      </w:r>
      <w:r>
        <w:rPr>
          <w:rFonts w:ascii="SimSun" w:eastAsia="SimSun" w:hAnsi="SimSun" w:hint="eastAsia"/>
        </w:rPr>
        <w:t>各</w:t>
      </w:r>
      <w:r w:rsidRPr="004C316B">
        <w:rPr>
          <w:rFonts w:ascii="SimSun" w:eastAsia="SimSun" w:hAnsi="SimSun" w:hint="eastAsia"/>
        </w:rPr>
        <w:t>方之间的矛盾，使得项目更好的开展和平稳推进。</w:t>
      </w:r>
    </w:p>
    <w:p w:rsidR="004C316B" w:rsidRDefault="004C316B" w:rsidP="004C316B">
      <w:pPr>
        <w:pStyle w:val="cucd-0"/>
        <w:rPr>
          <w:rFonts w:ascii="SimSun" w:eastAsia="SimSun" w:hAnsi="SimSun"/>
        </w:rPr>
      </w:pPr>
      <w:r w:rsidRPr="004C316B">
        <w:rPr>
          <w:rFonts w:ascii="SimSun" w:eastAsia="SimSun" w:hAnsi="SimSun" w:hint="eastAsia"/>
        </w:rPr>
        <w:t>4</w:t>
      </w:r>
      <w:r>
        <w:rPr>
          <w:rFonts w:ascii="SimSun" w:eastAsia="SimSun" w:hAnsi="SimSun" w:hint="eastAsia"/>
        </w:rPr>
        <w:t>、</w:t>
      </w:r>
      <w:r w:rsidRPr="004C316B">
        <w:rPr>
          <w:rFonts w:ascii="SimSun" w:eastAsia="SimSun" w:hAnsi="SimSun" w:hint="eastAsia"/>
        </w:rPr>
        <w:t>质量风险</w:t>
      </w:r>
    </w:p>
    <w:p w:rsidR="004C316B" w:rsidRPr="004C316B" w:rsidRDefault="004C316B" w:rsidP="004C316B">
      <w:pPr>
        <w:pStyle w:val="cucd-0"/>
        <w:rPr>
          <w:rFonts w:ascii="SimSun" w:eastAsia="SimSun" w:hAnsi="SimSun"/>
        </w:rPr>
      </w:pPr>
      <w:r w:rsidRPr="004C316B">
        <w:rPr>
          <w:rFonts w:ascii="SimSun" w:eastAsia="SimSun" w:hAnsi="SimSun" w:hint="eastAsia"/>
        </w:rPr>
        <w:t>在项目试运行阶段，由于生产设备、生产技术或者操作人员操作不当，很容易造成产品出现质量问题或者产品达不到预期的效果，从而影响整个项目的建设和项目的最终完成。为了应对质量风险，项目管理机构应明确各方的职责与责任，加强生产过程中的监督和控制，减少因为管理过程造成的质量风险。除了在制度及合约上明确说明各种预防和管理产品质量的措施之外，还</w:t>
      </w:r>
      <w:r w:rsidR="00A46A72">
        <w:rPr>
          <w:rFonts w:ascii="SimSun" w:eastAsia="SimSun" w:hAnsi="SimSun" w:hint="eastAsia"/>
        </w:rPr>
        <w:t>应</w:t>
      </w:r>
      <w:r w:rsidRPr="004C316B">
        <w:rPr>
          <w:rFonts w:ascii="SimSun" w:eastAsia="SimSun" w:hAnsi="SimSun" w:hint="eastAsia"/>
        </w:rPr>
        <w:t>设置质检岗位，对产品质量进行严格把控，减少质量风险发生的机率。</w:t>
      </w:r>
    </w:p>
    <w:p w:rsidR="00A46A72" w:rsidRDefault="004C316B" w:rsidP="004C316B">
      <w:pPr>
        <w:pStyle w:val="cucd-0"/>
        <w:rPr>
          <w:rFonts w:ascii="SimSun" w:eastAsia="SimSun" w:hAnsi="SimSun"/>
        </w:rPr>
      </w:pPr>
      <w:r w:rsidRPr="004C316B">
        <w:rPr>
          <w:rFonts w:ascii="SimSun" w:eastAsia="SimSun" w:hAnsi="SimSun" w:hint="eastAsia"/>
        </w:rPr>
        <w:t>5</w:t>
      </w:r>
      <w:r w:rsidR="00A46A72">
        <w:rPr>
          <w:rFonts w:ascii="SimSun" w:eastAsia="SimSun" w:hAnsi="SimSun" w:hint="eastAsia"/>
        </w:rPr>
        <w:t>、</w:t>
      </w:r>
      <w:r w:rsidRPr="004C316B">
        <w:rPr>
          <w:rFonts w:ascii="SimSun" w:eastAsia="SimSun" w:hAnsi="SimSun" w:hint="eastAsia"/>
        </w:rPr>
        <w:t>政府不支持风险</w:t>
      </w:r>
    </w:p>
    <w:p w:rsidR="004C316B" w:rsidRDefault="004C316B" w:rsidP="004C316B">
      <w:pPr>
        <w:pStyle w:val="cucd-0"/>
        <w:rPr>
          <w:rFonts w:ascii="SimSun" w:eastAsia="SimSun" w:hAnsi="SimSun"/>
        </w:rPr>
      </w:pPr>
      <w:r w:rsidRPr="004C316B">
        <w:rPr>
          <w:rFonts w:ascii="SimSun" w:eastAsia="SimSun" w:hAnsi="SimSun" w:hint="eastAsia"/>
        </w:rPr>
        <w:t>私人部门提供的服务或设备被公共部门不合理的介入，会造成项目成本的增加、市场竞争力下降和工期的延误的不良后果。公共部门应当加强项目前期的市场预测和调研以降低政府干预风险发生的可能性，尽量细化项目建设的各个要求，并且体现在合同中去，尽量将政府的不支持风险的因素转变为合同条款，</w:t>
      </w:r>
      <w:r w:rsidR="00A46A72">
        <w:rPr>
          <w:rFonts w:ascii="SimSun" w:eastAsia="SimSun" w:hAnsi="SimSun" w:hint="eastAsia"/>
        </w:rPr>
        <w:t>减少实际运作中因为公共部门的不合理介入带来的问题</w:t>
      </w:r>
      <w:r w:rsidRPr="004C316B">
        <w:rPr>
          <w:rFonts w:ascii="SimSun" w:eastAsia="SimSun" w:hAnsi="SimSun" w:hint="eastAsia"/>
        </w:rPr>
        <w:t>，减少因为政府不支持带来的风险，同时增加企业与行业环境的联系，减少不利事件发生的因素。</w:t>
      </w:r>
    </w:p>
    <w:p w:rsidR="00A46A72" w:rsidRDefault="00A46A72" w:rsidP="00A46A72">
      <w:pPr>
        <w:pStyle w:val="cucd-0"/>
        <w:rPr>
          <w:rFonts w:ascii="SimSun" w:eastAsia="SimSun" w:hAnsi="SimSun"/>
        </w:rPr>
      </w:pPr>
      <w:r>
        <w:rPr>
          <w:rFonts w:ascii="SimSun" w:eastAsia="SimSun" w:hAnsi="SimSun"/>
        </w:rPr>
        <w:t>6</w:t>
      </w:r>
      <w:r>
        <w:rPr>
          <w:rFonts w:ascii="SimSun" w:eastAsia="SimSun" w:hAnsi="SimSun" w:hint="eastAsia"/>
        </w:rPr>
        <w:t>、</w:t>
      </w:r>
      <w:r w:rsidRPr="00A46A72">
        <w:rPr>
          <w:rFonts w:ascii="SimSun" w:eastAsia="SimSun" w:hAnsi="SimSun" w:hint="eastAsia"/>
        </w:rPr>
        <w:t>不可抗力风险</w:t>
      </w:r>
    </w:p>
    <w:p w:rsidR="00A46A72" w:rsidRDefault="00A46A72" w:rsidP="00A46A72">
      <w:pPr>
        <w:pStyle w:val="cucd-0"/>
        <w:rPr>
          <w:rFonts w:ascii="SimSun" w:eastAsia="SimSun" w:hAnsi="SimSun"/>
        </w:rPr>
      </w:pPr>
      <w:r w:rsidRPr="00A46A72">
        <w:rPr>
          <w:rFonts w:ascii="SimSun" w:eastAsia="SimSun" w:hAnsi="SimSun" w:hint="eastAsia"/>
        </w:rPr>
        <w:t>对项目实施过程中不可预见、不可消除的部分风险，统称为不可抗力风险。不可抗力风险在项目重要风险的排名当中位居榜首，风险的应对可以采取的方法有：</w:t>
      </w:r>
    </w:p>
    <w:p w:rsidR="00A46A72" w:rsidRPr="00A46A72" w:rsidRDefault="00A46A72" w:rsidP="00A46A72">
      <w:pPr>
        <w:pStyle w:val="cucd-0"/>
        <w:rPr>
          <w:rFonts w:ascii="SimSun" w:eastAsia="SimSun" w:hAnsi="SimSun"/>
        </w:rPr>
      </w:pPr>
      <w:r w:rsidRPr="00A46A72">
        <w:rPr>
          <w:rFonts w:ascii="SimSun" w:eastAsia="SimSun" w:hAnsi="SimSun" w:hint="eastAsia"/>
        </w:rPr>
        <w:lastRenderedPageBreak/>
        <w:t>一是针对项目风险制定详细的风险应对措施。按照已识别的项目风险的要求和风险特性得出相应的项目风险应对措施，应对的措施不仅需要包括对主要项目风险的应对措施，还需要包含所属专业领域各种项目的项目风险应对措施。</w:t>
      </w:r>
    </w:p>
    <w:p w:rsidR="00A46A72" w:rsidRPr="00A46A72" w:rsidRDefault="00A46A72" w:rsidP="00A46A72">
      <w:pPr>
        <w:pStyle w:val="cucd-0"/>
        <w:rPr>
          <w:rFonts w:ascii="SimSun" w:eastAsia="SimSun" w:hAnsi="SimSun"/>
        </w:rPr>
      </w:pPr>
      <w:r w:rsidRPr="00A46A72">
        <w:rPr>
          <w:rFonts w:ascii="SimSun" w:eastAsia="SimSun" w:hAnsi="SimSun" w:hint="eastAsia"/>
        </w:rPr>
        <w:t>二是针对项目的风险应对制定措施计划。制定项目风险应对措施是确保项目风险实施工作顺利进行的安排与计划。确定项目的应对措施计划后，确保计划的实施是十分关键的，所以，项目管理者应该按照项目任务、目标、责任的承担、实施程序采取相应措施的详细说明。</w:t>
      </w:r>
    </w:p>
    <w:p w:rsidR="004C316B" w:rsidRDefault="00A46A72" w:rsidP="00A46A72">
      <w:pPr>
        <w:pStyle w:val="cucd-0"/>
        <w:rPr>
          <w:rFonts w:ascii="SimSun" w:eastAsia="SimSun" w:hAnsi="SimSun"/>
        </w:rPr>
      </w:pPr>
      <w:r w:rsidRPr="00A46A72">
        <w:rPr>
          <w:rFonts w:ascii="SimSun" w:eastAsia="SimSun" w:hAnsi="SimSun" w:hint="eastAsia"/>
        </w:rPr>
        <w:t>三是针对项目风险的应急措施进行安排、计划以及实施。在对项目的风险进行识别、制定详细的应对措施和应对措施的实施计划以后，还需要安排对项目风险的应急措施进行实施。项目风险应急计划通常属于项目风险应对措施管理计划的一部分，并且可以融入其他应对措施计划中去。</w:t>
      </w:r>
    </w:p>
    <w:p w:rsidR="00A46A72" w:rsidRPr="00A46A72" w:rsidRDefault="00A46A72" w:rsidP="00A46A72">
      <w:pPr>
        <w:pStyle w:val="cucd-0"/>
        <w:ind w:firstLineChars="0" w:firstLine="0"/>
        <w:rPr>
          <w:rFonts w:ascii="SimSun" w:eastAsia="SimSun" w:hAnsi="SimSun"/>
          <w:b/>
        </w:rPr>
      </w:pPr>
      <w:r w:rsidRPr="00A46A72">
        <w:rPr>
          <w:rFonts w:ascii="SimSun" w:eastAsia="SimSun" w:hAnsi="SimSun" w:hint="eastAsia"/>
          <w:b/>
        </w:rPr>
        <w:t>7</w:t>
      </w:r>
      <w:r w:rsidRPr="00A46A72">
        <w:rPr>
          <w:rFonts w:ascii="SimSun" w:eastAsia="SimSun" w:hAnsi="SimSun"/>
          <w:b/>
        </w:rPr>
        <w:t>.3风险控制方案</w:t>
      </w:r>
    </w:p>
    <w:p w:rsidR="00A46A72" w:rsidRDefault="00A46A72" w:rsidP="00A46A72">
      <w:pPr>
        <w:pStyle w:val="cucd-0"/>
        <w:rPr>
          <w:rFonts w:ascii="SimSun" w:eastAsia="SimSun" w:hAnsi="SimSun"/>
        </w:rPr>
      </w:pPr>
      <w:r w:rsidRPr="00A46A72">
        <w:rPr>
          <w:rFonts w:ascii="SimSun" w:eastAsia="SimSun" w:hAnsi="SimSun" w:hint="eastAsia"/>
        </w:rPr>
        <w:t>餐厨垃圾处理项目的风险管理是系统化风险追踪的过程，也是运用项目风险分担理论和建立项目风险管理体系进行项目风险评估和处理的过程。从具体上看就是指的通过对风险的识别、分析、应对，和对风险管理全过程的监视和控制，保证项目风险排序和应对的有效性，充分发挥对项目的风险管理作用，让项目达到预定目标的过程。</w:t>
      </w:r>
    </w:p>
    <w:p w:rsidR="00A46A72" w:rsidRDefault="00A46A72" w:rsidP="00A46A72">
      <w:pPr>
        <w:pStyle w:val="cucd-0"/>
        <w:rPr>
          <w:rFonts w:ascii="SimSun" w:eastAsia="SimSun" w:hAnsi="SimSun"/>
        </w:rPr>
      </w:pPr>
      <w:r w:rsidRPr="00A46A72">
        <w:rPr>
          <w:rFonts w:ascii="SimSun" w:eastAsia="SimSun" w:hAnsi="SimSun" w:hint="eastAsia"/>
        </w:rPr>
        <w:t>在风险管理的过程中，对项目的风险监视指的是对风险因素和风险变化的观察和把控。风险控制则指的是在风险监视的基础上所采取的技术、管理、作业等的控制措施。在项目的整个生命周期中两者交替进行，对项目进行有效的、持续的风险控制，可以采取多种多样详细的控制措施。</w:t>
      </w:r>
    </w:p>
    <w:p w:rsidR="00A46A72" w:rsidRPr="00A46A72" w:rsidRDefault="00A46A72" w:rsidP="00A46A72">
      <w:pPr>
        <w:pStyle w:val="cucd-0"/>
        <w:rPr>
          <w:rFonts w:ascii="SimSun" w:eastAsia="SimSun" w:hAnsi="SimSun"/>
        </w:rPr>
      </w:pPr>
      <w:r>
        <w:rPr>
          <w:rFonts w:ascii="SimSun" w:eastAsia="SimSun" w:hAnsi="SimSun"/>
        </w:rPr>
        <w:t>1</w:t>
      </w:r>
      <w:r>
        <w:rPr>
          <w:rFonts w:ascii="SimSun" w:eastAsia="SimSun" w:hAnsi="SimSun" w:hint="eastAsia"/>
        </w:rPr>
        <w:t>、</w:t>
      </w:r>
      <w:r w:rsidRPr="00A46A72">
        <w:rPr>
          <w:rFonts w:ascii="SimSun" w:eastAsia="SimSun" w:hAnsi="SimSun" w:hint="eastAsia"/>
        </w:rPr>
        <w:t>建立风险管理机构及责任分配</w:t>
      </w:r>
    </w:p>
    <w:p w:rsidR="00A46A72" w:rsidRPr="00A46A72" w:rsidRDefault="00A46A72" w:rsidP="00A46A72">
      <w:pPr>
        <w:pStyle w:val="cucd-0"/>
        <w:rPr>
          <w:rFonts w:ascii="SimSun" w:eastAsia="SimSun" w:hAnsi="SimSun"/>
        </w:rPr>
      </w:pPr>
      <w:r w:rsidRPr="00A46A72">
        <w:rPr>
          <w:rFonts w:ascii="SimSun" w:eastAsia="SimSun" w:hAnsi="SimSun" w:hint="eastAsia"/>
        </w:rPr>
        <w:t>设置风险管理机构可以采取不同的组织形式，企业可以根据投资规模大小，项目本身的特点和对风险认识的态度及风险程度进行选择。具体形式有以下几种：</w:t>
      </w:r>
    </w:p>
    <w:p w:rsidR="00A46A72" w:rsidRPr="00A46A72" w:rsidRDefault="00B36B79" w:rsidP="00CF0DBB">
      <w:pPr>
        <w:pStyle w:val="cucd-0"/>
        <w:jc w:val="both"/>
        <w:rPr>
          <w:rFonts w:ascii="SimSun" w:eastAsia="SimSun" w:hAnsi="SimSun"/>
        </w:rPr>
      </w:pPr>
      <w:r>
        <w:rPr>
          <w:rFonts w:ascii="SimSun" w:eastAsia="SimSun" w:hAnsi="SimSun" w:hint="eastAsia"/>
        </w:rPr>
        <w:t>（</w:t>
      </w:r>
      <w:r w:rsidR="00A46A72" w:rsidRPr="00A46A72">
        <w:rPr>
          <w:rFonts w:ascii="SimSun" w:eastAsia="SimSun" w:hAnsi="SimSun" w:hint="eastAsia"/>
        </w:rPr>
        <w:t>1</w:t>
      </w:r>
      <w:r>
        <w:rPr>
          <w:rFonts w:ascii="SimSun" w:eastAsia="SimSun" w:hAnsi="SimSun" w:hint="eastAsia"/>
        </w:rPr>
        <w:t>）</w:t>
      </w:r>
      <w:r w:rsidR="00A46A72" w:rsidRPr="00A46A72">
        <w:rPr>
          <w:rFonts w:ascii="SimSun" w:eastAsia="SimSun" w:hAnsi="SimSun" w:hint="eastAsia"/>
        </w:rPr>
        <w:t>将风险管理机构隶属于工程、人事、销售等部门，一般可以隶属于工程部门或人事部门。这种风险管理机构的设置有利于风险处理费用的预算和保险管理，以及部门风险管理</w:t>
      </w:r>
      <w:r w:rsidR="00A46A72">
        <w:rPr>
          <w:rFonts w:ascii="SimSun" w:eastAsia="SimSun" w:hAnsi="SimSun" w:hint="eastAsia"/>
        </w:rPr>
        <w:t>。</w:t>
      </w:r>
    </w:p>
    <w:p w:rsidR="00A46A72" w:rsidRPr="00A46A72" w:rsidRDefault="00B36B79" w:rsidP="00CF0DBB">
      <w:pPr>
        <w:pStyle w:val="cucd-0"/>
        <w:jc w:val="both"/>
        <w:rPr>
          <w:rFonts w:ascii="SimSun" w:eastAsia="SimSun" w:hAnsi="SimSun"/>
        </w:rPr>
      </w:pPr>
      <w:r>
        <w:rPr>
          <w:rFonts w:ascii="SimSun" w:eastAsia="SimSun" w:hAnsi="SimSun" w:hint="eastAsia"/>
        </w:rPr>
        <w:t>（</w:t>
      </w:r>
      <w:r w:rsidR="00A46A72" w:rsidRPr="00A46A72">
        <w:rPr>
          <w:rFonts w:ascii="SimSun" w:eastAsia="SimSun" w:hAnsi="SimSun" w:hint="eastAsia"/>
        </w:rPr>
        <w:t>2</w:t>
      </w:r>
      <w:r>
        <w:rPr>
          <w:rFonts w:ascii="SimSun" w:eastAsia="SimSun" w:hAnsi="SimSun" w:hint="eastAsia"/>
        </w:rPr>
        <w:t>）</w:t>
      </w:r>
      <w:r w:rsidR="00A46A72" w:rsidRPr="00A46A72">
        <w:rPr>
          <w:rFonts w:ascii="SimSun" w:eastAsia="SimSun" w:hAnsi="SimSun" w:hint="eastAsia"/>
        </w:rPr>
        <w:t>成立专门的风险管理部门，负责项目的全部风险管理，负责拟定项目全面风险管理的计划，并配合项目工程、销售、财务、人事等部门的联系、建议和调整。这种风险</w:t>
      </w:r>
      <w:r w:rsidR="00A46A72" w:rsidRPr="00A46A72">
        <w:rPr>
          <w:rFonts w:ascii="SimSun" w:eastAsia="SimSun" w:hAnsi="SimSun" w:hint="eastAsia"/>
        </w:rPr>
        <w:lastRenderedPageBreak/>
        <w:t>管理机构的设置有利于项目整体风险管理，有利于分解风险的责任，发挥各部门风险处理的积极性和创造性，搞好各部门的风险管理，使之协调一致地工作。</w:t>
      </w:r>
    </w:p>
    <w:p w:rsidR="00A46A72" w:rsidRPr="00A46A72" w:rsidRDefault="00A46A72" w:rsidP="00CF0DBB">
      <w:pPr>
        <w:pStyle w:val="cucd-0"/>
        <w:jc w:val="both"/>
        <w:rPr>
          <w:rFonts w:ascii="SimSun" w:eastAsia="SimSun" w:hAnsi="SimSun"/>
        </w:rPr>
      </w:pPr>
      <w:r w:rsidRPr="00A46A72">
        <w:rPr>
          <w:rFonts w:ascii="SimSun" w:eastAsia="SimSun" w:hAnsi="SimSun" w:hint="eastAsia"/>
        </w:rPr>
        <w:t>风险经理的设置也是项目风险管理机构的重要组成部分。风险经理的概念最早是70</w:t>
      </w:r>
      <w:r>
        <w:rPr>
          <w:rFonts w:ascii="SimSun" w:eastAsia="SimSun" w:hAnsi="SimSun" w:hint="eastAsia"/>
        </w:rPr>
        <w:t>-</w:t>
      </w:r>
      <w:r w:rsidRPr="00A46A72">
        <w:rPr>
          <w:rFonts w:ascii="SimSun" w:eastAsia="SimSun" w:hAnsi="SimSun" w:hint="eastAsia"/>
        </w:rPr>
        <w:t>80年代美国的一些企业出现的，风险经理的萌芽可以追溯到本世纪五十代开始的保险经理。在我国真正的项目风险管理经理才刚刚出于起步阶段。风险经理在项目管理部门的重要性不容忽视，风险经理具体应完成以下职责：</w:t>
      </w:r>
    </w:p>
    <w:p w:rsidR="00A46A72" w:rsidRPr="00A46A72"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1</w:t>
      </w:r>
      <w:r>
        <w:rPr>
          <w:rFonts w:ascii="SimSun" w:eastAsia="SimSun" w:hAnsi="SimSun" w:hint="eastAsia"/>
        </w:rPr>
        <w:t>）</w:t>
      </w:r>
      <w:r w:rsidR="00A46A72" w:rsidRPr="00A46A72">
        <w:rPr>
          <w:rFonts w:ascii="SimSun" w:eastAsia="SimSun" w:hAnsi="SimSun" w:hint="eastAsia"/>
        </w:rPr>
        <w:t>预测、调查、确认风险，包括项目风险和项目各个阶段风险；</w:t>
      </w:r>
    </w:p>
    <w:p w:rsidR="00A46A72" w:rsidRPr="00A46A72"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2</w:t>
      </w:r>
      <w:r>
        <w:rPr>
          <w:rFonts w:ascii="SimSun" w:eastAsia="SimSun" w:hAnsi="SimSun" w:hint="eastAsia"/>
        </w:rPr>
        <w:t>）</w:t>
      </w:r>
      <w:r w:rsidR="00A46A72" w:rsidRPr="00A46A72">
        <w:rPr>
          <w:rFonts w:ascii="SimSun" w:eastAsia="SimSun" w:hAnsi="SimSun" w:hint="eastAsia"/>
        </w:rPr>
        <w:t>度量项目各类风险的大小、发生的机率和影响的程度；</w:t>
      </w:r>
    </w:p>
    <w:p w:rsidR="00A46A72" w:rsidRPr="00A46A72"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3</w:t>
      </w:r>
      <w:r>
        <w:rPr>
          <w:rFonts w:ascii="SimSun" w:eastAsia="SimSun" w:hAnsi="SimSun" w:hint="eastAsia"/>
        </w:rPr>
        <w:t>）</w:t>
      </w:r>
      <w:r w:rsidR="00A46A72" w:rsidRPr="00A46A72">
        <w:rPr>
          <w:rFonts w:ascii="SimSun" w:eastAsia="SimSun" w:hAnsi="SimSun" w:hint="eastAsia"/>
        </w:rPr>
        <w:t>制定具体的风险处理目标，编制风险处理计划；</w:t>
      </w:r>
    </w:p>
    <w:p w:rsidR="00A46A72" w:rsidRPr="00A46A72"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4</w:t>
      </w:r>
      <w:r>
        <w:rPr>
          <w:rFonts w:ascii="SimSun" w:eastAsia="SimSun" w:hAnsi="SimSun" w:hint="eastAsia"/>
        </w:rPr>
        <w:t>）</w:t>
      </w:r>
      <w:r w:rsidR="00A46A72" w:rsidRPr="00A46A72">
        <w:rPr>
          <w:rFonts w:ascii="SimSun" w:eastAsia="SimSun" w:hAnsi="SimSun" w:hint="eastAsia"/>
        </w:rPr>
        <w:t>作好风险处理的记录以及协调各个部门之间的信息交流；</w:t>
      </w:r>
    </w:p>
    <w:p w:rsidR="00A46A72" w:rsidRPr="00A46A72"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5</w:t>
      </w:r>
      <w:r>
        <w:rPr>
          <w:rFonts w:ascii="SimSun" w:eastAsia="SimSun" w:hAnsi="SimSun" w:hint="eastAsia"/>
        </w:rPr>
        <w:t>）</w:t>
      </w:r>
      <w:r w:rsidR="00A46A72" w:rsidRPr="00A46A72">
        <w:rPr>
          <w:rFonts w:ascii="SimSun" w:eastAsia="SimSun" w:hAnsi="SimSun" w:hint="eastAsia"/>
        </w:rPr>
        <w:t>负责项目各项投保事务；</w:t>
      </w:r>
    </w:p>
    <w:p w:rsidR="00A46A72" w:rsidRDefault="00A46A72" w:rsidP="00A46A72">
      <w:pPr>
        <w:pStyle w:val="cucd-0"/>
        <w:rPr>
          <w:rFonts w:ascii="SimSun" w:eastAsia="SimSun" w:hAnsi="SimSun"/>
        </w:rPr>
      </w:pPr>
      <w:r w:rsidRPr="00A46A72">
        <w:rPr>
          <w:rFonts w:ascii="SimSun" w:eastAsia="SimSun" w:hAnsi="SimSun" w:hint="eastAsia"/>
        </w:rPr>
        <w:t>建立和完善项目风险管理机构对于加强协同项目的风险管理具有积极的促进作用，切实管理好投资风险，使协同项目的收益实现最大化，为社会创造更大的效益。</w:t>
      </w:r>
    </w:p>
    <w:p w:rsidR="00F74107" w:rsidRDefault="00A46A72" w:rsidP="00A46A72">
      <w:pPr>
        <w:pStyle w:val="cucd-0"/>
        <w:rPr>
          <w:rFonts w:ascii="SimSun" w:eastAsia="SimSun" w:hAnsi="SimSun"/>
        </w:rPr>
      </w:pPr>
      <w:r>
        <w:rPr>
          <w:rFonts w:ascii="SimSun" w:eastAsia="SimSun" w:hAnsi="SimSun"/>
        </w:rPr>
        <w:t>欧绿保</w:t>
      </w:r>
      <w:r>
        <w:rPr>
          <w:rFonts w:ascii="SimSun" w:eastAsia="SimSun" w:hAnsi="SimSun" w:hint="eastAsia"/>
        </w:rPr>
        <w:t>设置有专门的</w:t>
      </w:r>
      <w:r w:rsidRPr="00A46A72">
        <w:rPr>
          <w:rFonts w:ascii="SimSun" w:eastAsia="SimSun" w:hAnsi="SimSun" w:hint="eastAsia"/>
        </w:rPr>
        <w:t>风险管理部</w:t>
      </w:r>
      <w:r>
        <w:rPr>
          <w:rFonts w:ascii="SimSun" w:eastAsia="SimSun" w:hAnsi="SimSun" w:hint="eastAsia"/>
        </w:rPr>
        <w:t>门</w:t>
      </w:r>
      <w:r w:rsidRPr="00A46A72">
        <w:rPr>
          <w:rFonts w:ascii="SimSun" w:eastAsia="SimSun" w:hAnsi="SimSun" w:hint="eastAsia"/>
        </w:rPr>
        <w:t xml:space="preserve">，专门负责餐厨垃圾处理项目实施过程中可能出现风险的风险应对，确保项目的稳步实施与进行。 </w:t>
      </w:r>
    </w:p>
    <w:p w:rsidR="00A46A72" w:rsidRPr="00A46A72" w:rsidRDefault="00A46A72" w:rsidP="00A46A72">
      <w:pPr>
        <w:pStyle w:val="cucd-0"/>
        <w:rPr>
          <w:rFonts w:ascii="SimSun" w:eastAsia="SimSun" w:hAnsi="SimSun"/>
        </w:rPr>
      </w:pPr>
      <w:r w:rsidRPr="00A46A72">
        <w:rPr>
          <w:rFonts w:ascii="SimSun" w:eastAsia="SimSun" w:hAnsi="SimSun" w:hint="eastAsia"/>
        </w:rPr>
        <w:t>风险控制的主要任务是围绕风险管理目标，实现餐厨垃圾处理项目利益的最大化。风险控制的管理机构流程为：</w:t>
      </w:r>
    </w:p>
    <w:p w:rsidR="00F74107"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1</w:t>
      </w:r>
      <w:r>
        <w:rPr>
          <w:rFonts w:ascii="SimSun" w:eastAsia="SimSun" w:hAnsi="SimSun" w:hint="eastAsia"/>
        </w:rPr>
        <w:t>）</w:t>
      </w:r>
      <w:r w:rsidR="00A46A72" w:rsidRPr="00A46A72">
        <w:rPr>
          <w:rFonts w:ascii="SimSun" w:eastAsia="SimSun" w:hAnsi="SimSun" w:hint="eastAsia"/>
        </w:rPr>
        <w:t>风险识别包括对风险信息的收集整理，风险环境的了解与分析，对风险特征和类别的区分；</w:t>
      </w:r>
    </w:p>
    <w:p w:rsidR="00F74107"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2</w:t>
      </w:r>
      <w:r>
        <w:rPr>
          <w:rFonts w:ascii="SimSun" w:eastAsia="SimSun" w:hAnsi="SimSun" w:hint="eastAsia"/>
        </w:rPr>
        <w:t>）</w:t>
      </w:r>
      <w:r w:rsidR="00A46A72" w:rsidRPr="00A46A72">
        <w:rPr>
          <w:rFonts w:ascii="SimSun" w:eastAsia="SimSun" w:hAnsi="SimSun" w:hint="eastAsia"/>
        </w:rPr>
        <w:t>风险分析是评估各种方案、情况、条件下可能的项目损失与利益的大小，计算风险，确定风险；</w:t>
      </w:r>
    </w:p>
    <w:p w:rsidR="00F74107"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3</w:t>
      </w:r>
      <w:r>
        <w:rPr>
          <w:rFonts w:ascii="SimSun" w:eastAsia="SimSun" w:hAnsi="SimSun" w:hint="eastAsia"/>
        </w:rPr>
        <w:t>）</w:t>
      </w:r>
      <w:r w:rsidR="00A46A72" w:rsidRPr="00A46A72">
        <w:rPr>
          <w:rFonts w:ascii="SimSun" w:eastAsia="SimSun" w:hAnsi="SimSun" w:hint="eastAsia"/>
        </w:rPr>
        <w:t>基于风险分析做出的风险决策，看决策是否有较大风险，并且协助选择风险最小的方案；</w:t>
      </w:r>
    </w:p>
    <w:p w:rsidR="00F74107"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4</w:t>
      </w:r>
      <w:r>
        <w:rPr>
          <w:rFonts w:ascii="SimSun" w:eastAsia="SimSun" w:hAnsi="SimSun" w:hint="eastAsia"/>
        </w:rPr>
        <w:t>）</w:t>
      </w:r>
      <w:r w:rsidR="00A46A72" w:rsidRPr="00A46A72">
        <w:rPr>
          <w:rFonts w:ascii="SimSun" w:eastAsia="SimSun" w:hAnsi="SimSun" w:hint="eastAsia"/>
        </w:rPr>
        <w:t>针对已选择的方案进行风险控制，并对项目风险进行控制体系的建立。其中，包括制定风险控制的计划，能够减少和避免风险的方法，形成风险控制体系；</w:t>
      </w:r>
    </w:p>
    <w:p w:rsidR="00F74107" w:rsidRDefault="00B36B79" w:rsidP="00A46A72">
      <w:pPr>
        <w:pStyle w:val="cucd-0"/>
        <w:rPr>
          <w:rFonts w:ascii="SimSun" w:eastAsia="SimSun" w:hAnsi="SimSun"/>
        </w:rPr>
      </w:pPr>
      <w:r>
        <w:rPr>
          <w:rFonts w:ascii="SimSun" w:eastAsia="SimSun" w:hAnsi="SimSun" w:hint="eastAsia"/>
        </w:rPr>
        <w:t>（</w:t>
      </w:r>
      <w:r w:rsidR="00A46A72" w:rsidRPr="00A46A72">
        <w:rPr>
          <w:rFonts w:ascii="SimSun" w:eastAsia="SimSun" w:hAnsi="SimSun" w:hint="eastAsia"/>
        </w:rPr>
        <w:t>5</w:t>
      </w:r>
      <w:r>
        <w:rPr>
          <w:rFonts w:ascii="SimSun" w:eastAsia="SimSun" w:hAnsi="SimSun" w:hint="eastAsia"/>
        </w:rPr>
        <w:t>）</w:t>
      </w:r>
      <w:r w:rsidR="00A46A72" w:rsidRPr="00A46A72">
        <w:rPr>
          <w:rFonts w:ascii="SimSun" w:eastAsia="SimSun" w:hAnsi="SimSun" w:hint="eastAsia"/>
        </w:rPr>
        <w:t>在不可避免的情况下对风险的处理是从经济上对项目损失予以补偿，对物力、人力进行妥善的安排，防止损失的扩大，变不利为有利。</w:t>
      </w:r>
    </w:p>
    <w:p w:rsidR="00A46A72" w:rsidRDefault="00A46A72" w:rsidP="00A46A72">
      <w:pPr>
        <w:pStyle w:val="cucd-0"/>
        <w:rPr>
          <w:rFonts w:ascii="SimSun" w:eastAsia="SimSun" w:hAnsi="SimSun"/>
        </w:rPr>
      </w:pPr>
      <w:r w:rsidRPr="00A46A72">
        <w:rPr>
          <w:rFonts w:ascii="SimSun" w:eastAsia="SimSun" w:hAnsi="SimSun" w:hint="eastAsia"/>
        </w:rPr>
        <w:lastRenderedPageBreak/>
        <w:t>项目的风险是始终存在并且随着项目的不断推进与变化而变化的，餐厨垃圾处理项目是一个长期的、阶段性的大型综合项目，因此，风险管理机构部门的风险管理的任务将按照以上流程模式不断的重复进行，并且不断得到完善和发展。</w:t>
      </w:r>
    </w:p>
    <w:p w:rsidR="00A674FB" w:rsidRPr="00A674FB" w:rsidRDefault="00F74107" w:rsidP="00A674FB">
      <w:pPr>
        <w:pStyle w:val="cucd-0"/>
        <w:rPr>
          <w:rFonts w:ascii="SimSun" w:eastAsia="SimSun" w:hAnsi="SimSun"/>
        </w:rPr>
      </w:pPr>
      <w:r>
        <w:rPr>
          <w:rFonts w:ascii="SimSun" w:eastAsia="SimSun" w:hAnsi="SimSun" w:hint="eastAsia"/>
        </w:rPr>
        <w:t>2、强化</w:t>
      </w:r>
      <w:r w:rsidR="00A674FB" w:rsidRPr="00A674FB">
        <w:rPr>
          <w:rFonts w:ascii="SimSun" w:eastAsia="SimSun" w:hAnsi="SimSun" w:hint="eastAsia"/>
        </w:rPr>
        <w:t>风险管理意识</w:t>
      </w:r>
    </w:p>
    <w:p w:rsidR="00A674FB" w:rsidRPr="00A674FB" w:rsidRDefault="00A674FB" w:rsidP="00A674FB">
      <w:pPr>
        <w:pStyle w:val="cucd-0"/>
        <w:rPr>
          <w:rFonts w:ascii="SimSun" w:eastAsia="SimSun" w:hAnsi="SimSun"/>
        </w:rPr>
      </w:pPr>
      <w:r w:rsidRPr="00A674FB">
        <w:rPr>
          <w:rFonts w:ascii="SimSun" w:eastAsia="SimSun" w:hAnsi="SimSun" w:hint="eastAsia"/>
        </w:rPr>
        <w:t>各种风险发生的概率、频率及可能造成的损失的严重性各不相同</w:t>
      </w:r>
      <w:r w:rsidR="00371B5D">
        <w:rPr>
          <w:rFonts w:ascii="SimSun" w:eastAsia="SimSun" w:hAnsi="SimSun" w:hint="eastAsia"/>
        </w:rPr>
        <w:t>，</w:t>
      </w:r>
      <w:r w:rsidRPr="00A674FB">
        <w:rPr>
          <w:rFonts w:ascii="SimSun" w:eastAsia="SimSun" w:hAnsi="SimSun" w:hint="eastAsia"/>
        </w:rPr>
        <w:t>有些活动可能潜伏多种风险</w:t>
      </w:r>
      <w:r w:rsidR="00371B5D">
        <w:rPr>
          <w:rFonts w:ascii="SimSun" w:eastAsia="SimSun" w:hAnsi="SimSun" w:hint="eastAsia"/>
        </w:rPr>
        <w:t>，</w:t>
      </w:r>
      <w:r w:rsidRPr="00A674FB">
        <w:rPr>
          <w:rFonts w:ascii="SimSun" w:eastAsia="SimSun" w:hAnsi="SimSun" w:hint="eastAsia"/>
        </w:rPr>
        <w:t>但对</w:t>
      </w:r>
      <w:r w:rsidR="00F74107">
        <w:rPr>
          <w:rFonts w:ascii="SimSun" w:eastAsia="SimSun" w:hAnsi="SimSun" w:hint="eastAsia"/>
        </w:rPr>
        <w:t>项目</w:t>
      </w:r>
      <w:r w:rsidRPr="00A674FB">
        <w:rPr>
          <w:rFonts w:ascii="SimSun" w:eastAsia="SimSun" w:hAnsi="SimSun" w:hint="eastAsia"/>
        </w:rPr>
        <w:t>造成的损失并不十分严重。有些活动虽然只是一种或两种风险</w:t>
      </w:r>
      <w:r w:rsidR="00371B5D">
        <w:rPr>
          <w:rFonts w:ascii="SimSun" w:eastAsia="SimSun" w:hAnsi="SimSun" w:hint="eastAsia"/>
        </w:rPr>
        <w:t>，</w:t>
      </w:r>
      <w:r w:rsidRPr="00A674FB">
        <w:rPr>
          <w:rFonts w:ascii="SimSun" w:eastAsia="SimSun" w:hAnsi="SimSun" w:hint="eastAsia"/>
        </w:rPr>
        <w:t>但其发生的频率高</w:t>
      </w:r>
      <w:r w:rsidR="00371B5D">
        <w:rPr>
          <w:rFonts w:ascii="SimSun" w:eastAsia="SimSun" w:hAnsi="SimSun" w:hint="eastAsia"/>
        </w:rPr>
        <w:t>，</w:t>
      </w:r>
      <w:r w:rsidRPr="00A674FB">
        <w:rPr>
          <w:rFonts w:ascii="SimSun" w:eastAsia="SimSun" w:hAnsi="SimSun" w:hint="eastAsia"/>
        </w:rPr>
        <w:t>造成损失的可能性大。因此</w:t>
      </w:r>
      <w:r w:rsidR="00371B5D">
        <w:rPr>
          <w:rFonts w:ascii="SimSun" w:eastAsia="SimSun" w:hAnsi="SimSun" w:hint="eastAsia"/>
        </w:rPr>
        <w:t>，</w:t>
      </w:r>
      <w:r w:rsidRPr="00A674FB">
        <w:rPr>
          <w:rFonts w:ascii="SimSun" w:eastAsia="SimSun" w:hAnsi="SimSun" w:hint="eastAsia"/>
        </w:rPr>
        <w:t>风险辨识、评估与控制至关重要。</w:t>
      </w:r>
    </w:p>
    <w:p w:rsidR="00A674FB" w:rsidRDefault="00A674FB" w:rsidP="00A674FB">
      <w:pPr>
        <w:pStyle w:val="cucd-0"/>
        <w:rPr>
          <w:rFonts w:ascii="SimSun" w:eastAsia="SimSun" w:hAnsi="SimSun"/>
        </w:rPr>
      </w:pPr>
      <w:r w:rsidRPr="00A674FB">
        <w:rPr>
          <w:rFonts w:ascii="SimSun" w:eastAsia="SimSun" w:hAnsi="SimSun" w:hint="eastAsia"/>
        </w:rPr>
        <w:t>风险管理的实施应贯穿</w:t>
      </w:r>
      <w:r w:rsidR="00F74107">
        <w:rPr>
          <w:rFonts w:ascii="SimSun" w:eastAsia="SimSun" w:hAnsi="SimSun" w:hint="eastAsia"/>
        </w:rPr>
        <w:t>项目</w:t>
      </w:r>
      <w:r w:rsidRPr="00A674FB">
        <w:rPr>
          <w:rFonts w:ascii="SimSun" w:eastAsia="SimSun" w:hAnsi="SimSun" w:hint="eastAsia"/>
        </w:rPr>
        <w:t>的全过程</w:t>
      </w:r>
      <w:r w:rsidR="00F74107">
        <w:rPr>
          <w:rFonts w:ascii="SimSun" w:eastAsia="SimSun" w:hAnsi="SimSun" w:hint="eastAsia"/>
        </w:rPr>
        <w:t>，并</w:t>
      </w:r>
      <w:r w:rsidRPr="00A674FB">
        <w:rPr>
          <w:rFonts w:ascii="SimSun" w:eastAsia="SimSun" w:hAnsi="SimSun" w:hint="eastAsia"/>
        </w:rPr>
        <w:t>进行实时动态管理</w:t>
      </w:r>
      <w:r w:rsidR="00371B5D">
        <w:rPr>
          <w:rFonts w:ascii="SimSun" w:eastAsia="SimSun" w:hAnsi="SimSun" w:hint="eastAsia"/>
        </w:rPr>
        <w:t>，</w:t>
      </w:r>
      <w:r w:rsidRPr="00A674FB">
        <w:rPr>
          <w:rFonts w:ascii="SimSun" w:eastAsia="SimSun" w:hAnsi="SimSun" w:hint="eastAsia"/>
        </w:rPr>
        <w:t>经常进行监督检查</w:t>
      </w:r>
      <w:r w:rsidR="00371B5D">
        <w:rPr>
          <w:rFonts w:ascii="SimSun" w:eastAsia="SimSun" w:hAnsi="SimSun" w:hint="eastAsia"/>
        </w:rPr>
        <w:t>，</w:t>
      </w:r>
      <w:r w:rsidRPr="00A674FB">
        <w:rPr>
          <w:rFonts w:ascii="SimSun" w:eastAsia="SimSun" w:hAnsi="SimSun" w:hint="eastAsia"/>
        </w:rPr>
        <w:t>不断改进</w:t>
      </w:r>
      <w:r w:rsidR="00371B5D">
        <w:rPr>
          <w:rFonts w:ascii="SimSun" w:eastAsia="SimSun" w:hAnsi="SimSun" w:hint="eastAsia"/>
        </w:rPr>
        <w:t>，</w:t>
      </w:r>
      <w:r w:rsidRPr="00A674FB">
        <w:rPr>
          <w:rFonts w:ascii="SimSun" w:eastAsia="SimSun" w:hAnsi="SimSun" w:hint="eastAsia"/>
        </w:rPr>
        <w:t>消除新的危险因素和危险源</w:t>
      </w:r>
      <w:r w:rsidR="00F74107">
        <w:rPr>
          <w:rFonts w:ascii="SimSun" w:eastAsia="SimSun" w:hAnsi="SimSun" w:hint="eastAsia"/>
        </w:rPr>
        <w:t>，</w:t>
      </w:r>
      <w:r w:rsidRPr="00A674FB">
        <w:rPr>
          <w:rFonts w:ascii="SimSun" w:eastAsia="SimSun" w:hAnsi="SimSun" w:hint="eastAsia"/>
        </w:rPr>
        <w:t>不间断的摸索新的规律</w:t>
      </w:r>
      <w:r w:rsidR="00371B5D">
        <w:rPr>
          <w:rFonts w:ascii="SimSun" w:eastAsia="SimSun" w:hAnsi="SimSun" w:hint="eastAsia"/>
        </w:rPr>
        <w:t>，</w:t>
      </w:r>
      <w:r w:rsidRPr="00A674FB">
        <w:rPr>
          <w:rFonts w:ascii="SimSun" w:eastAsia="SimSun" w:hAnsi="SimSun" w:hint="eastAsia"/>
        </w:rPr>
        <w:t>总结控制的办法和经验</w:t>
      </w:r>
      <w:r w:rsidR="00371B5D">
        <w:rPr>
          <w:rFonts w:ascii="SimSun" w:eastAsia="SimSun" w:hAnsi="SimSun" w:hint="eastAsia"/>
        </w:rPr>
        <w:t>，</w:t>
      </w:r>
      <w:r w:rsidRPr="00A674FB">
        <w:rPr>
          <w:rFonts w:ascii="SimSun" w:eastAsia="SimSun" w:hAnsi="SimSun" w:hint="eastAsia"/>
        </w:rPr>
        <w:t>指导新的变化后的管理。坚持全天候的风险管理。每天班前会议对风险分析</w:t>
      </w:r>
      <w:r w:rsidR="00F74107">
        <w:rPr>
          <w:rFonts w:ascii="SimSun" w:eastAsia="SimSun" w:hAnsi="SimSun" w:hint="eastAsia"/>
        </w:rPr>
        <w:t>内容进行贯彻和落实</w:t>
      </w:r>
      <w:r w:rsidR="00371B5D">
        <w:rPr>
          <w:rFonts w:ascii="SimSun" w:eastAsia="SimSun" w:hAnsi="SimSun" w:hint="eastAsia"/>
        </w:rPr>
        <w:t>，</w:t>
      </w:r>
      <w:r w:rsidR="00F74107">
        <w:rPr>
          <w:rFonts w:ascii="SimSun" w:eastAsia="SimSun" w:hAnsi="SimSun" w:hint="eastAsia"/>
        </w:rPr>
        <w:t>确保相关人员了解</w:t>
      </w:r>
      <w:r w:rsidRPr="00A674FB">
        <w:rPr>
          <w:rFonts w:ascii="SimSun" w:eastAsia="SimSun" w:hAnsi="SimSun" w:hint="eastAsia"/>
        </w:rPr>
        <w:t>内容</w:t>
      </w:r>
      <w:r w:rsidR="00371B5D">
        <w:rPr>
          <w:rFonts w:ascii="SimSun" w:eastAsia="SimSun" w:hAnsi="SimSun" w:hint="eastAsia"/>
        </w:rPr>
        <w:t>，</w:t>
      </w:r>
      <w:r w:rsidRPr="00A674FB">
        <w:rPr>
          <w:rFonts w:ascii="SimSun" w:eastAsia="SimSun" w:hAnsi="SimSun" w:hint="eastAsia"/>
        </w:rPr>
        <w:t>按照规程进行作业。</w:t>
      </w:r>
    </w:p>
    <w:p w:rsidR="00F74107" w:rsidRDefault="00F74107" w:rsidP="00F74107">
      <w:pPr>
        <w:pStyle w:val="cucd-0"/>
        <w:rPr>
          <w:rFonts w:ascii="SimSun" w:eastAsia="SimSun" w:hAnsi="SimSun"/>
        </w:rPr>
      </w:pPr>
      <w:r>
        <w:rPr>
          <w:rFonts w:ascii="SimSun" w:eastAsia="SimSun" w:hAnsi="SimSun"/>
        </w:rPr>
        <w:t>3</w:t>
      </w:r>
      <w:r>
        <w:rPr>
          <w:rFonts w:ascii="SimSun" w:eastAsia="SimSun" w:hAnsi="SimSun" w:hint="eastAsia"/>
        </w:rPr>
        <w:t>、</w:t>
      </w:r>
      <w:r w:rsidRPr="00F74107">
        <w:rPr>
          <w:rFonts w:ascii="SimSun" w:eastAsia="SimSun" w:hAnsi="SimSun" w:hint="eastAsia"/>
        </w:rPr>
        <w:t>加强联系与沟通。</w:t>
      </w:r>
    </w:p>
    <w:p w:rsidR="00F74107" w:rsidRPr="00F74107" w:rsidRDefault="00F74107" w:rsidP="00F74107">
      <w:pPr>
        <w:pStyle w:val="cucd-0"/>
        <w:rPr>
          <w:rFonts w:ascii="SimSun" w:eastAsia="SimSun" w:hAnsi="SimSun"/>
        </w:rPr>
      </w:pPr>
      <w:r w:rsidRPr="00F74107">
        <w:rPr>
          <w:rFonts w:ascii="SimSun" w:eastAsia="SimSun" w:hAnsi="SimSun" w:hint="eastAsia"/>
        </w:rPr>
        <w:t>餐厨垃圾处理项目的目标性与时效</w:t>
      </w:r>
      <w:r>
        <w:rPr>
          <w:rFonts w:ascii="SimSun" w:eastAsia="SimSun" w:hAnsi="SimSun" w:hint="eastAsia"/>
        </w:rPr>
        <w:t>性与</w:t>
      </w:r>
      <w:r w:rsidRPr="00F74107">
        <w:rPr>
          <w:rFonts w:ascii="SimSun" w:eastAsia="SimSun" w:hAnsi="SimSun" w:hint="eastAsia"/>
        </w:rPr>
        <w:t>项目相比普通工程项目更为特殊，在项目的协同性下，各个参与方能够为达成统一的目标而开展工作是项目成立与持续经营的重要因素。要健康的开展与维护餐厨垃圾处理项目中各个参与方的良好关系，在约定好各方利益分配制度的前提下，加强联系与沟通也是一个重要的方式。因此，要加强与各个参与方之间的协调与沟通，要在项目的各个阶段与项目重要问题上，尽可能的与其他参与方维护互惠互利的合作关系，化解矛盾。</w:t>
      </w:r>
    </w:p>
    <w:p w:rsidR="00F74107" w:rsidRDefault="00F74107" w:rsidP="00F74107">
      <w:pPr>
        <w:pStyle w:val="cucd-0"/>
        <w:rPr>
          <w:rFonts w:ascii="SimSun" w:eastAsia="SimSun" w:hAnsi="SimSun"/>
        </w:rPr>
      </w:pPr>
      <w:r>
        <w:rPr>
          <w:rFonts w:ascii="SimSun" w:eastAsia="SimSun" w:hAnsi="SimSun"/>
        </w:rPr>
        <w:t>4</w:t>
      </w:r>
      <w:r>
        <w:rPr>
          <w:rFonts w:ascii="SimSun" w:eastAsia="SimSun" w:hAnsi="SimSun" w:hint="eastAsia"/>
        </w:rPr>
        <w:t>、</w:t>
      </w:r>
      <w:r w:rsidRPr="00F74107">
        <w:rPr>
          <w:rFonts w:ascii="SimSun" w:eastAsia="SimSun" w:hAnsi="SimSun" w:hint="eastAsia"/>
        </w:rPr>
        <w:t>优化配置项目组织架构。</w:t>
      </w:r>
    </w:p>
    <w:p w:rsidR="00B36B79" w:rsidRDefault="00F74107" w:rsidP="00F74107">
      <w:pPr>
        <w:pStyle w:val="cucd-0"/>
        <w:rPr>
          <w:rFonts w:ascii="SimSun" w:eastAsia="SimSun" w:hAnsi="SimSun"/>
        </w:rPr>
      </w:pPr>
      <w:r w:rsidRPr="00F74107">
        <w:rPr>
          <w:rFonts w:ascii="SimSun" w:eastAsia="SimSun" w:hAnsi="SimSun" w:hint="eastAsia"/>
        </w:rPr>
        <w:t>根据项目的发展阶段和运行情况，要适时的调整项目的组织架构、优化配置，为项目更加健康与快速地发展做出最优化的后备力量予以支持。同时，随着国内餐厨垃圾问题的越来越严重、本项目发展阶段性和地域性的局限，其他餐厨垃圾处理企业和项目也将不断的兴起，除了保持项目技术性的先进性，也要提供各方面的优化配置，特别是在组织架构上的调整。例如在项目投入生产和运行之后，在项目</w:t>
      </w:r>
      <w:r>
        <w:rPr>
          <w:rFonts w:ascii="SimSun" w:eastAsia="SimSun" w:hAnsi="SimSun" w:hint="eastAsia"/>
        </w:rPr>
        <w:t>公司</w:t>
      </w:r>
      <w:r w:rsidRPr="00F74107">
        <w:rPr>
          <w:rFonts w:ascii="SimSun" w:eastAsia="SimSun" w:hAnsi="SimSun" w:hint="eastAsia"/>
        </w:rPr>
        <w:t>增加项目联络部</w:t>
      </w:r>
      <w:r>
        <w:rPr>
          <w:rFonts w:ascii="SimSun" w:eastAsia="SimSun" w:hAnsi="SimSun" w:hint="eastAsia"/>
        </w:rPr>
        <w:t>或联络专员</w:t>
      </w:r>
      <w:r w:rsidRPr="00F74107">
        <w:rPr>
          <w:rFonts w:ascii="SimSun" w:eastAsia="SimSun" w:hAnsi="SimSun" w:hint="eastAsia"/>
        </w:rPr>
        <w:t>，用于对项目整体进行把控和与当地政府、金融机构、相关企业进行实时沟通，把控项目的发展方向和解决发展瓶颈问题，避免有管理与生产脱节，或是管理跟不上生产和研发等问题的出现，在统一协调之下确保项目在大环境中能够很好地协作，尽最大可能减少政治风险和</w:t>
      </w:r>
      <w:r w:rsidR="00B36B79">
        <w:rPr>
          <w:rFonts w:ascii="SimSun" w:eastAsia="SimSun" w:hAnsi="SimSun" w:hint="eastAsia"/>
        </w:rPr>
        <w:t>市场</w:t>
      </w:r>
      <w:r w:rsidRPr="00F74107">
        <w:rPr>
          <w:rFonts w:ascii="SimSun" w:eastAsia="SimSun" w:hAnsi="SimSun" w:hint="eastAsia"/>
        </w:rPr>
        <w:t>风险。</w:t>
      </w:r>
    </w:p>
    <w:p w:rsidR="00B36B79" w:rsidRDefault="00B36B79" w:rsidP="00F74107">
      <w:pPr>
        <w:pStyle w:val="cucd-0"/>
        <w:rPr>
          <w:rFonts w:ascii="SimSun" w:eastAsia="SimSun" w:hAnsi="SimSun"/>
        </w:rPr>
      </w:pPr>
      <w:r>
        <w:rPr>
          <w:rFonts w:ascii="SimSun" w:eastAsia="SimSun" w:hAnsi="SimSun"/>
        </w:rPr>
        <w:lastRenderedPageBreak/>
        <w:t>5</w:t>
      </w:r>
      <w:r>
        <w:rPr>
          <w:rFonts w:ascii="SimSun" w:eastAsia="SimSun" w:hAnsi="SimSun" w:hint="eastAsia"/>
        </w:rPr>
        <w:t>、</w:t>
      </w:r>
      <w:r w:rsidR="00F74107" w:rsidRPr="00F74107">
        <w:rPr>
          <w:rFonts w:ascii="SimSun" w:eastAsia="SimSun" w:hAnsi="SimSun" w:hint="eastAsia"/>
        </w:rPr>
        <w:t>在技术上不断突破保持技术优势。</w:t>
      </w:r>
    </w:p>
    <w:p w:rsidR="00B36B79" w:rsidRDefault="00F74107" w:rsidP="00F74107">
      <w:pPr>
        <w:pStyle w:val="cucd-0"/>
        <w:rPr>
          <w:rFonts w:ascii="SimSun" w:eastAsia="SimSun" w:hAnsi="SimSun"/>
        </w:rPr>
      </w:pPr>
      <w:r w:rsidRPr="00F74107">
        <w:rPr>
          <w:rFonts w:ascii="SimSun" w:eastAsia="SimSun" w:hAnsi="SimSun" w:hint="eastAsia"/>
        </w:rPr>
        <w:t xml:space="preserve">随着国家越来越注重环境，和对环保企业和项目的促进和鼓励，经过近几年的发展，我国的环保产业得到了飞快的发展，实力得到了增强。餐厨垃圾处理项目的特征决定了雄厚的财力、尖端的技术以及先进的管理体制是必要的支撑条件。因此，要维持项目的持续性和良好的运营，就要坚持在技术上的不断创新和发展。获得技术突破，保持项目的技术优势，这样才能使项目不断的健康发展。 </w:t>
      </w:r>
    </w:p>
    <w:p w:rsidR="00B36B79" w:rsidRDefault="00B36B79" w:rsidP="00F74107">
      <w:pPr>
        <w:pStyle w:val="cucd-0"/>
        <w:rPr>
          <w:rFonts w:ascii="SimSun" w:eastAsia="SimSun" w:hAnsi="SimSun"/>
        </w:rPr>
      </w:pPr>
      <w:r>
        <w:rPr>
          <w:rFonts w:ascii="SimSun" w:eastAsia="SimSun" w:hAnsi="SimSun"/>
        </w:rPr>
        <w:t>6</w:t>
      </w:r>
      <w:r>
        <w:rPr>
          <w:rFonts w:ascii="SimSun" w:eastAsia="SimSun" w:hAnsi="SimSun" w:hint="eastAsia"/>
        </w:rPr>
        <w:t>、</w:t>
      </w:r>
      <w:r w:rsidR="00F74107" w:rsidRPr="00F74107">
        <w:rPr>
          <w:rFonts w:ascii="SimSun" w:eastAsia="SimSun" w:hAnsi="SimSun" w:hint="eastAsia"/>
        </w:rPr>
        <w:t>紧跟国家政策方向。</w:t>
      </w:r>
    </w:p>
    <w:p w:rsidR="00B36B79" w:rsidRDefault="00F74107" w:rsidP="0039478A">
      <w:pPr>
        <w:pStyle w:val="cucd-0"/>
        <w:rPr>
          <w:rFonts w:ascii="SimSun" w:eastAsia="SimSun" w:hAnsi="SimSun"/>
        </w:rPr>
      </w:pPr>
      <w:r w:rsidRPr="00F74107">
        <w:rPr>
          <w:rFonts w:ascii="SimSun" w:eastAsia="SimSun" w:hAnsi="SimSun" w:hint="eastAsia"/>
        </w:rPr>
        <w:t>在世界性的环保风潮之下，我国在政策上也不断给予企业和项目以政策性质的促进和优惠，其中也包括了区域性和地方性政府的政策协助和一些金融机构提供的项目资金保障。比如，一些地方性政府为有明显优势与能够解决重点问题的环保项目及环保企业提供低利息贷款、放松贷款条件，放松项目硬件条件及时间限制等等，尤其是限制能够解决民生问题的技术型项目，更是受到国家政策的保护和扶持。为了让项目更好的持续与发展，紧跟国家政策方向，适时地调整项目某些制度与方向，更够让项目更好更快的发展和创造经济效应。</w:t>
      </w:r>
    </w:p>
    <w:p w:rsidR="00CF0DBB" w:rsidRPr="00B36B79" w:rsidRDefault="00CF0DBB" w:rsidP="0039478A">
      <w:pPr>
        <w:pStyle w:val="cucd-0"/>
        <w:rPr>
          <w:rFonts w:ascii="SimSun" w:eastAsia="SimSun" w:hAnsi="SimSun" w:hint="eastAsia"/>
        </w:rPr>
      </w:pPr>
    </w:p>
    <w:sectPr w:rsidR="00CF0DBB" w:rsidRPr="00B36B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宋体-18030">
    <w:charset w:val="86"/>
    <w:family w:val="modern"/>
    <w:pitch w:val="fixed"/>
    <w:sig w:usb0="800022A7" w:usb1="880F3C78" w:usb2="000A005E"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FKai-SB">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文鼎中明簡">
    <w:altName w:val="SimSun"/>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4218EB3A"/>
    <w:lvl w:ilvl="0">
      <w:start w:val="1"/>
      <w:numFmt w:val="decimal"/>
      <w:pStyle w:val="cucd-1"/>
      <w:lvlText w:val="第%1章"/>
      <w:lvlJc w:val="left"/>
      <w:pPr>
        <w:tabs>
          <w:tab w:val="num" w:pos="425"/>
        </w:tabs>
        <w:ind w:left="425" w:hanging="425"/>
      </w:pPr>
      <w:rPr>
        <w:rFonts w:ascii="Times New Roman" w:eastAsia="SimHei" w:hAnsi="Times New Roman" w:cs="Times New Roman"/>
        <w:lang w:val="en-US"/>
      </w:rPr>
    </w:lvl>
    <w:lvl w:ilvl="1">
      <w:start w:val="1"/>
      <w:numFmt w:val="decimal"/>
      <w:pStyle w:val="cucd-2"/>
      <w:lvlText w:val="%1.%2 "/>
      <w:lvlJc w:val="left"/>
      <w:pPr>
        <w:tabs>
          <w:tab w:val="num" w:pos="567"/>
        </w:tabs>
        <w:ind w:left="567" w:hanging="567"/>
      </w:pPr>
      <w:rPr>
        <w:rFonts w:hint="eastAsia"/>
      </w:rPr>
    </w:lvl>
    <w:lvl w:ilvl="2">
      <w:start w:val="1"/>
      <w:numFmt w:val="decimal"/>
      <w:pStyle w:val="cucd-3"/>
      <w:lvlText w:val="（%3）"/>
      <w:lvlJc w:val="left"/>
      <w:pPr>
        <w:tabs>
          <w:tab w:val="num" w:pos="1135"/>
        </w:tabs>
        <w:ind w:left="1135" w:hanging="709"/>
      </w:pPr>
      <w:rPr>
        <w:rFonts w:hint="eastAsia"/>
        <w:b w:val="0"/>
        <w:color w:val="auto"/>
      </w:rPr>
    </w:lvl>
    <w:lvl w:ilvl="3">
      <w:start w:val="1"/>
      <w:numFmt w:val="decimal"/>
      <w:lvlText w:val="%1.%2.%3.%4 "/>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02052C08"/>
    <w:multiLevelType w:val="hybridMultilevel"/>
    <w:tmpl w:val="56461582"/>
    <w:lvl w:ilvl="0" w:tplc="FFFFFFFF">
      <w:start w:val="1"/>
      <w:numFmt w:val="decimal"/>
      <w:lvlText w:val="（%1）"/>
      <w:lvlJc w:val="left"/>
      <w:pPr>
        <w:tabs>
          <w:tab w:val="num" w:pos="1260"/>
        </w:tabs>
        <w:ind w:left="1260" w:hanging="720"/>
      </w:pPr>
      <w:rPr>
        <w:rFonts w:hint="eastAsia"/>
      </w:rPr>
    </w:lvl>
    <w:lvl w:ilvl="1" w:tplc="FFFFFFFF" w:tentative="1">
      <w:start w:val="1"/>
      <w:numFmt w:val="lowerLetter"/>
      <w:lvlText w:val="%2)"/>
      <w:lvlJc w:val="left"/>
      <w:pPr>
        <w:tabs>
          <w:tab w:val="num" w:pos="1380"/>
        </w:tabs>
        <w:ind w:left="1380" w:hanging="420"/>
      </w:pPr>
    </w:lvl>
    <w:lvl w:ilvl="2" w:tplc="FFFFFFFF" w:tentative="1">
      <w:start w:val="1"/>
      <w:numFmt w:val="lowerRoman"/>
      <w:lvlText w:val="%3."/>
      <w:lvlJc w:val="right"/>
      <w:pPr>
        <w:tabs>
          <w:tab w:val="num" w:pos="1800"/>
        </w:tabs>
        <w:ind w:left="1800" w:hanging="420"/>
      </w:pPr>
    </w:lvl>
    <w:lvl w:ilvl="3" w:tplc="FFFFFFFF">
      <w:start w:val="1"/>
      <w:numFmt w:val="decimal"/>
      <w:pStyle w:val="cucd-4"/>
      <w:lvlText w:val="%4."/>
      <w:lvlJc w:val="left"/>
      <w:pPr>
        <w:tabs>
          <w:tab w:val="num" w:pos="2220"/>
        </w:tabs>
        <w:ind w:left="2220" w:hanging="420"/>
      </w:pPr>
    </w:lvl>
    <w:lvl w:ilvl="4" w:tplc="FFFFFFFF" w:tentative="1">
      <w:start w:val="1"/>
      <w:numFmt w:val="lowerLetter"/>
      <w:lvlText w:val="%5)"/>
      <w:lvlJc w:val="left"/>
      <w:pPr>
        <w:tabs>
          <w:tab w:val="num" w:pos="2640"/>
        </w:tabs>
        <w:ind w:left="2640" w:hanging="420"/>
      </w:pPr>
    </w:lvl>
    <w:lvl w:ilvl="5" w:tplc="FFFFFFFF" w:tentative="1">
      <w:start w:val="1"/>
      <w:numFmt w:val="lowerRoman"/>
      <w:lvlText w:val="%6."/>
      <w:lvlJc w:val="right"/>
      <w:pPr>
        <w:tabs>
          <w:tab w:val="num" w:pos="3060"/>
        </w:tabs>
        <w:ind w:left="3060" w:hanging="420"/>
      </w:pPr>
    </w:lvl>
    <w:lvl w:ilvl="6" w:tplc="FFFFFFFF" w:tentative="1">
      <w:start w:val="1"/>
      <w:numFmt w:val="decimal"/>
      <w:lvlText w:val="%7."/>
      <w:lvlJc w:val="left"/>
      <w:pPr>
        <w:tabs>
          <w:tab w:val="num" w:pos="3480"/>
        </w:tabs>
        <w:ind w:left="3480" w:hanging="420"/>
      </w:pPr>
    </w:lvl>
    <w:lvl w:ilvl="7" w:tplc="FFFFFFFF" w:tentative="1">
      <w:start w:val="1"/>
      <w:numFmt w:val="lowerLetter"/>
      <w:lvlText w:val="%8)"/>
      <w:lvlJc w:val="left"/>
      <w:pPr>
        <w:tabs>
          <w:tab w:val="num" w:pos="3900"/>
        </w:tabs>
        <w:ind w:left="3900" w:hanging="420"/>
      </w:pPr>
    </w:lvl>
    <w:lvl w:ilvl="8" w:tplc="FFFFFFFF" w:tentative="1">
      <w:start w:val="1"/>
      <w:numFmt w:val="lowerRoman"/>
      <w:lvlText w:val="%9."/>
      <w:lvlJc w:val="right"/>
      <w:pPr>
        <w:tabs>
          <w:tab w:val="num" w:pos="4320"/>
        </w:tabs>
        <w:ind w:left="4320" w:hanging="420"/>
      </w:pPr>
    </w:lvl>
  </w:abstractNum>
  <w:abstractNum w:abstractNumId="2" w15:restartNumberingAfterBreak="0">
    <w:nsid w:val="04502664"/>
    <w:multiLevelType w:val="hybridMultilevel"/>
    <w:tmpl w:val="E2347CA4"/>
    <w:lvl w:ilvl="0" w:tplc="60A2A714">
      <w:start w:val="1"/>
      <w:numFmt w:val="decimal"/>
      <w:lvlText w:val="%1."/>
      <w:lvlJc w:val="left"/>
      <w:pPr>
        <w:tabs>
          <w:tab w:val="num" w:pos="418"/>
        </w:tabs>
        <w:ind w:left="781" w:firstLine="0"/>
      </w:pPr>
      <w:rPr>
        <w:rFonts w:hint="eastAsia"/>
      </w:rPr>
    </w:lvl>
    <w:lvl w:ilvl="1" w:tplc="3F54D7B0">
      <w:start w:val="1"/>
      <w:numFmt w:val="decimal"/>
      <w:lvlText w:val="%2)"/>
      <w:lvlJc w:val="left"/>
      <w:pPr>
        <w:tabs>
          <w:tab w:val="num" w:pos="1258"/>
        </w:tabs>
        <w:ind w:left="1258" w:hanging="420"/>
      </w:pPr>
      <w:rPr>
        <w:rFonts w:hint="eastAsia"/>
      </w:rPr>
    </w:lvl>
    <w:lvl w:ilvl="2" w:tplc="0409001B" w:tentative="1">
      <w:start w:val="1"/>
      <w:numFmt w:val="lowerRoman"/>
      <w:lvlText w:val="%3."/>
      <w:lvlJc w:val="righ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9" w:tentative="1">
      <w:start w:val="1"/>
      <w:numFmt w:val="lowerLetter"/>
      <w:lvlText w:val="%5)"/>
      <w:lvlJc w:val="left"/>
      <w:pPr>
        <w:tabs>
          <w:tab w:val="num" w:pos="2518"/>
        </w:tabs>
        <w:ind w:left="2518" w:hanging="420"/>
      </w:pPr>
    </w:lvl>
    <w:lvl w:ilvl="5" w:tplc="0409001B" w:tentative="1">
      <w:start w:val="1"/>
      <w:numFmt w:val="lowerRoman"/>
      <w:lvlText w:val="%6."/>
      <w:lvlJc w:val="righ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9" w:tentative="1">
      <w:start w:val="1"/>
      <w:numFmt w:val="lowerLetter"/>
      <w:lvlText w:val="%8)"/>
      <w:lvlJc w:val="left"/>
      <w:pPr>
        <w:tabs>
          <w:tab w:val="num" w:pos="3778"/>
        </w:tabs>
        <w:ind w:left="3778" w:hanging="420"/>
      </w:pPr>
    </w:lvl>
    <w:lvl w:ilvl="8" w:tplc="0409001B" w:tentative="1">
      <w:start w:val="1"/>
      <w:numFmt w:val="lowerRoman"/>
      <w:lvlText w:val="%9."/>
      <w:lvlJc w:val="right"/>
      <w:pPr>
        <w:tabs>
          <w:tab w:val="num" w:pos="4198"/>
        </w:tabs>
        <w:ind w:left="4198" w:hanging="420"/>
      </w:pPr>
    </w:lvl>
  </w:abstractNum>
  <w:abstractNum w:abstractNumId="3" w15:restartNumberingAfterBreak="0">
    <w:nsid w:val="064C3CEF"/>
    <w:multiLevelType w:val="hybridMultilevel"/>
    <w:tmpl w:val="07C68B4A"/>
    <w:lvl w:ilvl="0" w:tplc="B09E3BFE">
      <w:start w:val="1"/>
      <w:numFmt w:val="decimal"/>
      <w:lvlText w:val="%1）"/>
      <w:lvlJc w:val="left"/>
      <w:pPr>
        <w:tabs>
          <w:tab w:val="num" w:pos="480"/>
        </w:tabs>
        <w:ind w:left="480" w:firstLine="0"/>
      </w:pPr>
      <w:rPr>
        <w:rFonts w:hint="default"/>
        <w:b w:val="0"/>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15:restartNumberingAfterBreak="0">
    <w:nsid w:val="06A2216C"/>
    <w:multiLevelType w:val="hybridMultilevel"/>
    <w:tmpl w:val="CC80D756"/>
    <w:lvl w:ilvl="0" w:tplc="60A2A714">
      <w:start w:val="1"/>
      <w:numFmt w:val="decimal"/>
      <w:lvlText w:val="%1."/>
      <w:lvlJc w:val="left"/>
      <w:pPr>
        <w:tabs>
          <w:tab w:val="num" w:pos="117"/>
        </w:tabs>
        <w:ind w:left="480" w:firstLine="0"/>
      </w:pPr>
      <w:rPr>
        <w:rFonts w:hint="eastAsia"/>
      </w:rPr>
    </w:lvl>
    <w:lvl w:ilvl="1" w:tplc="04090019" w:tentative="1">
      <w:start w:val="1"/>
      <w:numFmt w:val="lowerLetter"/>
      <w:lvlText w:val="%2)"/>
      <w:lvlJc w:val="left"/>
      <w:pPr>
        <w:tabs>
          <w:tab w:val="num" w:pos="957"/>
        </w:tabs>
        <w:ind w:left="957" w:hanging="420"/>
      </w:pPr>
    </w:lvl>
    <w:lvl w:ilvl="2" w:tplc="0409001B" w:tentative="1">
      <w:start w:val="1"/>
      <w:numFmt w:val="lowerRoman"/>
      <w:lvlText w:val="%3."/>
      <w:lvlJc w:val="right"/>
      <w:pPr>
        <w:tabs>
          <w:tab w:val="num" w:pos="1377"/>
        </w:tabs>
        <w:ind w:left="1377" w:hanging="420"/>
      </w:pPr>
    </w:lvl>
    <w:lvl w:ilvl="3" w:tplc="0409000F" w:tentative="1">
      <w:start w:val="1"/>
      <w:numFmt w:val="decimal"/>
      <w:lvlText w:val="%4."/>
      <w:lvlJc w:val="left"/>
      <w:pPr>
        <w:tabs>
          <w:tab w:val="num" w:pos="1797"/>
        </w:tabs>
        <w:ind w:left="1797" w:hanging="420"/>
      </w:pPr>
    </w:lvl>
    <w:lvl w:ilvl="4" w:tplc="04090019" w:tentative="1">
      <w:start w:val="1"/>
      <w:numFmt w:val="lowerLetter"/>
      <w:lvlText w:val="%5)"/>
      <w:lvlJc w:val="left"/>
      <w:pPr>
        <w:tabs>
          <w:tab w:val="num" w:pos="2217"/>
        </w:tabs>
        <w:ind w:left="2217" w:hanging="420"/>
      </w:pPr>
    </w:lvl>
    <w:lvl w:ilvl="5" w:tplc="0409001B" w:tentative="1">
      <w:start w:val="1"/>
      <w:numFmt w:val="lowerRoman"/>
      <w:lvlText w:val="%6."/>
      <w:lvlJc w:val="right"/>
      <w:pPr>
        <w:tabs>
          <w:tab w:val="num" w:pos="2637"/>
        </w:tabs>
        <w:ind w:left="2637" w:hanging="420"/>
      </w:pPr>
    </w:lvl>
    <w:lvl w:ilvl="6" w:tplc="0409000F" w:tentative="1">
      <w:start w:val="1"/>
      <w:numFmt w:val="decimal"/>
      <w:lvlText w:val="%7."/>
      <w:lvlJc w:val="left"/>
      <w:pPr>
        <w:tabs>
          <w:tab w:val="num" w:pos="3057"/>
        </w:tabs>
        <w:ind w:left="3057" w:hanging="420"/>
      </w:pPr>
    </w:lvl>
    <w:lvl w:ilvl="7" w:tplc="04090019" w:tentative="1">
      <w:start w:val="1"/>
      <w:numFmt w:val="lowerLetter"/>
      <w:lvlText w:val="%8)"/>
      <w:lvlJc w:val="left"/>
      <w:pPr>
        <w:tabs>
          <w:tab w:val="num" w:pos="3477"/>
        </w:tabs>
        <w:ind w:left="3477" w:hanging="420"/>
      </w:pPr>
    </w:lvl>
    <w:lvl w:ilvl="8" w:tplc="0409001B" w:tentative="1">
      <w:start w:val="1"/>
      <w:numFmt w:val="lowerRoman"/>
      <w:lvlText w:val="%9."/>
      <w:lvlJc w:val="right"/>
      <w:pPr>
        <w:tabs>
          <w:tab w:val="num" w:pos="3897"/>
        </w:tabs>
        <w:ind w:left="3897" w:hanging="420"/>
      </w:pPr>
    </w:lvl>
  </w:abstractNum>
  <w:abstractNum w:abstractNumId="5" w15:restartNumberingAfterBreak="0">
    <w:nsid w:val="072A73F2"/>
    <w:multiLevelType w:val="hybridMultilevel"/>
    <w:tmpl w:val="D5E8AEC8"/>
    <w:lvl w:ilvl="0" w:tplc="C4E058FE">
      <w:start w:val="1"/>
      <w:numFmt w:val="decimal"/>
      <w:lvlText w:val="%1）"/>
      <w:lvlJc w:val="left"/>
      <w:pPr>
        <w:tabs>
          <w:tab w:val="num" w:pos="1279"/>
        </w:tabs>
        <w:ind w:left="1277" w:firstLine="0"/>
      </w:pPr>
      <w:rPr>
        <w:rFonts w:hint="default"/>
        <w:b w:val="0"/>
      </w:rPr>
    </w:lvl>
    <w:lvl w:ilvl="1" w:tplc="04090019" w:tentative="1">
      <w:start w:val="1"/>
      <w:numFmt w:val="lowerLetter"/>
      <w:lvlText w:val="%2)"/>
      <w:lvlJc w:val="left"/>
      <w:pPr>
        <w:tabs>
          <w:tab w:val="num" w:pos="1217"/>
        </w:tabs>
        <w:ind w:left="1217" w:hanging="420"/>
      </w:pPr>
    </w:lvl>
    <w:lvl w:ilvl="2" w:tplc="0409001B" w:tentative="1">
      <w:start w:val="1"/>
      <w:numFmt w:val="lowerRoman"/>
      <w:lvlText w:val="%3."/>
      <w:lvlJc w:val="righ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9" w:tentative="1">
      <w:start w:val="1"/>
      <w:numFmt w:val="lowerLetter"/>
      <w:lvlText w:val="%5)"/>
      <w:lvlJc w:val="left"/>
      <w:pPr>
        <w:tabs>
          <w:tab w:val="num" w:pos="2477"/>
        </w:tabs>
        <w:ind w:left="2477" w:hanging="420"/>
      </w:pPr>
    </w:lvl>
    <w:lvl w:ilvl="5" w:tplc="0409001B" w:tentative="1">
      <w:start w:val="1"/>
      <w:numFmt w:val="lowerRoman"/>
      <w:lvlText w:val="%6."/>
      <w:lvlJc w:val="righ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9" w:tentative="1">
      <w:start w:val="1"/>
      <w:numFmt w:val="lowerLetter"/>
      <w:lvlText w:val="%8)"/>
      <w:lvlJc w:val="left"/>
      <w:pPr>
        <w:tabs>
          <w:tab w:val="num" w:pos="3737"/>
        </w:tabs>
        <w:ind w:left="3737" w:hanging="420"/>
      </w:pPr>
    </w:lvl>
    <w:lvl w:ilvl="8" w:tplc="0409001B" w:tentative="1">
      <w:start w:val="1"/>
      <w:numFmt w:val="lowerRoman"/>
      <w:lvlText w:val="%9."/>
      <w:lvlJc w:val="right"/>
      <w:pPr>
        <w:tabs>
          <w:tab w:val="num" w:pos="4157"/>
        </w:tabs>
        <w:ind w:left="4157" w:hanging="420"/>
      </w:pPr>
    </w:lvl>
  </w:abstractNum>
  <w:abstractNum w:abstractNumId="6" w15:restartNumberingAfterBreak="0">
    <w:nsid w:val="08F96558"/>
    <w:multiLevelType w:val="hybridMultilevel"/>
    <w:tmpl w:val="4B847D86"/>
    <w:lvl w:ilvl="0" w:tplc="C4E058FE">
      <w:start w:val="1"/>
      <w:numFmt w:val="decimal"/>
      <w:lvlText w:val="%1）"/>
      <w:lvlJc w:val="left"/>
      <w:pPr>
        <w:tabs>
          <w:tab w:val="num" w:pos="2162"/>
        </w:tabs>
        <w:ind w:left="2160" w:firstLine="0"/>
      </w:pPr>
      <w:rPr>
        <w:rFonts w:hint="default"/>
        <w:b w:val="0"/>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7" w15:restartNumberingAfterBreak="0">
    <w:nsid w:val="095541CC"/>
    <w:multiLevelType w:val="hybridMultilevel"/>
    <w:tmpl w:val="C2001AD8"/>
    <w:lvl w:ilvl="0" w:tplc="60B8C9E0">
      <w:start w:val="1"/>
      <w:numFmt w:val="decimal"/>
      <w:lvlText w:val="%1."/>
      <w:lvlJc w:val="left"/>
      <w:pPr>
        <w:tabs>
          <w:tab w:val="num" w:pos="0"/>
        </w:tabs>
        <w:ind w:left="0" w:firstLine="0"/>
      </w:pPr>
      <w:rPr>
        <w:rFonts w:hint="eastAsia"/>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A7431D2"/>
    <w:multiLevelType w:val="hybridMultilevel"/>
    <w:tmpl w:val="C00899C0"/>
    <w:lvl w:ilvl="0" w:tplc="0B8C6AB6">
      <w:start w:val="1"/>
      <w:numFmt w:val="decimal"/>
      <w:lvlText w:val="%1）"/>
      <w:lvlJc w:val="left"/>
      <w:pPr>
        <w:tabs>
          <w:tab w:val="num" w:pos="482"/>
        </w:tabs>
        <w:ind w:left="480" w:firstLine="0"/>
      </w:pPr>
      <w:rPr>
        <w:rFonts w:hint="default"/>
        <w:b w:val="0"/>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9" w15:restartNumberingAfterBreak="0">
    <w:nsid w:val="0AB85F60"/>
    <w:multiLevelType w:val="hybridMultilevel"/>
    <w:tmpl w:val="CA5016EC"/>
    <w:lvl w:ilvl="0" w:tplc="C4E058FE">
      <w:start w:val="1"/>
      <w:numFmt w:val="decimal"/>
      <w:lvlText w:val="%1）"/>
      <w:lvlJc w:val="left"/>
      <w:pPr>
        <w:tabs>
          <w:tab w:val="num" w:pos="422"/>
        </w:tabs>
        <w:ind w:left="420" w:firstLine="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0C11270D"/>
    <w:multiLevelType w:val="hybridMultilevel"/>
    <w:tmpl w:val="064E354A"/>
    <w:lvl w:ilvl="0" w:tplc="04090011">
      <w:start w:val="1"/>
      <w:numFmt w:val="decimal"/>
      <w:lvlText w:val="%1)"/>
      <w:lvlJc w:val="left"/>
      <w:pPr>
        <w:tabs>
          <w:tab w:val="num" w:pos="857"/>
        </w:tabs>
        <w:ind w:left="857" w:hanging="420"/>
      </w:pPr>
    </w:lvl>
    <w:lvl w:ilvl="1" w:tplc="04090019">
      <w:start w:val="1"/>
      <w:numFmt w:val="lowerLetter"/>
      <w:lvlText w:val="%2)"/>
      <w:lvlJc w:val="left"/>
      <w:pPr>
        <w:tabs>
          <w:tab w:val="num" w:pos="1277"/>
        </w:tabs>
        <w:ind w:left="1277" w:hanging="420"/>
      </w:pPr>
    </w:lvl>
    <w:lvl w:ilvl="2" w:tplc="C4E058FE">
      <w:start w:val="1"/>
      <w:numFmt w:val="decimal"/>
      <w:lvlText w:val="%3）"/>
      <w:lvlJc w:val="left"/>
      <w:pPr>
        <w:tabs>
          <w:tab w:val="num" w:pos="1279"/>
        </w:tabs>
        <w:ind w:left="1277" w:firstLine="0"/>
      </w:pPr>
      <w:rPr>
        <w:rFonts w:hint="default"/>
        <w:b w:val="0"/>
      </w:rPr>
    </w:lvl>
    <w:lvl w:ilvl="3" w:tplc="0409000F" w:tentative="1">
      <w:start w:val="1"/>
      <w:numFmt w:val="decimal"/>
      <w:lvlText w:val="%4."/>
      <w:lvlJc w:val="left"/>
      <w:pPr>
        <w:tabs>
          <w:tab w:val="num" w:pos="2117"/>
        </w:tabs>
        <w:ind w:left="2117" w:hanging="420"/>
      </w:pPr>
    </w:lvl>
    <w:lvl w:ilvl="4" w:tplc="04090019" w:tentative="1">
      <w:start w:val="1"/>
      <w:numFmt w:val="lowerLetter"/>
      <w:lvlText w:val="%5)"/>
      <w:lvlJc w:val="left"/>
      <w:pPr>
        <w:tabs>
          <w:tab w:val="num" w:pos="2537"/>
        </w:tabs>
        <w:ind w:left="2537" w:hanging="420"/>
      </w:pPr>
    </w:lvl>
    <w:lvl w:ilvl="5" w:tplc="0409001B" w:tentative="1">
      <w:start w:val="1"/>
      <w:numFmt w:val="lowerRoman"/>
      <w:lvlText w:val="%6."/>
      <w:lvlJc w:val="right"/>
      <w:pPr>
        <w:tabs>
          <w:tab w:val="num" w:pos="2957"/>
        </w:tabs>
        <w:ind w:left="2957" w:hanging="420"/>
      </w:pPr>
    </w:lvl>
    <w:lvl w:ilvl="6" w:tplc="0409000F" w:tentative="1">
      <w:start w:val="1"/>
      <w:numFmt w:val="decimal"/>
      <w:lvlText w:val="%7."/>
      <w:lvlJc w:val="left"/>
      <w:pPr>
        <w:tabs>
          <w:tab w:val="num" w:pos="3377"/>
        </w:tabs>
        <w:ind w:left="3377" w:hanging="420"/>
      </w:pPr>
    </w:lvl>
    <w:lvl w:ilvl="7" w:tplc="04090019" w:tentative="1">
      <w:start w:val="1"/>
      <w:numFmt w:val="lowerLetter"/>
      <w:lvlText w:val="%8)"/>
      <w:lvlJc w:val="left"/>
      <w:pPr>
        <w:tabs>
          <w:tab w:val="num" w:pos="3797"/>
        </w:tabs>
        <w:ind w:left="3797" w:hanging="420"/>
      </w:pPr>
    </w:lvl>
    <w:lvl w:ilvl="8" w:tplc="0409001B" w:tentative="1">
      <w:start w:val="1"/>
      <w:numFmt w:val="lowerRoman"/>
      <w:lvlText w:val="%9."/>
      <w:lvlJc w:val="right"/>
      <w:pPr>
        <w:tabs>
          <w:tab w:val="num" w:pos="4217"/>
        </w:tabs>
        <w:ind w:left="4217" w:hanging="420"/>
      </w:pPr>
    </w:lvl>
  </w:abstractNum>
  <w:abstractNum w:abstractNumId="11" w15:restartNumberingAfterBreak="0">
    <w:nsid w:val="0C7C268A"/>
    <w:multiLevelType w:val="hybridMultilevel"/>
    <w:tmpl w:val="C7E4F8FA"/>
    <w:lvl w:ilvl="0" w:tplc="62B07614">
      <w:start w:val="1"/>
      <w:numFmt w:val="decimal"/>
      <w:lvlText w:val="%1）"/>
      <w:lvlJc w:val="left"/>
      <w:pPr>
        <w:tabs>
          <w:tab w:val="num" w:pos="482"/>
        </w:tabs>
        <w:ind w:left="480" w:firstLine="0"/>
      </w:pPr>
      <w:rPr>
        <w:rFonts w:hint="default"/>
        <w:b w:val="0"/>
      </w:rPr>
    </w:lvl>
    <w:lvl w:ilvl="1" w:tplc="04090019" w:tentative="1">
      <w:start w:val="1"/>
      <w:numFmt w:val="lowerLetter"/>
      <w:lvlText w:val="%2)"/>
      <w:lvlJc w:val="left"/>
      <w:pPr>
        <w:tabs>
          <w:tab w:val="num" w:pos="958"/>
        </w:tabs>
        <w:ind w:left="958" w:hanging="420"/>
      </w:pPr>
    </w:lvl>
    <w:lvl w:ilvl="2" w:tplc="0409001B" w:tentative="1">
      <w:start w:val="1"/>
      <w:numFmt w:val="lowerRoman"/>
      <w:lvlText w:val="%3."/>
      <w:lvlJc w:val="right"/>
      <w:pPr>
        <w:tabs>
          <w:tab w:val="num" w:pos="1378"/>
        </w:tabs>
        <w:ind w:left="1378" w:hanging="420"/>
      </w:pPr>
    </w:lvl>
    <w:lvl w:ilvl="3" w:tplc="0409000F" w:tentative="1">
      <w:start w:val="1"/>
      <w:numFmt w:val="decimal"/>
      <w:lvlText w:val="%4."/>
      <w:lvlJc w:val="left"/>
      <w:pPr>
        <w:tabs>
          <w:tab w:val="num" w:pos="1798"/>
        </w:tabs>
        <w:ind w:left="1798" w:hanging="420"/>
      </w:pPr>
    </w:lvl>
    <w:lvl w:ilvl="4" w:tplc="04090019" w:tentative="1">
      <w:start w:val="1"/>
      <w:numFmt w:val="lowerLetter"/>
      <w:lvlText w:val="%5)"/>
      <w:lvlJc w:val="left"/>
      <w:pPr>
        <w:tabs>
          <w:tab w:val="num" w:pos="2218"/>
        </w:tabs>
        <w:ind w:left="2218" w:hanging="420"/>
      </w:pPr>
    </w:lvl>
    <w:lvl w:ilvl="5" w:tplc="0409001B" w:tentative="1">
      <w:start w:val="1"/>
      <w:numFmt w:val="lowerRoman"/>
      <w:lvlText w:val="%6."/>
      <w:lvlJc w:val="right"/>
      <w:pPr>
        <w:tabs>
          <w:tab w:val="num" w:pos="2638"/>
        </w:tabs>
        <w:ind w:left="2638" w:hanging="420"/>
      </w:pPr>
    </w:lvl>
    <w:lvl w:ilvl="6" w:tplc="0409000F" w:tentative="1">
      <w:start w:val="1"/>
      <w:numFmt w:val="decimal"/>
      <w:lvlText w:val="%7."/>
      <w:lvlJc w:val="left"/>
      <w:pPr>
        <w:tabs>
          <w:tab w:val="num" w:pos="3058"/>
        </w:tabs>
        <w:ind w:left="3058" w:hanging="420"/>
      </w:pPr>
    </w:lvl>
    <w:lvl w:ilvl="7" w:tplc="04090019" w:tentative="1">
      <w:start w:val="1"/>
      <w:numFmt w:val="lowerLetter"/>
      <w:lvlText w:val="%8)"/>
      <w:lvlJc w:val="left"/>
      <w:pPr>
        <w:tabs>
          <w:tab w:val="num" w:pos="3478"/>
        </w:tabs>
        <w:ind w:left="3478" w:hanging="420"/>
      </w:pPr>
    </w:lvl>
    <w:lvl w:ilvl="8" w:tplc="0409001B" w:tentative="1">
      <w:start w:val="1"/>
      <w:numFmt w:val="lowerRoman"/>
      <w:lvlText w:val="%9."/>
      <w:lvlJc w:val="right"/>
      <w:pPr>
        <w:tabs>
          <w:tab w:val="num" w:pos="3898"/>
        </w:tabs>
        <w:ind w:left="3898" w:hanging="420"/>
      </w:pPr>
    </w:lvl>
  </w:abstractNum>
  <w:abstractNum w:abstractNumId="12" w15:restartNumberingAfterBreak="0">
    <w:nsid w:val="14C91840"/>
    <w:multiLevelType w:val="hybridMultilevel"/>
    <w:tmpl w:val="0658B0B2"/>
    <w:lvl w:ilvl="0" w:tplc="60A2A714">
      <w:start w:val="1"/>
      <w:numFmt w:val="decimal"/>
      <w:lvlText w:val="%1."/>
      <w:lvlJc w:val="left"/>
      <w:pPr>
        <w:tabs>
          <w:tab w:val="num" w:pos="117"/>
        </w:tabs>
        <w:ind w:left="480" w:firstLine="0"/>
      </w:pPr>
      <w:rPr>
        <w:rFonts w:hint="eastAsia"/>
      </w:rPr>
    </w:lvl>
    <w:lvl w:ilvl="1" w:tplc="04090019" w:tentative="1">
      <w:start w:val="1"/>
      <w:numFmt w:val="lowerLetter"/>
      <w:lvlText w:val="%2)"/>
      <w:lvlJc w:val="left"/>
      <w:pPr>
        <w:tabs>
          <w:tab w:val="num" w:pos="957"/>
        </w:tabs>
        <w:ind w:left="957" w:hanging="420"/>
      </w:pPr>
    </w:lvl>
    <w:lvl w:ilvl="2" w:tplc="0409001B" w:tentative="1">
      <w:start w:val="1"/>
      <w:numFmt w:val="lowerRoman"/>
      <w:lvlText w:val="%3."/>
      <w:lvlJc w:val="right"/>
      <w:pPr>
        <w:tabs>
          <w:tab w:val="num" w:pos="1377"/>
        </w:tabs>
        <w:ind w:left="1377" w:hanging="420"/>
      </w:pPr>
    </w:lvl>
    <w:lvl w:ilvl="3" w:tplc="0409000F" w:tentative="1">
      <w:start w:val="1"/>
      <w:numFmt w:val="decimal"/>
      <w:lvlText w:val="%4."/>
      <w:lvlJc w:val="left"/>
      <w:pPr>
        <w:tabs>
          <w:tab w:val="num" w:pos="1797"/>
        </w:tabs>
        <w:ind w:left="1797" w:hanging="420"/>
      </w:pPr>
    </w:lvl>
    <w:lvl w:ilvl="4" w:tplc="04090019" w:tentative="1">
      <w:start w:val="1"/>
      <w:numFmt w:val="lowerLetter"/>
      <w:lvlText w:val="%5)"/>
      <w:lvlJc w:val="left"/>
      <w:pPr>
        <w:tabs>
          <w:tab w:val="num" w:pos="2217"/>
        </w:tabs>
        <w:ind w:left="2217" w:hanging="420"/>
      </w:pPr>
    </w:lvl>
    <w:lvl w:ilvl="5" w:tplc="0409001B" w:tentative="1">
      <w:start w:val="1"/>
      <w:numFmt w:val="lowerRoman"/>
      <w:lvlText w:val="%6."/>
      <w:lvlJc w:val="right"/>
      <w:pPr>
        <w:tabs>
          <w:tab w:val="num" w:pos="2637"/>
        </w:tabs>
        <w:ind w:left="2637" w:hanging="420"/>
      </w:pPr>
    </w:lvl>
    <w:lvl w:ilvl="6" w:tplc="0409000F" w:tentative="1">
      <w:start w:val="1"/>
      <w:numFmt w:val="decimal"/>
      <w:lvlText w:val="%7."/>
      <w:lvlJc w:val="left"/>
      <w:pPr>
        <w:tabs>
          <w:tab w:val="num" w:pos="3057"/>
        </w:tabs>
        <w:ind w:left="3057" w:hanging="420"/>
      </w:pPr>
    </w:lvl>
    <w:lvl w:ilvl="7" w:tplc="04090019" w:tentative="1">
      <w:start w:val="1"/>
      <w:numFmt w:val="lowerLetter"/>
      <w:lvlText w:val="%8)"/>
      <w:lvlJc w:val="left"/>
      <w:pPr>
        <w:tabs>
          <w:tab w:val="num" w:pos="3477"/>
        </w:tabs>
        <w:ind w:left="3477" w:hanging="420"/>
      </w:pPr>
    </w:lvl>
    <w:lvl w:ilvl="8" w:tplc="0409001B" w:tentative="1">
      <w:start w:val="1"/>
      <w:numFmt w:val="lowerRoman"/>
      <w:lvlText w:val="%9."/>
      <w:lvlJc w:val="right"/>
      <w:pPr>
        <w:tabs>
          <w:tab w:val="num" w:pos="3897"/>
        </w:tabs>
        <w:ind w:left="3897" w:hanging="420"/>
      </w:pPr>
    </w:lvl>
  </w:abstractNum>
  <w:abstractNum w:abstractNumId="13" w15:restartNumberingAfterBreak="0">
    <w:nsid w:val="16392DFE"/>
    <w:multiLevelType w:val="hybridMultilevel"/>
    <w:tmpl w:val="946C6308"/>
    <w:lvl w:ilvl="0" w:tplc="C4E058FE">
      <w:start w:val="1"/>
      <w:numFmt w:val="decimal"/>
      <w:lvlText w:val="%1）"/>
      <w:lvlJc w:val="left"/>
      <w:pPr>
        <w:tabs>
          <w:tab w:val="num" w:pos="484"/>
        </w:tabs>
        <w:ind w:left="482" w:firstLine="0"/>
      </w:pPr>
      <w:rPr>
        <w:rFonts w:hint="default"/>
        <w:b w:val="0"/>
      </w:rPr>
    </w:lvl>
    <w:lvl w:ilvl="1" w:tplc="04090019" w:tentative="1">
      <w:start w:val="1"/>
      <w:numFmt w:val="lowerLetter"/>
      <w:lvlText w:val="%2)"/>
      <w:lvlJc w:val="left"/>
      <w:pPr>
        <w:tabs>
          <w:tab w:val="num" w:pos="782"/>
        </w:tabs>
        <w:ind w:left="782" w:hanging="420"/>
      </w:pPr>
    </w:lvl>
    <w:lvl w:ilvl="2" w:tplc="0409001B" w:tentative="1">
      <w:start w:val="1"/>
      <w:numFmt w:val="lowerRoman"/>
      <w:lvlText w:val="%3."/>
      <w:lvlJc w:val="righ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9" w:tentative="1">
      <w:start w:val="1"/>
      <w:numFmt w:val="lowerLetter"/>
      <w:lvlText w:val="%5)"/>
      <w:lvlJc w:val="left"/>
      <w:pPr>
        <w:tabs>
          <w:tab w:val="num" w:pos="2042"/>
        </w:tabs>
        <w:ind w:left="2042" w:hanging="420"/>
      </w:pPr>
    </w:lvl>
    <w:lvl w:ilvl="5" w:tplc="0409001B" w:tentative="1">
      <w:start w:val="1"/>
      <w:numFmt w:val="lowerRoman"/>
      <w:lvlText w:val="%6."/>
      <w:lvlJc w:val="righ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9" w:tentative="1">
      <w:start w:val="1"/>
      <w:numFmt w:val="lowerLetter"/>
      <w:lvlText w:val="%8)"/>
      <w:lvlJc w:val="left"/>
      <w:pPr>
        <w:tabs>
          <w:tab w:val="num" w:pos="3302"/>
        </w:tabs>
        <w:ind w:left="3302" w:hanging="420"/>
      </w:pPr>
    </w:lvl>
    <w:lvl w:ilvl="8" w:tplc="0409001B" w:tentative="1">
      <w:start w:val="1"/>
      <w:numFmt w:val="lowerRoman"/>
      <w:lvlText w:val="%9."/>
      <w:lvlJc w:val="right"/>
      <w:pPr>
        <w:tabs>
          <w:tab w:val="num" w:pos="3722"/>
        </w:tabs>
        <w:ind w:left="3722" w:hanging="420"/>
      </w:pPr>
    </w:lvl>
  </w:abstractNum>
  <w:abstractNum w:abstractNumId="14" w15:restartNumberingAfterBreak="0">
    <w:nsid w:val="181933A8"/>
    <w:multiLevelType w:val="hybridMultilevel"/>
    <w:tmpl w:val="825C7B8E"/>
    <w:lvl w:ilvl="0" w:tplc="89E0D13E">
      <w:start w:val="1"/>
      <w:numFmt w:val="decimalEnclosedCircle"/>
      <w:lvlText w:val="%1"/>
      <w:lvlJc w:val="left"/>
      <w:pPr>
        <w:tabs>
          <w:tab w:val="num" w:pos="900"/>
        </w:tabs>
        <w:ind w:left="900" w:hanging="420"/>
      </w:pPr>
      <w:rPr>
        <w:rFonts w:ascii="SimSun" w:eastAsia="SimSun" w:hAnsi="SimSun" w:cs="宋体-18030" w:hint="default"/>
      </w:rPr>
    </w:lvl>
    <w:lvl w:ilvl="1" w:tplc="04090019" w:tentative="1">
      <w:start w:val="1"/>
      <w:numFmt w:val="bullet"/>
      <w:lvlText w:val=""/>
      <w:lvlJc w:val="left"/>
      <w:pPr>
        <w:tabs>
          <w:tab w:val="num" w:pos="1320"/>
        </w:tabs>
        <w:ind w:left="1320" w:hanging="420"/>
      </w:pPr>
      <w:rPr>
        <w:rFonts w:ascii="Wingdings" w:hAnsi="Wingdings" w:hint="default"/>
      </w:rPr>
    </w:lvl>
    <w:lvl w:ilvl="2" w:tplc="0409001B" w:tentative="1">
      <w:start w:val="1"/>
      <w:numFmt w:val="bullet"/>
      <w:lvlText w:val=""/>
      <w:lvlJc w:val="left"/>
      <w:pPr>
        <w:tabs>
          <w:tab w:val="num" w:pos="1740"/>
        </w:tabs>
        <w:ind w:left="1740" w:hanging="420"/>
      </w:pPr>
      <w:rPr>
        <w:rFonts w:ascii="Wingdings" w:hAnsi="Wingdings" w:hint="default"/>
      </w:rPr>
    </w:lvl>
    <w:lvl w:ilvl="3" w:tplc="0409000F" w:tentative="1">
      <w:start w:val="1"/>
      <w:numFmt w:val="bullet"/>
      <w:lvlText w:val=""/>
      <w:lvlJc w:val="left"/>
      <w:pPr>
        <w:tabs>
          <w:tab w:val="num" w:pos="2160"/>
        </w:tabs>
        <w:ind w:left="2160" w:hanging="420"/>
      </w:pPr>
      <w:rPr>
        <w:rFonts w:ascii="Wingdings" w:hAnsi="Wingdings" w:hint="default"/>
      </w:rPr>
    </w:lvl>
    <w:lvl w:ilvl="4" w:tplc="04090019" w:tentative="1">
      <w:start w:val="1"/>
      <w:numFmt w:val="bullet"/>
      <w:lvlText w:val=""/>
      <w:lvlJc w:val="left"/>
      <w:pPr>
        <w:tabs>
          <w:tab w:val="num" w:pos="2580"/>
        </w:tabs>
        <w:ind w:left="2580" w:hanging="420"/>
      </w:pPr>
      <w:rPr>
        <w:rFonts w:ascii="Wingdings" w:hAnsi="Wingdings" w:hint="default"/>
      </w:rPr>
    </w:lvl>
    <w:lvl w:ilvl="5" w:tplc="0409001B" w:tentative="1">
      <w:start w:val="1"/>
      <w:numFmt w:val="bullet"/>
      <w:lvlText w:val=""/>
      <w:lvlJc w:val="left"/>
      <w:pPr>
        <w:tabs>
          <w:tab w:val="num" w:pos="3000"/>
        </w:tabs>
        <w:ind w:left="3000" w:hanging="420"/>
      </w:pPr>
      <w:rPr>
        <w:rFonts w:ascii="Wingdings" w:hAnsi="Wingdings" w:hint="default"/>
      </w:rPr>
    </w:lvl>
    <w:lvl w:ilvl="6" w:tplc="0409000F" w:tentative="1">
      <w:start w:val="1"/>
      <w:numFmt w:val="bullet"/>
      <w:lvlText w:val=""/>
      <w:lvlJc w:val="left"/>
      <w:pPr>
        <w:tabs>
          <w:tab w:val="num" w:pos="3420"/>
        </w:tabs>
        <w:ind w:left="3420" w:hanging="420"/>
      </w:pPr>
      <w:rPr>
        <w:rFonts w:ascii="Wingdings" w:hAnsi="Wingdings" w:hint="default"/>
      </w:rPr>
    </w:lvl>
    <w:lvl w:ilvl="7" w:tplc="04090019" w:tentative="1">
      <w:start w:val="1"/>
      <w:numFmt w:val="bullet"/>
      <w:lvlText w:val=""/>
      <w:lvlJc w:val="left"/>
      <w:pPr>
        <w:tabs>
          <w:tab w:val="num" w:pos="3840"/>
        </w:tabs>
        <w:ind w:left="3840" w:hanging="420"/>
      </w:pPr>
      <w:rPr>
        <w:rFonts w:ascii="Wingdings" w:hAnsi="Wingdings" w:hint="default"/>
      </w:rPr>
    </w:lvl>
    <w:lvl w:ilvl="8" w:tplc="0409001B" w:tentative="1">
      <w:start w:val="1"/>
      <w:numFmt w:val="bullet"/>
      <w:lvlText w:val=""/>
      <w:lvlJc w:val="left"/>
      <w:pPr>
        <w:tabs>
          <w:tab w:val="num" w:pos="4260"/>
        </w:tabs>
        <w:ind w:left="4260" w:hanging="420"/>
      </w:pPr>
      <w:rPr>
        <w:rFonts w:ascii="Wingdings" w:hAnsi="Wingdings" w:hint="default"/>
      </w:rPr>
    </w:lvl>
  </w:abstractNum>
  <w:abstractNum w:abstractNumId="15" w15:restartNumberingAfterBreak="0">
    <w:nsid w:val="18331DAB"/>
    <w:multiLevelType w:val="hybridMultilevel"/>
    <w:tmpl w:val="7B8E944A"/>
    <w:lvl w:ilvl="0" w:tplc="60A2A714">
      <w:start w:val="1"/>
      <w:numFmt w:val="decimal"/>
      <w:lvlText w:val="%1."/>
      <w:lvlJc w:val="left"/>
      <w:pPr>
        <w:tabs>
          <w:tab w:val="num" w:pos="1377"/>
        </w:tabs>
        <w:ind w:left="1740" w:firstLine="0"/>
      </w:pPr>
      <w:rPr>
        <w:rFonts w:hint="eastAsia"/>
      </w:rPr>
    </w:lvl>
    <w:lvl w:ilvl="1" w:tplc="04090019" w:tentative="1">
      <w:start w:val="1"/>
      <w:numFmt w:val="lowerLetter"/>
      <w:lvlText w:val="%2)"/>
      <w:lvlJc w:val="left"/>
      <w:pPr>
        <w:tabs>
          <w:tab w:val="num" w:pos="2580"/>
        </w:tabs>
        <w:ind w:left="2580" w:hanging="420"/>
      </w:pPr>
    </w:lvl>
    <w:lvl w:ilvl="2" w:tplc="0409001B" w:tentative="1">
      <w:start w:val="1"/>
      <w:numFmt w:val="lowerRoman"/>
      <w:lvlText w:val="%3."/>
      <w:lvlJc w:val="right"/>
      <w:pPr>
        <w:tabs>
          <w:tab w:val="num" w:pos="3000"/>
        </w:tabs>
        <w:ind w:left="3000" w:hanging="420"/>
      </w:pPr>
    </w:lvl>
    <w:lvl w:ilvl="3" w:tplc="0409000F" w:tentative="1">
      <w:start w:val="1"/>
      <w:numFmt w:val="decimal"/>
      <w:lvlText w:val="%4."/>
      <w:lvlJc w:val="left"/>
      <w:pPr>
        <w:tabs>
          <w:tab w:val="num" w:pos="3420"/>
        </w:tabs>
        <w:ind w:left="3420" w:hanging="420"/>
      </w:pPr>
    </w:lvl>
    <w:lvl w:ilvl="4" w:tplc="04090019" w:tentative="1">
      <w:start w:val="1"/>
      <w:numFmt w:val="lowerLetter"/>
      <w:lvlText w:val="%5)"/>
      <w:lvlJc w:val="left"/>
      <w:pPr>
        <w:tabs>
          <w:tab w:val="num" w:pos="3840"/>
        </w:tabs>
        <w:ind w:left="3840" w:hanging="420"/>
      </w:pPr>
    </w:lvl>
    <w:lvl w:ilvl="5" w:tplc="0409001B" w:tentative="1">
      <w:start w:val="1"/>
      <w:numFmt w:val="lowerRoman"/>
      <w:lvlText w:val="%6."/>
      <w:lvlJc w:val="right"/>
      <w:pPr>
        <w:tabs>
          <w:tab w:val="num" w:pos="4260"/>
        </w:tabs>
        <w:ind w:left="4260" w:hanging="420"/>
      </w:pPr>
    </w:lvl>
    <w:lvl w:ilvl="6" w:tplc="0409000F" w:tentative="1">
      <w:start w:val="1"/>
      <w:numFmt w:val="decimal"/>
      <w:lvlText w:val="%7."/>
      <w:lvlJc w:val="left"/>
      <w:pPr>
        <w:tabs>
          <w:tab w:val="num" w:pos="4680"/>
        </w:tabs>
        <w:ind w:left="4680" w:hanging="420"/>
      </w:pPr>
    </w:lvl>
    <w:lvl w:ilvl="7" w:tplc="04090019" w:tentative="1">
      <w:start w:val="1"/>
      <w:numFmt w:val="lowerLetter"/>
      <w:lvlText w:val="%8)"/>
      <w:lvlJc w:val="left"/>
      <w:pPr>
        <w:tabs>
          <w:tab w:val="num" w:pos="5100"/>
        </w:tabs>
        <w:ind w:left="5100" w:hanging="420"/>
      </w:pPr>
    </w:lvl>
    <w:lvl w:ilvl="8" w:tplc="0409001B" w:tentative="1">
      <w:start w:val="1"/>
      <w:numFmt w:val="lowerRoman"/>
      <w:lvlText w:val="%9."/>
      <w:lvlJc w:val="right"/>
      <w:pPr>
        <w:tabs>
          <w:tab w:val="num" w:pos="5520"/>
        </w:tabs>
        <w:ind w:left="5520" w:hanging="420"/>
      </w:pPr>
    </w:lvl>
  </w:abstractNum>
  <w:abstractNum w:abstractNumId="16" w15:restartNumberingAfterBreak="0">
    <w:nsid w:val="1B0830F5"/>
    <w:multiLevelType w:val="hybridMultilevel"/>
    <w:tmpl w:val="DF8A60D4"/>
    <w:lvl w:ilvl="0" w:tplc="C4E058FE">
      <w:start w:val="1"/>
      <w:numFmt w:val="decimal"/>
      <w:lvlText w:val="%1）"/>
      <w:lvlJc w:val="left"/>
      <w:pPr>
        <w:tabs>
          <w:tab w:val="num" w:pos="1279"/>
        </w:tabs>
        <w:ind w:left="1277" w:firstLine="0"/>
      </w:pPr>
      <w:rPr>
        <w:rFonts w:hint="default"/>
        <w:b w:val="0"/>
      </w:rPr>
    </w:lvl>
    <w:lvl w:ilvl="1" w:tplc="04090019" w:tentative="1">
      <w:start w:val="1"/>
      <w:numFmt w:val="lowerLetter"/>
      <w:lvlText w:val="%2)"/>
      <w:lvlJc w:val="left"/>
      <w:pPr>
        <w:tabs>
          <w:tab w:val="num" w:pos="1217"/>
        </w:tabs>
        <w:ind w:left="1217" w:hanging="420"/>
      </w:pPr>
    </w:lvl>
    <w:lvl w:ilvl="2" w:tplc="0409001B" w:tentative="1">
      <w:start w:val="1"/>
      <w:numFmt w:val="lowerRoman"/>
      <w:lvlText w:val="%3."/>
      <w:lvlJc w:val="righ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9" w:tentative="1">
      <w:start w:val="1"/>
      <w:numFmt w:val="lowerLetter"/>
      <w:lvlText w:val="%5)"/>
      <w:lvlJc w:val="left"/>
      <w:pPr>
        <w:tabs>
          <w:tab w:val="num" w:pos="2477"/>
        </w:tabs>
        <w:ind w:left="2477" w:hanging="420"/>
      </w:pPr>
    </w:lvl>
    <w:lvl w:ilvl="5" w:tplc="0409001B" w:tentative="1">
      <w:start w:val="1"/>
      <w:numFmt w:val="lowerRoman"/>
      <w:lvlText w:val="%6."/>
      <w:lvlJc w:val="righ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9" w:tentative="1">
      <w:start w:val="1"/>
      <w:numFmt w:val="lowerLetter"/>
      <w:lvlText w:val="%8)"/>
      <w:lvlJc w:val="left"/>
      <w:pPr>
        <w:tabs>
          <w:tab w:val="num" w:pos="3737"/>
        </w:tabs>
        <w:ind w:left="3737" w:hanging="420"/>
      </w:pPr>
    </w:lvl>
    <w:lvl w:ilvl="8" w:tplc="0409001B" w:tentative="1">
      <w:start w:val="1"/>
      <w:numFmt w:val="lowerRoman"/>
      <w:lvlText w:val="%9."/>
      <w:lvlJc w:val="right"/>
      <w:pPr>
        <w:tabs>
          <w:tab w:val="num" w:pos="4157"/>
        </w:tabs>
        <w:ind w:left="4157" w:hanging="420"/>
      </w:pPr>
    </w:lvl>
  </w:abstractNum>
  <w:abstractNum w:abstractNumId="17" w15:restartNumberingAfterBreak="0">
    <w:nsid w:val="1BBF2600"/>
    <w:multiLevelType w:val="hybridMultilevel"/>
    <w:tmpl w:val="3BCC8D48"/>
    <w:lvl w:ilvl="0" w:tplc="C4E058FE">
      <w:start w:val="1"/>
      <w:numFmt w:val="decimal"/>
      <w:lvlText w:val="%1）"/>
      <w:lvlJc w:val="left"/>
      <w:pPr>
        <w:tabs>
          <w:tab w:val="num" w:pos="902"/>
        </w:tabs>
        <w:ind w:left="900" w:firstLine="0"/>
      </w:pPr>
      <w:rPr>
        <w:rFonts w:hint="default"/>
        <w:b w:val="0"/>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18" w15:restartNumberingAfterBreak="0">
    <w:nsid w:val="1C826A9E"/>
    <w:multiLevelType w:val="hybridMultilevel"/>
    <w:tmpl w:val="B518C9B6"/>
    <w:lvl w:ilvl="0" w:tplc="C4E058FE">
      <w:start w:val="1"/>
      <w:numFmt w:val="decimal"/>
      <w:lvlText w:val="%1）"/>
      <w:lvlJc w:val="left"/>
      <w:pPr>
        <w:tabs>
          <w:tab w:val="num" w:pos="484"/>
        </w:tabs>
        <w:ind w:left="482" w:firstLine="0"/>
      </w:pPr>
      <w:rPr>
        <w:rFonts w:hint="default"/>
        <w:b w:val="0"/>
      </w:rPr>
    </w:lvl>
    <w:lvl w:ilvl="1" w:tplc="04090019" w:tentative="1">
      <w:start w:val="1"/>
      <w:numFmt w:val="lowerLetter"/>
      <w:lvlText w:val="%2)"/>
      <w:lvlJc w:val="left"/>
      <w:pPr>
        <w:tabs>
          <w:tab w:val="num" w:pos="782"/>
        </w:tabs>
        <w:ind w:left="782" w:hanging="420"/>
      </w:pPr>
    </w:lvl>
    <w:lvl w:ilvl="2" w:tplc="0409001B" w:tentative="1">
      <w:start w:val="1"/>
      <w:numFmt w:val="lowerRoman"/>
      <w:lvlText w:val="%3."/>
      <w:lvlJc w:val="righ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9" w:tentative="1">
      <w:start w:val="1"/>
      <w:numFmt w:val="lowerLetter"/>
      <w:lvlText w:val="%5)"/>
      <w:lvlJc w:val="left"/>
      <w:pPr>
        <w:tabs>
          <w:tab w:val="num" w:pos="2042"/>
        </w:tabs>
        <w:ind w:left="2042" w:hanging="420"/>
      </w:pPr>
    </w:lvl>
    <w:lvl w:ilvl="5" w:tplc="0409001B" w:tentative="1">
      <w:start w:val="1"/>
      <w:numFmt w:val="lowerRoman"/>
      <w:lvlText w:val="%6."/>
      <w:lvlJc w:val="righ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9" w:tentative="1">
      <w:start w:val="1"/>
      <w:numFmt w:val="lowerLetter"/>
      <w:lvlText w:val="%8)"/>
      <w:lvlJc w:val="left"/>
      <w:pPr>
        <w:tabs>
          <w:tab w:val="num" w:pos="3302"/>
        </w:tabs>
        <w:ind w:left="3302" w:hanging="420"/>
      </w:pPr>
    </w:lvl>
    <w:lvl w:ilvl="8" w:tplc="0409001B" w:tentative="1">
      <w:start w:val="1"/>
      <w:numFmt w:val="lowerRoman"/>
      <w:lvlText w:val="%9."/>
      <w:lvlJc w:val="right"/>
      <w:pPr>
        <w:tabs>
          <w:tab w:val="num" w:pos="3722"/>
        </w:tabs>
        <w:ind w:left="3722" w:hanging="420"/>
      </w:pPr>
    </w:lvl>
  </w:abstractNum>
  <w:abstractNum w:abstractNumId="19" w15:restartNumberingAfterBreak="0">
    <w:nsid w:val="1FB51B31"/>
    <w:multiLevelType w:val="hybridMultilevel"/>
    <w:tmpl w:val="DE608436"/>
    <w:lvl w:ilvl="0" w:tplc="89E0D13E">
      <w:start w:val="1"/>
      <w:numFmt w:val="decimalEnclosedCircle"/>
      <w:lvlText w:val="%1"/>
      <w:lvlJc w:val="left"/>
      <w:pPr>
        <w:tabs>
          <w:tab w:val="num" w:pos="900"/>
        </w:tabs>
        <w:ind w:left="900" w:hanging="420"/>
      </w:pPr>
      <w:rPr>
        <w:rFonts w:ascii="SimSun" w:eastAsia="SimSun" w:hAnsi="SimSun" w:cs="宋体-180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1FED7F03"/>
    <w:multiLevelType w:val="hybridMultilevel"/>
    <w:tmpl w:val="51709048"/>
    <w:lvl w:ilvl="0" w:tplc="2634E3B8">
      <w:start w:val="1"/>
      <w:numFmt w:val="decimal"/>
      <w:lvlText w:val="%1"/>
      <w:lvlJc w:val="left"/>
      <w:pPr>
        <w:tabs>
          <w:tab w:val="num" w:pos="-2"/>
        </w:tabs>
        <w:ind w:left="-2" w:firstLine="2"/>
      </w:pPr>
      <w:rPr>
        <w:rFonts w:ascii="SimSun" w:eastAsia="SimSun" w:hAnsi="SimSun" w:cs="宋体-18030" w:hint="eastAsia"/>
        <w:b w:val="0"/>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21FB511C"/>
    <w:multiLevelType w:val="hybridMultilevel"/>
    <w:tmpl w:val="684E18E2"/>
    <w:lvl w:ilvl="0" w:tplc="82EC2EE6">
      <w:start w:val="1"/>
      <w:numFmt w:val="decimal"/>
      <w:lvlText w:val="%1）"/>
      <w:lvlJc w:val="left"/>
      <w:pPr>
        <w:tabs>
          <w:tab w:val="num" w:pos="284"/>
        </w:tabs>
        <w:ind w:left="420" w:firstLine="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2364779C"/>
    <w:multiLevelType w:val="hybridMultilevel"/>
    <w:tmpl w:val="C084376A"/>
    <w:lvl w:ilvl="0" w:tplc="89E0D13E">
      <w:start w:val="1"/>
      <w:numFmt w:val="decimalEnclosedCircle"/>
      <w:lvlText w:val="%1"/>
      <w:lvlJc w:val="left"/>
      <w:pPr>
        <w:tabs>
          <w:tab w:val="num" w:pos="900"/>
        </w:tabs>
        <w:ind w:left="900" w:hanging="420"/>
      </w:pPr>
      <w:rPr>
        <w:rFonts w:ascii="SimSun" w:eastAsia="SimSun" w:hAnsi="SimSun" w:cs="宋体-180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25056055"/>
    <w:multiLevelType w:val="hybridMultilevel"/>
    <w:tmpl w:val="72F6C806"/>
    <w:lvl w:ilvl="0" w:tplc="60A2A714">
      <w:start w:val="1"/>
      <w:numFmt w:val="decimal"/>
      <w:lvlText w:val="%1."/>
      <w:lvlJc w:val="left"/>
      <w:pPr>
        <w:tabs>
          <w:tab w:val="num" w:pos="117"/>
        </w:tabs>
        <w:ind w:left="480" w:firstLine="0"/>
      </w:pPr>
      <w:rPr>
        <w:rFonts w:hint="eastAsia"/>
      </w:rPr>
    </w:lvl>
    <w:lvl w:ilvl="1" w:tplc="04090019" w:tentative="1">
      <w:start w:val="1"/>
      <w:numFmt w:val="lowerLetter"/>
      <w:lvlText w:val="%2)"/>
      <w:lvlJc w:val="left"/>
      <w:pPr>
        <w:tabs>
          <w:tab w:val="num" w:pos="838"/>
        </w:tabs>
        <w:ind w:left="838" w:hanging="420"/>
      </w:pPr>
    </w:lvl>
    <w:lvl w:ilvl="2" w:tplc="0409001B" w:tentative="1">
      <w:start w:val="1"/>
      <w:numFmt w:val="lowerRoman"/>
      <w:lvlText w:val="%3."/>
      <w:lvlJc w:val="righ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9" w:tentative="1">
      <w:start w:val="1"/>
      <w:numFmt w:val="lowerLetter"/>
      <w:lvlText w:val="%5)"/>
      <w:lvlJc w:val="left"/>
      <w:pPr>
        <w:tabs>
          <w:tab w:val="num" w:pos="2098"/>
        </w:tabs>
        <w:ind w:left="2098" w:hanging="420"/>
      </w:pPr>
    </w:lvl>
    <w:lvl w:ilvl="5" w:tplc="0409001B" w:tentative="1">
      <w:start w:val="1"/>
      <w:numFmt w:val="lowerRoman"/>
      <w:lvlText w:val="%6."/>
      <w:lvlJc w:val="righ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9" w:tentative="1">
      <w:start w:val="1"/>
      <w:numFmt w:val="lowerLetter"/>
      <w:lvlText w:val="%8)"/>
      <w:lvlJc w:val="left"/>
      <w:pPr>
        <w:tabs>
          <w:tab w:val="num" w:pos="3358"/>
        </w:tabs>
        <w:ind w:left="3358" w:hanging="420"/>
      </w:pPr>
    </w:lvl>
    <w:lvl w:ilvl="8" w:tplc="0409001B" w:tentative="1">
      <w:start w:val="1"/>
      <w:numFmt w:val="lowerRoman"/>
      <w:lvlText w:val="%9."/>
      <w:lvlJc w:val="right"/>
      <w:pPr>
        <w:tabs>
          <w:tab w:val="num" w:pos="3778"/>
        </w:tabs>
        <w:ind w:left="3778" w:hanging="420"/>
      </w:pPr>
    </w:lvl>
  </w:abstractNum>
  <w:abstractNum w:abstractNumId="24" w15:restartNumberingAfterBreak="0">
    <w:nsid w:val="256E2A09"/>
    <w:multiLevelType w:val="hybridMultilevel"/>
    <w:tmpl w:val="9596200A"/>
    <w:lvl w:ilvl="0" w:tplc="C4E058FE">
      <w:start w:val="1"/>
      <w:numFmt w:val="decimal"/>
      <w:lvlText w:val="%1）"/>
      <w:lvlJc w:val="left"/>
      <w:pPr>
        <w:tabs>
          <w:tab w:val="num" w:pos="2162"/>
        </w:tabs>
        <w:ind w:left="2160" w:firstLine="0"/>
      </w:pPr>
      <w:rPr>
        <w:rFonts w:hint="default"/>
        <w:b w:val="0"/>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25" w15:restartNumberingAfterBreak="0">
    <w:nsid w:val="266C47F7"/>
    <w:multiLevelType w:val="hybridMultilevel"/>
    <w:tmpl w:val="0122B4AE"/>
    <w:lvl w:ilvl="0" w:tplc="C382F3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F54B16"/>
    <w:multiLevelType w:val="hybridMultilevel"/>
    <w:tmpl w:val="9362A856"/>
    <w:lvl w:ilvl="0" w:tplc="89E0D13E">
      <w:start w:val="1"/>
      <w:numFmt w:val="decimalEnclosedCircle"/>
      <w:lvlText w:val="%1"/>
      <w:lvlJc w:val="left"/>
      <w:pPr>
        <w:tabs>
          <w:tab w:val="num" w:pos="900"/>
        </w:tabs>
        <w:ind w:left="900" w:hanging="420"/>
      </w:pPr>
      <w:rPr>
        <w:rFonts w:ascii="SimSun" w:eastAsia="SimSun" w:hAnsi="SimSun" w:cs="宋体-180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293C2816"/>
    <w:multiLevelType w:val="hybridMultilevel"/>
    <w:tmpl w:val="BFD03440"/>
    <w:lvl w:ilvl="0" w:tplc="6C30FEFC">
      <w:start w:val="1"/>
      <w:numFmt w:val="decimal"/>
      <w:lvlText w:val="%1）"/>
      <w:lvlJc w:val="left"/>
      <w:pPr>
        <w:ind w:left="720" w:hanging="360"/>
      </w:pPr>
      <w:rPr>
        <w:rFonts w:eastAsia="SimSu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4B638A"/>
    <w:multiLevelType w:val="hybridMultilevel"/>
    <w:tmpl w:val="F8822C5E"/>
    <w:lvl w:ilvl="0" w:tplc="82EC2EE6">
      <w:start w:val="1"/>
      <w:numFmt w:val="decimal"/>
      <w:lvlText w:val="%1）"/>
      <w:lvlJc w:val="left"/>
      <w:pPr>
        <w:tabs>
          <w:tab w:val="num" w:pos="284"/>
        </w:tabs>
        <w:ind w:left="420" w:firstLine="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2AA2491A"/>
    <w:multiLevelType w:val="hybridMultilevel"/>
    <w:tmpl w:val="730AD290"/>
    <w:lvl w:ilvl="0" w:tplc="60A2A714">
      <w:start w:val="1"/>
      <w:numFmt w:val="decimal"/>
      <w:lvlText w:val="%1."/>
      <w:lvlJc w:val="left"/>
      <w:pPr>
        <w:tabs>
          <w:tab w:val="num" w:pos="418"/>
        </w:tabs>
        <w:ind w:left="781" w:firstLine="0"/>
      </w:pPr>
      <w:rPr>
        <w:rFonts w:hint="eastAsia"/>
      </w:rPr>
    </w:lvl>
    <w:lvl w:ilvl="1" w:tplc="04090019" w:tentative="1">
      <w:start w:val="1"/>
      <w:numFmt w:val="lowerLetter"/>
      <w:lvlText w:val="%2)"/>
      <w:lvlJc w:val="left"/>
      <w:pPr>
        <w:tabs>
          <w:tab w:val="num" w:pos="1258"/>
        </w:tabs>
        <w:ind w:left="1258" w:hanging="420"/>
      </w:pPr>
    </w:lvl>
    <w:lvl w:ilvl="2" w:tplc="0409001B" w:tentative="1">
      <w:start w:val="1"/>
      <w:numFmt w:val="lowerRoman"/>
      <w:lvlText w:val="%3."/>
      <w:lvlJc w:val="righ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9" w:tentative="1">
      <w:start w:val="1"/>
      <w:numFmt w:val="lowerLetter"/>
      <w:lvlText w:val="%5)"/>
      <w:lvlJc w:val="left"/>
      <w:pPr>
        <w:tabs>
          <w:tab w:val="num" w:pos="2518"/>
        </w:tabs>
        <w:ind w:left="2518" w:hanging="420"/>
      </w:pPr>
    </w:lvl>
    <w:lvl w:ilvl="5" w:tplc="0409001B" w:tentative="1">
      <w:start w:val="1"/>
      <w:numFmt w:val="lowerRoman"/>
      <w:lvlText w:val="%6."/>
      <w:lvlJc w:val="righ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9" w:tentative="1">
      <w:start w:val="1"/>
      <w:numFmt w:val="lowerLetter"/>
      <w:lvlText w:val="%8)"/>
      <w:lvlJc w:val="left"/>
      <w:pPr>
        <w:tabs>
          <w:tab w:val="num" w:pos="3778"/>
        </w:tabs>
        <w:ind w:left="3778" w:hanging="420"/>
      </w:pPr>
    </w:lvl>
    <w:lvl w:ilvl="8" w:tplc="0409001B" w:tentative="1">
      <w:start w:val="1"/>
      <w:numFmt w:val="lowerRoman"/>
      <w:lvlText w:val="%9."/>
      <w:lvlJc w:val="right"/>
      <w:pPr>
        <w:tabs>
          <w:tab w:val="num" w:pos="4198"/>
        </w:tabs>
        <w:ind w:left="4198" w:hanging="420"/>
      </w:pPr>
    </w:lvl>
  </w:abstractNum>
  <w:abstractNum w:abstractNumId="30" w15:restartNumberingAfterBreak="0">
    <w:nsid w:val="2C7C56E8"/>
    <w:multiLevelType w:val="hybridMultilevel"/>
    <w:tmpl w:val="938832C0"/>
    <w:lvl w:ilvl="0" w:tplc="C4E058FE">
      <w:start w:val="1"/>
      <w:numFmt w:val="decimal"/>
      <w:lvlText w:val="%1）"/>
      <w:lvlJc w:val="left"/>
      <w:pPr>
        <w:tabs>
          <w:tab w:val="num" w:pos="2162"/>
        </w:tabs>
        <w:ind w:left="2160" w:firstLine="0"/>
      </w:pPr>
      <w:rPr>
        <w:rFonts w:hint="default"/>
        <w:b w:val="0"/>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31" w15:restartNumberingAfterBreak="0">
    <w:nsid w:val="2D0306F7"/>
    <w:multiLevelType w:val="hybridMultilevel"/>
    <w:tmpl w:val="51F6C60A"/>
    <w:lvl w:ilvl="0" w:tplc="B09E3BFE">
      <w:start w:val="1"/>
      <w:numFmt w:val="decimal"/>
      <w:lvlText w:val="%1）"/>
      <w:lvlJc w:val="left"/>
      <w:pPr>
        <w:tabs>
          <w:tab w:val="num" w:pos="480"/>
        </w:tabs>
        <w:ind w:left="480" w:firstLine="0"/>
      </w:pPr>
      <w:rPr>
        <w:rFonts w:hint="default"/>
        <w:b w:val="0"/>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32" w15:restartNumberingAfterBreak="0">
    <w:nsid w:val="2D30518B"/>
    <w:multiLevelType w:val="hybridMultilevel"/>
    <w:tmpl w:val="33AE0666"/>
    <w:lvl w:ilvl="0" w:tplc="60A2A714">
      <w:start w:val="1"/>
      <w:numFmt w:val="decimal"/>
      <w:lvlText w:val="%1."/>
      <w:lvlJc w:val="left"/>
      <w:pPr>
        <w:tabs>
          <w:tab w:val="num" w:pos="0"/>
        </w:tabs>
        <w:ind w:left="363"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302F30D9"/>
    <w:multiLevelType w:val="hybridMultilevel"/>
    <w:tmpl w:val="6450CD1C"/>
    <w:lvl w:ilvl="0" w:tplc="60A2A714">
      <w:start w:val="1"/>
      <w:numFmt w:val="decimal"/>
      <w:lvlText w:val="%1."/>
      <w:lvlJc w:val="left"/>
      <w:pPr>
        <w:tabs>
          <w:tab w:val="num" w:pos="117"/>
        </w:tabs>
        <w:ind w:left="480" w:firstLine="0"/>
      </w:pPr>
      <w:rPr>
        <w:rFonts w:hint="eastAsia"/>
      </w:rPr>
    </w:lvl>
    <w:lvl w:ilvl="1" w:tplc="04090019" w:tentative="1">
      <w:start w:val="1"/>
      <w:numFmt w:val="lowerLetter"/>
      <w:lvlText w:val="%2)"/>
      <w:lvlJc w:val="left"/>
      <w:pPr>
        <w:tabs>
          <w:tab w:val="num" w:pos="957"/>
        </w:tabs>
        <w:ind w:left="957" w:hanging="420"/>
      </w:pPr>
    </w:lvl>
    <w:lvl w:ilvl="2" w:tplc="0409001B" w:tentative="1">
      <w:start w:val="1"/>
      <w:numFmt w:val="lowerRoman"/>
      <w:lvlText w:val="%3."/>
      <w:lvlJc w:val="right"/>
      <w:pPr>
        <w:tabs>
          <w:tab w:val="num" w:pos="1377"/>
        </w:tabs>
        <w:ind w:left="1377" w:hanging="420"/>
      </w:pPr>
    </w:lvl>
    <w:lvl w:ilvl="3" w:tplc="0409000F" w:tentative="1">
      <w:start w:val="1"/>
      <w:numFmt w:val="decimal"/>
      <w:lvlText w:val="%4."/>
      <w:lvlJc w:val="left"/>
      <w:pPr>
        <w:tabs>
          <w:tab w:val="num" w:pos="1797"/>
        </w:tabs>
        <w:ind w:left="1797" w:hanging="420"/>
      </w:pPr>
    </w:lvl>
    <w:lvl w:ilvl="4" w:tplc="04090019" w:tentative="1">
      <w:start w:val="1"/>
      <w:numFmt w:val="lowerLetter"/>
      <w:lvlText w:val="%5)"/>
      <w:lvlJc w:val="left"/>
      <w:pPr>
        <w:tabs>
          <w:tab w:val="num" w:pos="2217"/>
        </w:tabs>
        <w:ind w:left="2217" w:hanging="420"/>
      </w:pPr>
    </w:lvl>
    <w:lvl w:ilvl="5" w:tplc="0409001B" w:tentative="1">
      <w:start w:val="1"/>
      <w:numFmt w:val="lowerRoman"/>
      <w:lvlText w:val="%6."/>
      <w:lvlJc w:val="right"/>
      <w:pPr>
        <w:tabs>
          <w:tab w:val="num" w:pos="2637"/>
        </w:tabs>
        <w:ind w:left="2637" w:hanging="420"/>
      </w:pPr>
    </w:lvl>
    <w:lvl w:ilvl="6" w:tplc="0409000F" w:tentative="1">
      <w:start w:val="1"/>
      <w:numFmt w:val="decimal"/>
      <w:lvlText w:val="%7."/>
      <w:lvlJc w:val="left"/>
      <w:pPr>
        <w:tabs>
          <w:tab w:val="num" w:pos="3057"/>
        </w:tabs>
        <w:ind w:left="3057" w:hanging="420"/>
      </w:pPr>
    </w:lvl>
    <w:lvl w:ilvl="7" w:tplc="04090019" w:tentative="1">
      <w:start w:val="1"/>
      <w:numFmt w:val="lowerLetter"/>
      <w:lvlText w:val="%8)"/>
      <w:lvlJc w:val="left"/>
      <w:pPr>
        <w:tabs>
          <w:tab w:val="num" w:pos="3477"/>
        </w:tabs>
        <w:ind w:left="3477" w:hanging="420"/>
      </w:pPr>
    </w:lvl>
    <w:lvl w:ilvl="8" w:tplc="0409001B" w:tentative="1">
      <w:start w:val="1"/>
      <w:numFmt w:val="lowerRoman"/>
      <w:lvlText w:val="%9."/>
      <w:lvlJc w:val="right"/>
      <w:pPr>
        <w:tabs>
          <w:tab w:val="num" w:pos="3897"/>
        </w:tabs>
        <w:ind w:left="3897" w:hanging="420"/>
      </w:pPr>
    </w:lvl>
  </w:abstractNum>
  <w:abstractNum w:abstractNumId="34" w15:restartNumberingAfterBreak="0">
    <w:nsid w:val="330D4A19"/>
    <w:multiLevelType w:val="hybridMultilevel"/>
    <w:tmpl w:val="DA3260D6"/>
    <w:lvl w:ilvl="0" w:tplc="C4E058FE">
      <w:start w:val="1"/>
      <w:numFmt w:val="decimal"/>
      <w:lvlText w:val="%1）"/>
      <w:lvlJc w:val="left"/>
      <w:pPr>
        <w:tabs>
          <w:tab w:val="num" w:pos="2162"/>
        </w:tabs>
        <w:ind w:left="2160" w:firstLine="0"/>
      </w:pPr>
      <w:rPr>
        <w:rFonts w:hint="default"/>
        <w:b w:val="0"/>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35" w15:restartNumberingAfterBreak="0">
    <w:nsid w:val="34834A07"/>
    <w:multiLevelType w:val="hybridMultilevel"/>
    <w:tmpl w:val="60307470"/>
    <w:lvl w:ilvl="0" w:tplc="60A2A714">
      <w:start w:val="1"/>
      <w:numFmt w:val="decimal"/>
      <w:lvlText w:val="%1."/>
      <w:lvlJc w:val="left"/>
      <w:pPr>
        <w:tabs>
          <w:tab w:val="num" w:pos="1377"/>
        </w:tabs>
        <w:ind w:left="1740" w:firstLine="0"/>
      </w:pPr>
      <w:rPr>
        <w:rFonts w:hint="eastAsia"/>
      </w:rPr>
    </w:lvl>
    <w:lvl w:ilvl="1" w:tplc="04090019" w:tentative="1">
      <w:start w:val="1"/>
      <w:numFmt w:val="lowerLetter"/>
      <w:lvlText w:val="%2)"/>
      <w:lvlJc w:val="left"/>
      <w:pPr>
        <w:tabs>
          <w:tab w:val="num" w:pos="2217"/>
        </w:tabs>
        <w:ind w:left="2217" w:hanging="420"/>
      </w:pPr>
    </w:lvl>
    <w:lvl w:ilvl="2" w:tplc="0409001B" w:tentative="1">
      <w:start w:val="1"/>
      <w:numFmt w:val="lowerRoman"/>
      <w:lvlText w:val="%3."/>
      <w:lvlJc w:val="right"/>
      <w:pPr>
        <w:tabs>
          <w:tab w:val="num" w:pos="2637"/>
        </w:tabs>
        <w:ind w:left="2637" w:hanging="420"/>
      </w:pPr>
    </w:lvl>
    <w:lvl w:ilvl="3" w:tplc="0409000F" w:tentative="1">
      <w:start w:val="1"/>
      <w:numFmt w:val="decimal"/>
      <w:lvlText w:val="%4."/>
      <w:lvlJc w:val="left"/>
      <w:pPr>
        <w:tabs>
          <w:tab w:val="num" w:pos="3057"/>
        </w:tabs>
        <w:ind w:left="3057" w:hanging="420"/>
      </w:pPr>
    </w:lvl>
    <w:lvl w:ilvl="4" w:tplc="04090019" w:tentative="1">
      <w:start w:val="1"/>
      <w:numFmt w:val="lowerLetter"/>
      <w:lvlText w:val="%5)"/>
      <w:lvlJc w:val="left"/>
      <w:pPr>
        <w:tabs>
          <w:tab w:val="num" w:pos="3477"/>
        </w:tabs>
        <w:ind w:left="3477" w:hanging="420"/>
      </w:pPr>
    </w:lvl>
    <w:lvl w:ilvl="5" w:tplc="0409001B" w:tentative="1">
      <w:start w:val="1"/>
      <w:numFmt w:val="lowerRoman"/>
      <w:lvlText w:val="%6."/>
      <w:lvlJc w:val="right"/>
      <w:pPr>
        <w:tabs>
          <w:tab w:val="num" w:pos="3897"/>
        </w:tabs>
        <w:ind w:left="3897" w:hanging="420"/>
      </w:pPr>
    </w:lvl>
    <w:lvl w:ilvl="6" w:tplc="0409000F" w:tentative="1">
      <w:start w:val="1"/>
      <w:numFmt w:val="decimal"/>
      <w:lvlText w:val="%7."/>
      <w:lvlJc w:val="left"/>
      <w:pPr>
        <w:tabs>
          <w:tab w:val="num" w:pos="4317"/>
        </w:tabs>
        <w:ind w:left="4317" w:hanging="420"/>
      </w:pPr>
    </w:lvl>
    <w:lvl w:ilvl="7" w:tplc="04090019" w:tentative="1">
      <w:start w:val="1"/>
      <w:numFmt w:val="lowerLetter"/>
      <w:lvlText w:val="%8)"/>
      <w:lvlJc w:val="left"/>
      <w:pPr>
        <w:tabs>
          <w:tab w:val="num" w:pos="4737"/>
        </w:tabs>
        <w:ind w:left="4737" w:hanging="420"/>
      </w:pPr>
    </w:lvl>
    <w:lvl w:ilvl="8" w:tplc="0409001B" w:tentative="1">
      <w:start w:val="1"/>
      <w:numFmt w:val="lowerRoman"/>
      <w:lvlText w:val="%9."/>
      <w:lvlJc w:val="right"/>
      <w:pPr>
        <w:tabs>
          <w:tab w:val="num" w:pos="5157"/>
        </w:tabs>
        <w:ind w:left="5157" w:hanging="420"/>
      </w:pPr>
    </w:lvl>
  </w:abstractNum>
  <w:abstractNum w:abstractNumId="36" w15:restartNumberingAfterBreak="0">
    <w:nsid w:val="362E4FEC"/>
    <w:multiLevelType w:val="hybridMultilevel"/>
    <w:tmpl w:val="996C33EA"/>
    <w:lvl w:ilvl="0" w:tplc="60A2A714">
      <w:start w:val="1"/>
      <w:numFmt w:val="decimal"/>
      <w:lvlText w:val="%1."/>
      <w:lvlJc w:val="left"/>
      <w:pPr>
        <w:tabs>
          <w:tab w:val="num" w:pos="0"/>
        </w:tabs>
        <w:ind w:left="363"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15:restartNumberingAfterBreak="0">
    <w:nsid w:val="37AD1E3C"/>
    <w:multiLevelType w:val="hybridMultilevel"/>
    <w:tmpl w:val="AB2C5FFA"/>
    <w:lvl w:ilvl="0" w:tplc="89E0D13E">
      <w:start w:val="1"/>
      <w:numFmt w:val="decimalEnclosedCircle"/>
      <w:lvlText w:val="%1"/>
      <w:lvlJc w:val="left"/>
      <w:pPr>
        <w:tabs>
          <w:tab w:val="num" w:pos="3000"/>
        </w:tabs>
        <w:ind w:left="3000" w:hanging="420"/>
      </w:pPr>
      <w:rPr>
        <w:rFonts w:ascii="SimSun" w:eastAsia="SimSun" w:hAnsi="SimSun" w:cs="宋体-18030"/>
      </w:rPr>
    </w:lvl>
    <w:lvl w:ilvl="1" w:tplc="04090019" w:tentative="1">
      <w:start w:val="1"/>
      <w:numFmt w:val="lowerLetter"/>
      <w:lvlText w:val="%2)"/>
      <w:lvlJc w:val="left"/>
      <w:pPr>
        <w:tabs>
          <w:tab w:val="num" w:pos="3420"/>
        </w:tabs>
        <w:ind w:left="3420" w:hanging="420"/>
      </w:pPr>
    </w:lvl>
    <w:lvl w:ilvl="2" w:tplc="0409001B" w:tentative="1">
      <w:start w:val="1"/>
      <w:numFmt w:val="lowerRoman"/>
      <w:lvlText w:val="%3."/>
      <w:lvlJc w:val="right"/>
      <w:pPr>
        <w:tabs>
          <w:tab w:val="num" w:pos="3840"/>
        </w:tabs>
        <w:ind w:left="3840" w:hanging="420"/>
      </w:pPr>
    </w:lvl>
    <w:lvl w:ilvl="3" w:tplc="0409000F" w:tentative="1">
      <w:start w:val="1"/>
      <w:numFmt w:val="decimal"/>
      <w:lvlText w:val="%4."/>
      <w:lvlJc w:val="left"/>
      <w:pPr>
        <w:tabs>
          <w:tab w:val="num" w:pos="4260"/>
        </w:tabs>
        <w:ind w:left="4260" w:hanging="420"/>
      </w:pPr>
    </w:lvl>
    <w:lvl w:ilvl="4" w:tplc="04090019" w:tentative="1">
      <w:start w:val="1"/>
      <w:numFmt w:val="lowerLetter"/>
      <w:lvlText w:val="%5)"/>
      <w:lvlJc w:val="left"/>
      <w:pPr>
        <w:tabs>
          <w:tab w:val="num" w:pos="4680"/>
        </w:tabs>
        <w:ind w:left="4680" w:hanging="420"/>
      </w:pPr>
    </w:lvl>
    <w:lvl w:ilvl="5" w:tplc="0409001B" w:tentative="1">
      <w:start w:val="1"/>
      <w:numFmt w:val="lowerRoman"/>
      <w:lvlText w:val="%6."/>
      <w:lvlJc w:val="right"/>
      <w:pPr>
        <w:tabs>
          <w:tab w:val="num" w:pos="5100"/>
        </w:tabs>
        <w:ind w:left="5100" w:hanging="420"/>
      </w:pPr>
    </w:lvl>
    <w:lvl w:ilvl="6" w:tplc="0409000F" w:tentative="1">
      <w:start w:val="1"/>
      <w:numFmt w:val="decimal"/>
      <w:lvlText w:val="%7."/>
      <w:lvlJc w:val="left"/>
      <w:pPr>
        <w:tabs>
          <w:tab w:val="num" w:pos="5520"/>
        </w:tabs>
        <w:ind w:left="5520" w:hanging="420"/>
      </w:pPr>
    </w:lvl>
    <w:lvl w:ilvl="7" w:tplc="04090019" w:tentative="1">
      <w:start w:val="1"/>
      <w:numFmt w:val="lowerLetter"/>
      <w:lvlText w:val="%8)"/>
      <w:lvlJc w:val="left"/>
      <w:pPr>
        <w:tabs>
          <w:tab w:val="num" w:pos="5940"/>
        </w:tabs>
        <w:ind w:left="5940" w:hanging="420"/>
      </w:pPr>
    </w:lvl>
    <w:lvl w:ilvl="8" w:tplc="0409001B" w:tentative="1">
      <w:start w:val="1"/>
      <w:numFmt w:val="lowerRoman"/>
      <w:lvlText w:val="%9."/>
      <w:lvlJc w:val="right"/>
      <w:pPr>
        <w:tabs>
          <w:tab w:val="num" w:pos="6360"/>
        </w:tabs>
        <w:ind w:left="6360" w:hanging="420"/>
      </w:pPr>
    </w:lvl>
  </w:abstractNum>
  <w:abstractNum w:abstractNumId="38" w15:restartNumberingAfterBreak="0">
    <w:nsid w:val="3A9A7445"/>
    <w:multiLevelType w:val="hybridMultilevel"/>
    <w:tmpl w:val="7D940F7E"/>
    <w:lvl w:ilvl="0" w:tplc="C4E058FE">
      <w:start w:val="1"/>
      <w:numFmt w:val="decimal"/>
      <w:lvlText w:val="%1）"/>
      <w:lvlJc w:val="left"/>
      <w:pPr>
        <w:tabs>
          <w:tab w:val="num" w:pos="2162"/>
        </w:tabs>
        <w:ind w:left="2160" w:firstLine="0"/>
      </w:pPr>
      <w:rPr>
        <w:rFonts w:hint="default"/>
        <w:b w:val="0"/>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39" w15:restartNumberingAfterBreak="0">
    <w:nsid w:val="3AA330F1"/>
    <w:multiLevelType w:val="hybridMultilevel"/>
    <w:tmpl w:val="AB822ABE"/>
    <w:lvl w:ilvl="0" w:tplc="60A2A714">
      <w:start w:val="1"/>
      <w:numFmt w:val="decimal"/>
      <w:lvlText w:val="%1."/>
      <w:lvlJc w:val="left"/>
      <w:pPr>
        <w:tabs>
          <w:tab w:val="num" w:pos="117"/>
        </w:tabs>
        <w:ind w:left="480" w:firstLine="0"/>
      </w:pPr>
      <w:rPr>
        <w:rFonts w:hint="eastAsia"/>
      </w:rPr>
    </w:lvl>
    <w:lvl w:ilvl="1" w:tplc="04090019" w:tentative="1">
      <w:start w:val="1"/>
      <w:numFmt w:val="lowerLetter"/>
      <w:lvlText w:val="%2)"/>
      <w:lvlJc w:val="left"/>
      <w:pPr>
        <w:tabs>
          <w:tab w:val="num" w:pos="957"/>
        </w:tabs>
        <w:ind w:left="957" w:hanging="420"/>
      </w:pPr>
    </w:lvl>
    <w:lvl w:ilvl="2" w:tplc="0409001B" w:tentative="1">
      <w:start w:val="1"/>
      <w:numFmt w:val="lowerRoman"/>
      <w:lvlText w:val="%3."/>
      <w:lvlJc w:val="right"/>
      <w:pPr>
        <w:tabs>
          <w:tab w:val="num" w:pos="1377"/>
        </w:tabs>
        <w:ind w:left="1377" w:hanging="420"/>
      </w:pPr>
    </w:lvl>
    <w:lvl w:ilvl="3" w:tplc="0409000F" w:tentative="1">
      <w:start w:val="1"/>
      <w:numFmt w:val="decimal"/>
      <w:lvlText w:val="%4."/>
      <w:lvlJc w:val="left"/>
      <w:pPr>
        <w:tabs>
          <w:tab w:val="num" w:pos="1797"/>
        </w:tabs>
        <w:ind w:left="1797" w:hanging="420"/>
      </w:pPr>
    </w:lvl>
    <w:lvl w:ilvl="4" w:tplc="04090019" w:tentative="1">
      <w:start w:val="1"/>
      <w:numFmt w:val="lowerLetter"/>
      <w:lvlText w:val="%5)"/>
      <w:lvlJc w:val="left"/>
      <w:pPr>
        <w:tabs>
          <w:tab w:val="num" w:pos="2217"/>
        </w:tabs>
        <w:ind w:left="2217" w:hanging="420"/>
      </w:pPr>
    </w:lvl>
    <w:lvl w:ilvl="5" w:tplc="0409001B" w:tentative="1">
      <w:start w:val="1"/>
      <w:numFmt w:val="lowerRoman"/>
      <w:lvlText w:val="%6."/>
      <w:lvlJc w:val="right"/>
      <w:pPr>
        <w:tabs>
          <w:tab w:val="num" w:pos="2637"/>
        </w:tabs>
        <w:ind w:left="2637" w:hanging="420"/>
      </w:pPr>
    </w:lvl>
    <w:lvl w:ilvl="6" w:tplc="0409000F" w:tentative="1">
      <w:start w:val="1"/>
      <w:numFmt w:val="decimal"/>
      <w:lvlText w:val="%7."/>
      <w:lvlJc w:val="left"/>
      <w:pPr>
        <w:tabs>
          <w:tab w:val="num" w:pos="3057"/>
        </w:tabs>
        <w:ind w:left="3057" w:hanging="420"/>
      </w:pPr>
    </w:lvl>
    <w:lvl w:ilvl="7" w:tplc="04090019" w:tentative="1">
      <w:start w:val="1"/>
      <w:numFmt w:val="lowerLetter"/>
      <w:lvlText w:val="%8)"/>
      <w:lvlJc w:val="left"/>
      <w:pPr>
        <w:tabs>
          <w:tab w:val="num" w:pos="3477"/>
        </w:tabs>
        <w:ind w:left="3477" w:hanging="420"/>
      </w:pPr>
    </w:lvl>
    <w:lvl w:ilvl="8" w:tplc="0409001B" w:tentative="1">
      <w:start w:val="1"/>
      <w:numFmt w:val="lowerRoman"/>
      <w:lvlText w:val="%9."/>
      <w:lvlJc w:val="right"/>
      <w:pPr>
        <w:tabs>
          <w:tab w:val="num" w:pos="3897"/>
        </w:tabs>
        <w:ind w:left="3897" w:hanging="420"/>
      </w:pPr>
    </w:lvl>
  </w:abstractNum>
  <w:abstractNum w:abstractNumId="40" w15:restartNumberingAfterBreak="0">
    <w:nsid w:val="3BC4044A"/>
    <w:multiLevelType w:val="hybridMultilevel"/>
    <w:tmpl w:val="7310A576"/>
    <w:lvl w:ilvl="0" w:tplc="60B8C9E0">
      <w:start w:val="1"/>
      <w:numFmt w:val="decimal"/>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40D9124E"/>
    <w:multiLevelType w:val="hybridMultilevel"/>
    <w:tmpl w:val="B6F8C660"/>
    <w:lvl w:ilvl="0" w:tplc="60A2A714">
      <w:start w:val="1"/>
      <w:numFmt w:val="decimal"/>
      <w:lvlText w:val="%1."/>
      <w:lvlJc w:val="left"/>
      <w:pPr>
        <w:tabs>
          <w:tab w:val="num" w:pos="119"/>
        </w:tabs>
        <w:ind w:left="482" w:firstLine="0"/>
      </w:pPr>
      <w:rPr>
        <w:rFonts w:hint="eastAsia"/>
      </w:rPr>
    </w:lvl>
    <w:lvl w:ilvl="1" w:tplc="04090019" w:tentative="1">
      <w:start w:val="1"/>
      <w:numFmt w:val="lowerLetter"/>
      <w:lvlText w:val="%2)"/>
      <w:lvlJc w:val="left"/>
      <w:pPr>
        <w:tabs>
          <w:tab w:val="num" w:pos="959"/>
        </w:tabs>
        <w:ind w:left="959" w:hanging="420"/>
      </w:pPr>
    </w:lvl>
    <w:lvl w:ilvl="2" w:tplc="0409001B" w:tentative="1">
      <w:start w:val="1"/>
      <w:numFmt w:val="lowerRoman"/>
      <w:lvlText w:val="%3."/>
      <w:lvlJc w:val="right"/>
      <w:pPr>
        <w:tabs>
          <w:tab w:val="num" w:pos="1379"/>
        </w:tabs>
        <w:ind w:left="1379" w:hanging="420"/>
      </w:pPr>
    </w:lvl>
    <w:lvl w:ilvl="3" w:tplc="0409000F" w:tentative="1">
      <w:start w:val="1"/>
      <w:numFmt w:val="decimal"/>
      <w:lvlText w:val="%4."/>
      <w:lvlJc w:val="left"/>
      <w:pPr>
        <w:tabs>
          <w:tab w:val="num" w:pos="1799"/>
        </w:tabs>
        <w:ind w:left="1799" w:hanging="420"/>
      </w:pPr>
    </w:lvl>
    <w:lvl w:ilvl="4" w:tplc="04090019" w:tentative="1">
      <w:start w:val="1"/>
      <w:numFmt w:val="lowerLetter"/>
      <w:lvlText w:val="%5)"/>
      <w:lvlJc w:val="left"/>
      <w:pPr>
        <w:tabs>
          <w:tab w:val="num" w:pos="2219"/>
        </w:tabs>
        <w:ind w:left="2219" w:hanging="420"/>
      </w:pPr>
    </w:lvl>
    <w:lvl w:ilvl="5" w:tplc="0409001B" w:tentative="1">
      <w:start w:val="1"/>
      <w:numFmt w:val="lowerRoman"/>
      <w:lvlText w:val="%6."/>
      <w:lvlJc w:val="right"/>
      <w:pPr>
        <w:tabs>
          <w:tab w:val="num" w:pos="2639"/>
        </w:tabs>
        <w:ind w:left="2639" w:hanging="420"/>
      </w:pPr>
    </w:lvl>
    <w:lvl w:ilvl="6" w:tplc="0409000F" w:tentative="1">
      <w:start w:val="1"/>
      <w:numFmt w:val="decimal"/>
      <w:lvlText w:val="%7."/>
      <w:lvlJc w:val="left"/>
      <w:pPr>
        <w:tabs>
          <w:tab w:val="num" w:pos="3059"/>
        </w:tabs>
        <w:ind w:left="3059" w:hanging="420"/>
      </w:pPr>
    </w:lvl>
    <w:lvl w:ilvl="7" w:tplc="04090019" w:tentative="1">
      <w:start w:val="1"/>
      <w:numFmt w:val="lowerLetter"/>
      <w:lvlText w:val="%8)"/>
      <w:lvlJc w:val="left"/>
      <w:pPr>
        <w:tabs>
          <w:tab w:val="num" w:pos="3479"/>
        </w:tabs>
        <w:ind w:left="3479" w:hanging="420"/>
      </w:pPr>
    </w:lvl>
    <w:lvl w:ilvl="8" w:tplc="0409001B" w:tentative="1">
      <w:start w:val="1"/>
      <w:numFmt w:val="lowerRoman"/>
      <w:lvlText w:val="%9."/>
      <w:lvlJc w:val="right"/>
      <w:pPr>
        <w:tabs>
          <w:tab w:val="num" w:pos="3899"/>
        </w:tabs>
        <w:ind w:left="3899" w:hanging="420"/>
      </w:pPr>
    </w:lvl>
  </w:abstractNum>
  <w:abstractNum w:abstractNumId="42" w15:restartNumberingAfterBreak="0">
    <w:nsid w:val="41726F15"/>
    <w:multiLevelType w:val="hybridMultilevel"/>
    <w:tmpl w:val="B5144D5E"/>
    <w:lvl w:ilvl="0" w:tplc="89E0D13E">
      <w:start w:val="1"/>
      <w:numFmt w:val="decimalEnclosedCircle"/>
      <w:lvlText w:val="%1"/>
      <w:lvlJc w:val="left"/>
      <w:pPr>
        <w:tabs>
          <w:tab w:val="num" w:pos="900"/>
        </w:tabs>
        <w:ind w:left="900" w:hanging="420"/>
      </w:pPr>
      <w:rPr>
        <w:rFonts w:ascii="SimSun" w:eastAsia="SimSun" w:hAnsi="SimSun" w:cs="宋体-1803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45CD091E"/>
    <w:multiLevelType w:val="hybridMultilevel"/>
    <w:tmpl w:val="B6E4F854"/>
    <w:lvl w:ilvl="0" w:tplc="561A929A">
      <w:start w:val="1"/>
      <w:numFmt w:val="decimal"/>
      <w:lvlText w:val="%1）"/>
      <w:lvlJc w:val="left"/>
      <w:pPr>
        <w:tabs>
          <w:tab w:val="num" w:pos="284"/>
        </w:tabs>
        <w:ind w:left="420" w:firstLine="0"/>
      </w:pPr>
      <w:rPr>
        <w:rFonts w:hint="default"/>
        <w:b w:val="0"/>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4" w15:restartNumberingAfterBreak="0">
    <w:nsid w:val="47B770F2"/>
    <w:multiLevelType w:val="hybridMultilevel"/>
    <w:tmpl w:val="A06E07F8"/>
    <w:lvl w:ilvl="0" w:tplc="60A2A714">
      <w:start w:val="1"/>
      <w:numFmt w:val="decimal"/>
      <w:lvlText w:val="%1."/>
      <w:lvlJc w:val="left"/>
      <w:pPr>
        <w:tabs>
          <w:tab w:val="num" w:pos="117"/>
        </w:tabs>
        <w:ind w:left="480" w:firstLine="0"/>
      </w:pPr>
      <w:rPr>
        <w:rFonts w:hint="eastAsia"/>
      </w:rPr>
    </w:lvl>
    <w:lvl w:ilvl="1" w:tplc="04090019" w:tentative="1">
      <w:start w:val="1"/>
      <w:numFmt w:val="lowerLetter"/>
      <w:lvlText w:val="%2)"/>
      <w:lvlJc w:val="left"/>
      <w:pPr>
        <w:tabs>
          <w:tab w:val="num" w:pos="957"/>
        </w:tabs>
        <w:ind w:left="957" w:hanging="420"/>
      </w:pPr>
    </w:lvl>
    <w:lvl w:ilvl="2" w:tplc="0409001B" w:tentative="1">
      <w:start w:val="1"/>
      <w:numFmt w:val="lowerRoman"/>
      <w:lvlText w:val="%3."/>
      <w:lvlJc w:val="right"/>
      <w:pPr>
        <w:tabs>
          <w:tab w:val="num" w:pos="1377"/>
        </w:tabs>
        <w:ind w:left="1377" w:hanging="420"/>
      </w:pPr>
    </w:lvl>
    <w:lvl w:ilvl="3" w:tplc="0409000F" w:tentative="1">
      <w:start w:val="1"/>
      <w:numFmt w:val="decimal"/>
      <w:lvlText w:val="%4."/>
      <w:lvlJc w:val="left"/>
      <w:pPr>
        <w:tabs>
          <w:tab w:val="num" w:pos="1797"/>
        </w:tabs>
        <w:ind w:left="1797" w:hanging="420"/>
      </w:pPr>
    </w:lvl>
    <w:lvl w:ilvl="4" w:tplc="04090019" w:tentative="1">
      <w:start w:val="1"/>
      <w:numFmt w:val="lowerLetter"/>
      <w:lvlText w:val="%5)"/>
      <w:lvlJc w:val="left"/>
      <w:pPr>
        <w:tabs>
          <w:tab w:val="num" w:pos="2217"/>
        </w:tabs>
        <w:ind w:left="2217" w:hanging="420"/>
      </w:pPr>
    </w:lvl>
    <w:lvl w:ilvl="5" w:tplc="0409001B" w:tentative="1">
      <w:start w:val="1"/>
      <w:numFmt w:val="lowerRoman"/>
      <w:lvlText w:val="%6."/>
      <w:lvlJc w:val="right"/>
      <w:pPr>
        <w:tabs>
          <w:tab w:val="num" w:pos="2637"/>
        </w:tabs>
        <w:ind w:left="2637" w:hanging="420"/>
      </w:pPr>
    </w:lvl>
    <w:lvl w:ilvl="6" w:tplc="0409000F" w:tentative="1">
      <w:start w:val="1"/>
      <w:numFmt w:val="decimal"/>
      <w:lvlText w:val="%7."/>
      <w:lvlJc w:val="left"/>
      <w:pPr>
        <w:tabs>
          <w:tab w:val="num" w:pos="3057"/>
        </w:tabs>
        <w:ind w:left="3057" w:hanging="420"/>
      </w:pPr>
    </w:lvl>
    <w:lvl w:ilvl="7" w:tplc="04090019" w:tentative="1">
      <w:start w:val="1"/>
      <w:numFmt w:val="lowerLetter"/>
      <w:lvlText w:val="%8)"/>
      <w:lvlJc w:val="left"/>
      <w:pPr>
        <w:tabs>
          <w:tab w:val="num" w:pos="3477"/>
        </w:tabs>
        <w:ind w:left="3477" w:hanging="420"/>
      </w:pPr>
    </w:lvl>
    <w:lvl w:ilvl="8" w:tplc="0409001B" w:tentative="1">
      <w:start w:val="1"/>
      <w:numFmt w:val="lowerRoman"/>
      <w:lvlText w:val="%9."/>
      <w:lvlJc w:val="right"/>
      <w:pPr>
        <w:tabs>
          <w:tab w:val="num" w:pos="3897"/>
        </w:tabs>
        <w:ind w:left="3897" w:hanging="420"/>
      </w:pPr>
    </w:lvl>
  </w:abstractNum>
  <w:abstractNum w:abstractNumId="45" w15:restartNumberingAfterBreak="0">
    <w:nsid w:val="4A8A52AE"/>
    <w:multiLevelType w:val="hybridMultilevel"/>
    <w:tmpl w:val="A3A4702E"/>
    <w:lvl w:ilvl="0" w:tplc="99DC05D4">
      <w:start w:val="1"/>
      <w:numFmt w:val="decimal"/>
      <w:lvlText w:val="%1）"/>
      <w:lvlJc w:val="left"/>
      <w:pPr>
        <w:tabs>
          <w:tab w:val="num" w:pos="902"/>
        </w:tabs>
        <w:ind w:left="900" w:firstLine="0"/>
      </w:pPr>
      <w:rPr>
        <w:rFonts w:hint="default"/>
        <w:b w:val="0"/>
      </w:rPr>
    </w:lvl>
    <w:lvl w:ilvl="1" w:tplc="04090019"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46" w15:restartNumberingAfterBreak="0">
    <w:nsid w:val="4C576CC5"/>
    <w:multiLevelType w:val="hybridMultilevel"/>
    <w:tmpl w:val="1B12041E"/>
    <w:lvl w:ilvl="0" w:tplc="C4E058FE">
      <w:start w:val="1"/>
      <w:numFmt w:val="decimal"/>
      <w:lvlText w:val="%1）"/>
      <w:lvlJc w:val="left"/>
      <w:pPr>
        <w:tabs>
          <w:tab w:val="num" w:pos="2162"/>
        </w:tabs>
        <w:ind w:left="2160" w:firstLine="0"/>
      </w:pPr>
      <w:rPr>
        <w:rFonts w:hint="default"/>
        <w:b w:val="0"/>
      </w:rPr>
    </w:lvl>
    <w:lvl w:ilvl="1" w:tplc="04090019"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47" w15:restartNumberingAfterBreak="0">
    <w:nsid w:val="4C9B0B90"/>
    <w:multiLevelType w:val="hybridMultilevel"/>
    <w:tmpl w:val="9E084550"/>
    <w:lvl w:ilvl="0" w:tplc="C4E058FE">
      <w:start w:val="1"/>
      <w:numFmt w:val="decimal"/>
      <w:lvlText w:val="%1）"/>
      <w:lvlJc w:val="left"/>
      <w:pPr>
        <w:tabs>
          <w:tab w:val="num" w:pos="1279"/>
        </w:tabs>
        <w:ind w:left="1277" w:firstLine="0"/>
      </w:pPr>
      <w:rPr>
        <w:rFonts w:hint="default"/>
        <w:b w:val="0"/>
      </w:rPr>
    </w:lvl>
    <w:lvl w:ilvl="1" w:tplc="04090019" w:tentative="1">
      <w:start w:val="1"/>
      <w:numFmt w:val="lowerLetter"/>
      <w:lvlText w:val="%2)"/>
      <w:lvlJc w:val="left"/>
      <w:pPr>
        <w:tabs>
          <w:tab w:val="num" w:pos="1217"/>
        </w:tabs>
        <w:ind w:left="1217" w:hanging="420"/>
      </w:pPr>
    </w:lvl>
    <w:lvl w:ilvl="2" w:tplc="0409001B" w:tentative="1">
      <w:start w:val="1"/>
      <w:numFmt w:val="lowerRoman"/>
      <w:lvlText w:val="%3."/>
      <w:lvlJc w:val="righ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9" w:tentative="1">
      <w:start w:val="1"/>
      <w:numFmt w:val="lowerLetter"/>
      <w:lvlText w:val="%5)"/>
      <w:lvlJc w:val="left"/>
      <w:pPr>
        <w:tabs>
          <w:tab w:val="num" w:pos="2477"/>
        </w:tabs>
        <w:ind w:left="2477" w:hanging="420"/>
      </w:pPr>
    </w:lvl>
    <w:lvl w:ilvl="5" w:tplc="0409001B" w:tentative="1">
      <w:start w:val="1"/>
      <w:numFmt w:val="lowerRoman"/>
      <w:lvlText w:val="%6."/>
      <w:lvlJc w:val="righ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9" w:tentative="1">
      <w:start w:val="1"/>
      <w:numFmt w:val="lowerLetter"/>
      <w:lvlText w:val="%8)"/>
      <w:lvlJc w:val="left"/>
      <w:pPr>
        <w:tabs>
          <w:tab w:val="num" w:pos="3737"/>
        </w:tabs>
        <w:ind w:left="3737" w:hanging="420"/>
      </w:pPr>
    </w:lvl>
    <w:lvl w:ilvl="8" w:tplc="0409001B" w:tentative="1">
      <w:start w:val="1"/>
      <w:numFmt w:val="lowerRoman"/>
      <w:lvlText w:val="%9."/>
      <w:lvlJc w:val="right"/>
      <w:pPr>
        <w:tabs>
          <w:tab w:val="num" w:pos="4157"/>
        </w:tabs>
        <w:ind w:left="4157" w:hanging="420"/>
      </w:pPr>
    </w:lvl>
  </w:abstractNum>
  <w:abstractNum w:abstractNumId="48" w15:restartNumberingAfterBreak="0">
    <w:nsid w:val="4F926C58"/>
    <w:multiLevelType w:val="hybridMultilevel"/>
    <w:tmpl w:val="C7F81EF0"/>
    <w:lvl w:ilvl="0" w:tplc="B09E3BFE">
      <w:start w:val="1"/>
      <w:numFmt w:val="decimal"/>
      <w:lvlText w:val="%1）"/>
      <w:lvlJc w:val="left"/>
      <w:pPr>
        <w:tabs>
          <w:tab w:val="num" w:pos="480"/>
        </w:tabs>
        <w:ind w:left="480" w:firstLine="0"/>
      </w:pPr>
      <w:rPr>
        <w:rFonts w:hint="default"/>
        <w:b w:val="0"/>
      </w:rPr>
    </w:lvl>
    <w:lvl w:ilvl="1" w:tplc="0409000D">
      <w:start w:val="1"/>
      <w:numFmt w:val="bullet"/>
      <w:lvlText w:val=""/>
      <w:lvlJc w:val="left"/>
      <w:pPr>
        <w:tabs>
          <w:tab w:val="num" w:pos="1320"/>
        </w:tabs>
        <w:ind w:left="1320" w:hanging="420"/>
      </w:pPr>
      <w:rPr>
        <w:rFonts w:ascii="Wingdings" w:hAnsi="Wingdings" w:hint="default"/>
      </w:rPr>
    </w:lvl>
    <w:lvl w:ilvl="2" w:tplc="04090009">
      <w:start w:val="1"/>
      <w:numFmt w:val="bullet"/>
      <w:lvlText w:val=""/>
      <w:lvlJc w:val="left"/>
      <w:pPr>
        <w:tabs>
          <w:tab w:val="num" w:pos="1740"/>
        </w:tabs>
        <w:ind w:left="1740" w:hanging="420"/>
      </w:pPr>
      <w:rPr>
        <w:rFonts w:ascii="Wingdings" w:hAnsi="Wingdings" w:hint="default"/>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9" w15:restartNumberingAfterBreak="0">
    <w:nsid w:val="51253D4B"/>
    <w:multiLevelType w:val="hybridMultilevel"/>
    <w:tmpl w:val="81D4223A"/>
    <w:lvl w:ilvl="0" w:tplc="5A3658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0" w15:restartNumberingAfterBreak="0">
    <w:nsid w:val="529869C8"/>
    <w:multiLevelType w:val="hybridMultilevel"/>
    <w:tmpl w:val="E8A0F952"/>
    <w:lvl w:ilvl="0" w:tplc="60B8C9E0">
      <w:start w:val="1"/>
      <w:numFmt w:val="decimal"/>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15:restartNumberingAfterBreak="0">
    <w:nsid w:val="55B6675D"/>
    <w:multiLevelType w:val="hybridMultilevel"/>
    <w:tmpl w:val="DDF48AFA"/>
    <w:lvl w:ilvl="0" w:tplc="04090011">
      <w:start w:val="1"/>
      <w:numFmt w:val="decimal"/>
      <w:lvlText w:val="%1)"/>
      <w:lvlJc w:val="left"/>
      <w:pPr>
        <w:tabs>
          <w:tab w:val="num" w:pos="2160"/>
        </w:tabs>
        <w:ind w:left="2160" w:hanging="420"/>
      </w:pPr>
    </w:lvl>
    <w:lvl w:ilvl="1" w:tplc="C4E058FE">
      <w:start w:val="1"/>
      <w:numFmt w:val="decimal"/>
      <w:lvlText w:val="%2）"/>
      <w:lvlJc w:val="left"/>
      <w:pPr>
        <w:tabs>
          <w:tab w:val="num" w:pos="2162"/>
        </w:tabs>
        <w:ind w:left="2160" w:firstLine="0"/>
      </w:pPr>
      <w:rPr>
        <w:rFonts w:hint="default"/>
        <w:b w:val="0"/>
      </w:rPr>
    </w:lvl>
    <w:lvl w:ilvl="2" w:tplc="0409001B" w:tentative="1">
      <w:start w:val="1"/>
      <w:numFmt w:val="lowerRoman"/>
      <w:lvlText w:val="%3."/>
      <w:lvlJc w:val="right"/>
      <w:pPr>
        <w:tabs>
          <w:tab w:val="num" w:pos="3000"/>
        </w:tabs>
        <w:ind w:left="3000" w:hanging="420"/>
      </w:pPr>
    </w:lvl>
    <w:lvl w:ilvl="3" w:tplc="0409000F" w:tentative="1">
      <w:start w:val="1"/>
      <w:numFmt w:val="decimal"/>
      <w:lvlText w:val="%4."/>
      <w:lvlJc w:val="left"/>
      <w:pPr>
        <w:tabs>
          <w:tab w:val="num" w:pos="3420"/>
        </w:tabs>
        <w:ind w:left="3420" w:hanging="420"/>
      </w:pPr>
    </w:lvl>
    <w:lvl w:ilvl="4" w:tplc="04090019" w:tentative="1">
      <w:start w:val="1"/>
      <w:numFmt w:val="lowerLetter"/>
      <w:lvlText w:val="%5)"/>
      <w:lvlJc w:val="left"/>
      <w:pPr>
        <w:tabs>
          <w:tab w:val="num" w:pos="3840"/>
        </w:tabs>
        <w:ind w:left="3840" w:hanging="420"/>
      </w:pPr>
    </w:lvl>
    <w:lvl w:ilvl="5" w:tplc="0409001B" w:tentative="1">
      <w:start w:val="1"/>
      <w:numFmt w:val="lowerRoman"/>
      <w:lvlText w:val="%6."/>
      <w:lvlJc w:val="right"/>
      <w:pPr>
        <w:tabs>
          <w:tab w:val="num" w:pos="4260"/>
        </w:tabs>
        <w:ind w:left="4260" w:hanging="420"/>
      </w:pPr>
    </w:lvl>
    <w:lvl w:ilvl="6" w:tplc="0409000F" w:tentative="1">
      <w:start w:val="1"/>
      <w:numFmt w:val="decimal"/>
      <w:lvlText w:val="%7."/>
      <w:lvlJc w:val="left"/>
      <w:pPr>
        <w:tabs>
          <w:tab w:val="num" w:pos="4680"/>
        </w:tabs>
        <w:ind w:left="4680" w:hanging="420"/>
      </w:pPr>
    </w:lvl>
    <w:lvl w:ilvl="7" w:tplc="04090019" w:tentative="1">
      <w:start w:val="1"/>
      <w:numFmt w:val="lowerLetter"/>
      <w:lvlText w:val="%8)"/>
      <w:lvlJc w:val="left"/>
      <w:pPr>
        <w:tabs>
          <w:tab w:val="num" w:pos="5100"/>
        </w:tabs>
        <w:ind w:left="5100" w:hanging="420"/>
      </w:pPr>
    </w:lvl>
    <w:lvl w:ilvl="8" w:tplc="0409001B" w:tentative="1">
      <w:start w:val="1"/>
      <w:numFmt w:val="lowerRoman"/>
      <w:lvlText w:val="%9."/>
      <w:lvlJc w:val="right"/>
      <w:pPr>
        <w:tabs>
          <w:tab w:val="num" w:pos="5520"/>
        </w:tabs>
        <w:ind w:left="5520" w:hanging="420"/>
      </w:pPr>
    </w:lvl>
  </w:abstractNum>
  <w:abstractNum w:abstractNumId="52" w15:restartNumberingAfterBreak="0">
    <w:nsid w:val="5DA4347C"/>
    <w:multiLevelType w:val="hybridMultilevel"/>
    <w:tmpl w:val="60C606DE"/>
    <w:lvl w:ilvl="0" w:tplc="C4E058FE">
      <w:start w:val="1"/>
      <w:numFmt w:val="decimal"/>
      <w:lvlText w:val="%1）"/>
      <w:lvlJc w:val="left"/>
      <w:pPr>
        <w:tabs>
          <w:tab w:val="num" w:pos="482"/>
        </w:tabs>
        <w:ind w:left="480" w:firstLine="0"/>
      </w:pPr>
      <w:rPr>
        <w:rFonts w:hint="default"/>
        <w:b w:val="0"/>
      </w:rPr>
    </w:lvl>
    <w:lvl w:ilvl="1" w:tplc="60A2A714">
      <w:start w:val="1"/>
      <w:numFmt w:val="decimal"/>
      <w:lvlText w:val="%2."/>
      <w:lvlJc w:val="left"/>
      <w:pPr>
        <w:tabs>
          <w:tab w:val="num" w:pos="0"/>
        </w:tabs>
        <w:ind w:left="363" w:firstLine="0"/>
      </w:pPr>
      <w:rPr>
        <w:rFonts w:hint="eastAsia"/>
      </w:rPr>
    </w:lvl>
    <w:lvl w:ilvl="2" w:tplc="434C47C2">
      <w:start w:val="1"/>
      <w:numFmt w:val="decimal"/>
      <w:lvlText w:val="%3）"/>
      <w:lvlJc w:val="left"/>
      <w:pPr>
        <w:tabs>
          <w:tab w:val="num" w:pos="1320"/>
        </w:tabs>
        <w:ind w:left="1320" w:firstLine="0"/>
      </w:pPr>
      <w:rPr>
        <w:rFonts w:hint="default"/>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3" w15:restartNumberingAfterBreak="0">
    <w:nsid w:val="61F65DCE"/>
    <w:multiLevelType w:val="hybridMultilevel"/>
    <w:tmpl w:val="1C30CCB2"/>
    <w:lvl w:ilvl="0" w:tplc="04090011">
      <w:start w:val="1"/>
      <w:numFmt w:val="decimal"/>
      <w:lvlText w:val="%1)"/>
      <w:lvlJc w:val="left"/>
      <w:pPr>
        <w:tabs>
          <w:tab w:val="num" w:pos="2160"/>
        </w:tabs>
        <w:ind w:left="2160" w:hanging="420"/>
      </w:pPr>
    </w:lvl>
    <w:lvl w:ilvl="1" w:tplc="C4E058FE">
      <w:start w:val="1"/>
      <w:numFmt w:val="decimal"/>
      <w:lvlText w:val="%2）"/>
      <w:lvlJc w:val="left"/>
      <w:pPr>
        <w:tabs>
          <w:tab w:val="num" w:pos="2162"/>
        </w:tabs>
        <w:ind w:left="2160" w:firstLine="0"/>
      </w:pPr>
      <w:rPr>
        <w:rFonts w:hint="default"/>
        <w:b w:val="0"/>
      </w:rPr>
    </w:lvl>
    <w:lvl w:ilvl="2" w:tplc="89E0D13E">
      <w:start w:val="1"/>
      <w:numFmt w:val="decimalEnclosedCircle"/>
      <w:lvlText w:val="%3"/>
      <w:lvlJc w:val="left"/>
      <w:pPr>
        <w:tabs>
          <w:tab w:val="num" w:pos="3000"/>
        </w:tabs>
        <w:ind w:left="3000" w:hanging="420"/>
      </w:pPr>
      <w:rPr>
        <w:rFonts w:ascii="SimSun" w:eastAsia="SimSun" w:hAnsi="SimSun" w:cs="宋体-18030"/>
      </w:rPr>
    </w:lvl>
    <w:lvl w:ilvl="3" w:tplc="0409000F" w:tentative="1">
      <w:start w:val="1"/>
      <w:numFmt w:val="decimal"/>
      <w:lvlText w:val="%4."/>
      <w:lvlJc w:val="left"/>
      <w:pPr>
        <w:tabs>
          <w:tab w:val="num" w:pos="3420"/>
        </w:tabs>
        <w:ind w:left="3420" w:hanging="420"/>
      </w:pPr>
    </w:lvl>
    <w:lvl w:ilvl="4" w:tplc="04090019" w:tentative="1">
      <w:start w:val="1"/>
      <w:numFmt w:val="lowerLetter"/>
      <w:lvlText w:val="%5)"/>
      <w:lvlJc w:val="left"/>
      <w:pPr>
        <w:tabs>
          <w:tab w:val="num" w:pos="3840"/>
        </w:tabs>
        <w:ind w:left="3840" w:hanging="420"/>
      </w:pPr>
    </w:lvl>
    <w:lvl w:ilvl="5" w:tplc="0409001B" w:tentative="1">
      <w:start w:val="1"/>
      <w:numFmt w:val="lowerRoman"/>
      <w:lvlText w:val="%6."/>
      <w:lvlJc w:val="right"/>
      <w:pPr>
        <w:tabs>
          <w:tab w:val="num" w:pos="4260"/>
        </w:tabs>
        <w:ind w:left="4260" w:hanging="420"/>
      </w:pPr>
    </w:lvl>
    <w:lvl w:ilvl="6" w:tplc="0409000F" w:tentative="1">
      <w:start w:val="1"/>
      <w:numFmt w:val="decimal"/>
      <w:lvlText w:val="%7."/>
      <w:lvlJc w:val="left"/>
      <w:pPr>
        <w:tabs>
          <w:tab w:val="num" w:pos="4680"/>
        </w:tabs>
        <w:ind w:left="4680" w:hanging="420"/>
      </w:pPr>
    </w:lvl>
    <w:lvl w:ilvl="7" w:tplc="04090019" w:tentative="1">
      <w:start w:val="1"/>
      <w:numFmt w:val="lowerLetter"/>
      <w:lvlText w:val="%8)"/>
      <w:lvlJc w:val="left"/>
      <w:pPr>
        <w:tabs>
          <w:tab w:val="num" w:pos="5100"/>
        </w:tabs>
        <w:ind w:left="5100" w:hanging="420"/>
      </w:pPr>
    </w:lvl>
    <w:lvl w:ilvl="8" w:tplc="0409001B" w:tentative="1">
      <w:start w:val="1"/>
      <w:numFmt w:val="lowerRoman"/>
      <w:lvlText w:val="%9."/>
      <w:lvlJc w:val="right"/>
      <w:pPr>
        <w:tabs>
          <w:tab w:val="num" w:pos="5520"/>
        </w:tabs>
        <w:ind w:left="5520" w:hanging="420"/>
      </w:pPr>
    </w:lvl>
  </w:abstractNum>
  <w:abstractNum w:abstractNumId="54" w15:restartNumberingAfterBreak="0">
    <w:nsid w:val="66DB3F60"/>
    <w:multiLevelType w:val="hybridMultilevel"/>
    <w:tmpl w:val="A5E23FC2"/>
    <w:lvl w:ilvl="0" w:tplc="60A2A714">
      <w:start w:val="1"/>
      <w:numFmt w:val="decimal"/>
      <w:lvlText w:val="%1."/>
      <w:lvlJc w:val="left"/>
      <w:pPr>
        <w:tabs>
          <w:tab w:val="num" w:pos="117"/>
        </w:tabs>
        <w:ind w:left="480" w:firstLine="0"/>
      </w:pPr>
      <w:rPr>
        <w:rFonts w:hint="eastAsia"/>
      </w:rPr>
    </w:lvl>
    <w:lvl w:ilvl="1" w:tplc="C4E058FE">
      <w:start w:val="1"/>
      <w:numFmt w:val="decimal"/>
      <w:lvlText w:val="%2）"/>
      <w:lvlJc w:val="left"/>
      <w:pPr>
        <w:tabs>
          <w:tab w:val="num" w:pos="539"/>
        </w:tabs>
        <w:ind w:left="537" w:firstLine="0"/>
      </w:pPr>
      <w:rPr>
        <w:rFonts w:hint="default"/>
        <w:b w:val="0"/>
      </w:rPr>
    </w:lvl>
    <w:lvl w:ilvl="2" w:tplc="89E0D13E">
      <w:start w:val="1"/>
      <w:numFmt w:val="decimalEnclosedCircle"/>
      <w:lvlText w:val="%3"/>
      <w:lvlJc w:val="left"/>
      <w:pPr>
        <w:tabs>
          <w:tab w:val="num" w:pos="1377"/>
        </w:tabs>
        <w:ind w:left="1377" w:hanging="420"/>
      </w:pPr>
      <w:rPr>
        <w:rFonts w:ascii="SimSun" w:eastAsia="SimSun" w:hAnsi="SimSun" w:cs="宋体-18030" w:hint="eastAsia"/>
      </w:rPr>
    </w:lvl>
    <w:lvl w:ilvl="3" w:tplc="0409000F" w:tentative="1">
      <w:start w:val="1"/>
      <w:numFmt w:val="decimal"/>
      <w:lvlText w:val="%4."/>
      <w:lvlJc w:val="left"/>
      <w:pPr>
        <w:tabs>
          <w:tab w:val="num" w:pos="1797"/>
        </w:tabs>
        <w:ind w:left="1797" w:hanging="420"/>
      </w:pPr>
    </w:lvl>
    <w:lvl w:ilvl="4" w:tplc="04090019" w:tentative="1">
      <w:start w:val="1"/>
      <w:numFmt w:val="lowerLetter"/>
      <w:lvlText w:val="%5)"/>
      <w:lvlJc w:val="left"/>
      <w:pPr>
        <w:tabs>
          <w:tab w:val="num" w:pos="2217"/>
        </w:tabs>
        <w:ind w:left="2217" w:hanging="420"/>
      </w:pPr>
    </w:lvl>
    <w:lvl w:ilvl="5" w:tplc="0409001B" w:tentative="1">
      <w:start w:val="1"/>
      <w:numFmt w:val="lowerRoman"/>
      <w:lvlText w:val="%6."/>
      <w:lvlJc w:val="right"/>
      <w:pPr>
        <w:tabs>
          <w:tab w:val="num" w:pos="2637"/>
        </w:tabs>
        <w:ind w:left="2637" w:hanging="420"/>
      </w:pPr>
    </w:lvl>
    <w:lvl w:ilvl="6" w:tplc="0409000F" w:tentative="1">
      <w:start w:val="1"/>
      <w:numFmt w:val="decimal"/>
      <w:lvlText w:val="%7."/>
      <w:lvlJc w:val="left"/>
      <w:pPr>
        <w:tabs>
          <w:tab w:val="num" w:pos="3057"/>
        </w:tabs>
        <w:ind w:left="3057" w:hanging="420"/>
      </w:pPr>
    </w:lvl>
    <w:lvl w:ilvl="7" w:tplc="04090019" w:tentative="1">
      <w:start w:val="1"/>
      <w:numFmt w:val="lowerLetter"/>
      <w:lvlText w:val="%8)"/>
      <w:lvlJc w:val="left"/>
      <w:pPr>
        <w:tabs>
          <w:tab w:val="num" w:pos="3477"/>
        </w:tabs>
        <w:ind w:left="3477" w:hanging="420"/>
      </w:pPr>
    </w:lvl>
    <w:lvl w:ilvl="8" w:tplc="0409001B" w:tentative="1">
      <w:start w:val="1"/>
      <w:numFmt w:val="lowerRoman"/>
      <w:lvlText w:val="%9."/>
      <w:lvlJc w:val="right"/>
      <w:pPr>
        <w:tabs>
          <w:tab w:val="num" w:pos="3897"/>
        </w:tabs>
        <w:ind w:left="3897" w:hanging="420"/>
      </w:pPr>
    </w:lvl>
  </w:abstractNum>
  <w:abstractNum w:abstractNumId="55" w15:restartNumberingAfterBreak="0">
    <w:nsid w:val="690402E2"/>
    <w:multiLevelType w:val="hybridMultilevel"/>
    <w:tmpl w:val="9EF6BC34"/>
    <w:lvl w:ilvl="0" w:tplc="9F48FA68">
      <w:start w:val="1"/>
      <w:numFmt w:val="decimal"/>
      <w:lvlText w:val="%1."/>
      <w:lvlJc w:val="left"/>
      <w:pPr>
        <w:tabs>
          <w:tab w:val="num" w:pos="420"/>
        </w:tabs>
        <w:ind w:left="42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6" w15:restartNumberingAfterBreak="0">
    <w:nsid w:val="693F75A2"/>
    <w:multiLevelType w:val="hybridMultilevel"/>
    <w:tmpl w:val="43A22D72"/>
    <w:lvl w:ilvl="0" w:tplc="60A2A714">
      <w:start w:val="1"/>
      <w:numFmt w:val="decimal"/>
      <w:lvlText w:val="%1."/>
      <w:lvlJc w:val="left"/>
      <w:pPr>
        <w:tabs>
          <w:tab w:val="num" w:pos="1377"/>
        </w:tabs>
        <w:ind w:left="1740" w:firstLine="0"/>
      </w:pPr>
      <w:rPr>
        <w:rFonts w:hint="eastAsia"/>
      </w:rPr>
    </w:lvl>
    <w:lvl w:ilvl="1" w:tplc="04090019" w:tentative="1">
      <w:start w:val="1"/>
      <w:numFmt w:val="lowerLetter"/>
      <w:lvlText w:val="%2)"/>
      <w:lvlJc w:val="left"/>
      <w:pPr>
        <w:tabs>
          <w:tab w:val="num" w:pos="2580"/>
        </w:tabs>
        <w:ind w:left="2580" w:hanging="420"/>
      </w:pPr>
    </w:lvl>
    <w:lvl w:ilvl="2" w:tplc="0409001B" w:tentative="1">
      <w:start w:val="1"/>
      <w:numFmt w:val="lowerRoman"/>
      <w:lvlText w:val="%3."/>
      <w:lvlJc w:val="right"/>
      <w:pPr>
        <w:tabs>
          <w:tab w:val="num" w:pos="3000"/>
        </w:tabs>
        <w:ind w:left="3000" w:hanging="420"/>
      </w:pPr>
    </w:lvl>
    <w:lvl w:ilvl="3" w:tplc="0409000F" w:tentative="1">
      <w:start w:val="1"/>
      <w:numFmt w:val="decimal"/>
      <w:lvlText w:val="%4."/>
      <w:lvlJc w:val="left"/>
      <w:pPr>
        <w:tabs>
          <w:tab w:val="num" w:pos="3420"/>
        </w:tabs>
        <w:ind w:left="3420" w:hanging="420"/>
      </w:pPr>
    </w:lvl>
    <w:lvl w:ilvl="4" w:tplc="04090019" w:tentative="1">
      <w:start w:val="1"/>
      <w:numFmt w:val="lowerLetter"/>
      <w:lvlText w:val="%5)"/>
      <w:lvlJc w:val="left"/>
      <w:pPr>
        <w:tabs>
          <w:tab w:val="num" w:pos="3840"/>
        </w:tabs>
        <w:ind w:left="3840" w:hanging="420"/>
      </w:pPr>
    </w:lvl>
    <w:lvl w:ilvl="5" w:tplc="0409001B" w:tentative="1">
      <w:start w:val="1"/>
      <w:numFmt w:val="lowerRoman"/>
      <w:lvlText w:val="%6."/>
      <w:lvlJc w:val="right"/>
      <w:pPr>
        <w:tabs>
          <w:tab w:val="num" w:pos="4260"/>
        </w:tabs>
        <w:ind w:left="4260" w:hanging="420"/>
      </w:pPr>
    </w:lvl>
    <w:lvl w:ilvl="6" w:tplc="0409000F" w:tentative="1">
      <w:start w:val="1"/>
      <w:numFmt w:val="decimal"/>
      <w:lvlText w:val="%7."/>
      <w:lvlJc w:val="left"/>
      <w:pPr>
        <w:tabs>
          <w:tab w:val="num" w:pos="4680"/>
        </w:tabs>
        <w:ind w:left="4680" w:hanging="420"/>
      </w:pPr>
    </w:lvl>
    <w:lvl w:ilvl="7" w:tplc="04090019" w:tentative="1">
      <w:start w:val="1"/>
      <w:numFmt w:val="lowerLetter"/>
      <w:lvlText w:val="%8)"/>
      <w:lvlJc w:val="left"/>
      <w:pPr>
        <w:tabs>
          <w:tab w:val="num" w:pos="5100"/>
        </w:tabs>
        <w:ind w:left="5100" w:hanging="420"/>
      </w:pPr>
    </w:lvl>
    <w:lvl w:ilvl="8" w:tplc="0409001B" w:tentative="1">
      <w:start w:val="1"/>
      <w:numFmt w:val="lowerRoman"/>
      <w:lvlText w:val="%9."/>
      <w:lvlJc w:val="right"/>
      <w:pPr>
        <w:tabs>
          <w:tab w:val="num" w:pos="5520"/>
        </w:tabs>
        <w:ind w:left="5520" w:hanging="420"/>
      </w:pPr>
    </w:lvl>
  </w:abstractNum>
  <w:abstractNum w:abstractNumId="57" w15:restartNumberingAfterBreak="0">
    <w:nsid w:val="6B4E6594"/>
    <w:multiLevelType w:val="hybridMultilevel"/>
    <w:tmpl w:val="4DD42A00"/>
    <w:lvl w:ilvl="0" w:tplc="04090001">
      <w:start w:val="1"/>
      <w:numFmt w:val="bullet"/>
      <w:lvlText w:val=""/>
      <w:lvlJc w:val="left"/>
      <w:pPr>
        <w:tabs>
          <w:tab w:val="num" w:pos="980"/>
        </w:tabs>
        <w:ind w:left="980" w:hanging="420"/>
      </w:pPr>
      <w:rPr>
        <w:rFonts w:ascii="Wingdings" w:hAnsi="Wingdings" w:hint="default"/>
      </w:rPr>
    </w:lvl>
    <w:lvl w:ilvl="1" w:tplc="C4E058FE">
      <w:start w:val="1"/>
      <w:numFmt w:val="decimal"/>
      <w:lvlText w:val="%2）"/>
      <w:lvlJc w:val="left"/>
      <w:pPr>
        <w:tabs>
          <w:tab w:val="num" w:pos="2162"/>
        </w:tabs>
        <w:ind w:left="2160" w:firstLine="0"/>
      </w:pPr>
      <w:rPr>
        <w:rFonts w:hint="default"/>
        <w:b w:val="0"/>
      </w:rPr>
    </w:lvl>
    <w:lvl w:ilvl="2" w:tplc="04090005" w:tentative="1">
      <w:start w:val="1"/>
      <w:numFmt w:val="bullet"/>
      <w:lvlText w:val=""/>
      <w:lvlJc w:val="left"/>
      <w:pPr>
        <w:tabs>
          <w:tab w:val="num" w:pos="1820"/>
        </w:tabs>
        <w:ind w:left="1820" w:hanging="420"/>
      </w:pPr>
      <w:rPr>
        <w:rFonts w:ascii="Wingdings" w:hAnsi="Wingdings" w:hint="default"/>
      </w:rPr>
    </w:lvl>
    <w:lvl w:ilvl="3" w:tplc="04090001" w:tentative="1">
      <w:start w:val="1"/>
      <w:numFmt w:val="bullet"/>
      <w:lvlText w:val=""/>
      <w:lvlJc w:val="left"/>
      <w:pPr>
        <w:tabs>
          <w:tab w:val="num" w:pos="2240"/>
        </w:tabs>
        <w:ind w:left="2240" w:hanging="420"/>
      </w:pPr>
      <w:rPr>
        <w:rFonts w:ascii="Wingdings" w:hAnsi="Wingdings" w:hint="default"/>
      </w:rPr>
    </w:lvl>
    <w:lvl w:ilvl="4" w:tplc="04090003" w:tentative="1">
      <w:start w:val="1"/>
      <w:numFmt w:val="bullet"/>
      <w:lvlText w:val=""/>
      <w:lvlJc w:val="left"/>
      <w:pPr>
        <w:tabs>
          <w:tab w:val="num" w:pos="2660"/>
        </w:tabs>
        <w:ind w:left="2660" w:hanging="420"/>
      </w:pPr>
      <w:rPr>
        <w:rFonts w:ascii="Wingdings" w:hAnsi="Wingdings" w:hint="default"/>
      </w:rPr>
    </w:lvl>
    <w:lvl w:ilvl="5" w:tplc="04090005" w:tentative="1">
      <w:start w:val="1"/>
      <w:numFmt w:val="bullet"/>
      <w:lvlText w:val=""/>
      <w:lvlJc w:val="left"/>
      <w:pPr>
        <w:tabs>
          <w:tab w:val="num" w:pos="3080"/>
        </w:tabs>
        <w:ind w:left="3080" w:hanging="420"/>
      </w:pPr>
      <w:rPr>
        <w:rFonts w:ascii="Wingdings" w:hAnsi="Wingdings" w:hint="default"/>
      </w:rPr>
    </w:lvl>
    <w:lvl w:ilvl="6" w:tplc="04090001" w:tentative="1">
      <w:start w:val="1"/>
      <w:numFmt w:val="bullet"/>
      <w:lvlText w:val=""/>
      <w:lvlJc w:val="left"/>
      <w:pPr>
        <w:tabs>
          <w:tab w:val="num" w:pos="3500"/>
        </w:tabs>
        <w:ind w:left="3500" w:hanging="420"/>
      </w:pPr>
      <w:rPr>
        <w:rFonts w:ascii="Wingdings" w:hAnsi="Wingdings" w:hint="default"/>
      </w:rPr>
    </w:lvl>
    <w:lvl w:ilvl="7" w:tplc="04090003" w:tentative="1">
      <w:start w:val="1"/>
      <w:numFmt w:val="bullet"/>
      <w:lvlText w:val=""/>
      <w:lvlJc w:val="left"/>
      <w:pPr>
        <w:tabs>
          <w:tab w:val="num" w:pos="3920"/>
        </w:tabs>
        <w:ind w:left="3920" w:hanging="420"/>
      </w:pPr>
      <w:rPr>
        <w:rFonts w:ascii="Wingdings" w:hAnsi="Wingdings" w:hint="default"/>
      </w:rPr>
    </w:lvl>
    <w:lvl w:ilvl="8" w:tplc="04090005" w:tentative="1">
      <w:start w:val="1"/>
      <w:numFmt w:val="bullet"/>
      <w:lvlText w:val=""/>
      <w:lvlJc w:val="left"/>
      <w:pPr>
        <w:tabs>
          <w:tab w:val="num" w:pos="4340"/>
        </w:tabs>
        <w:ind w:left="4340" w:hanging="420"/>
      </w:pPr>
      <w:rPr>
        <w:rFonts w:ascii="Wingdings" w:hAnsi="Wingdings" w:hint="default"/>
      </w:rPr>
    </w:lvl>
  </w:abstractNum>
  <w:abstractNum w:abstractNumId="58" w15:restartNumberingAfterBreak="0">
    <w:nsid w:val="6B513EF1"/>
    <w:multiLevelType w:val="hybridMultilevel"/>
    <w:tmpl w:val="23281E42"/>
    <w:lvl w:ilvl="0" w:tplc="451803BE">
      <w:start w:val="1"/>
      <w:numFmt w:val="bullet"/>
      <w:lvlText w:val=""/>
      <w:lvlJc w:val="left"/>
      <w:pPr>
        <w:tabs>
          <w:tab w:val="num" w:pos="420"/>
        </w:tabs>
        <w:ind w:left="420" w:hanging="420"/>
      </w:pPr>
      <w:rPr>
        <w:rFonts w:ascii="Wingdings" w:hAnsi="Wingdings" w:hint="default"/>
        <w:color w:val="auto"/>
      </w:rPr>
    </w:lvl>
    <w:lvl w:ilvl="1" w:tplc="3F54D7B0">
      <w:start w:val="1"/>
      <w:numFmt w:val="decimal"/>
      <w:lvlText w:val="%2)"/>
      <w:lvlJc w:val="left"/>
      <w:pPr>
        <w:tabs>
          <w:tab w:val="num" w:pos="840"/>
        </w:tabs>
        <w:ind w:left="840" w:hanging="420"/>
      </w:pPr>
      <w:rPr>
        <w:rFonts w:hint="eastAsia"/>
        <w:color w:val="auto"/>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9" w15:restartNumberingAfterBreak="0">
    <w:nsid w:val="6B846C17"/>
    <w:multiLevelType w:val="hybridMultilevel"/>
    <w:tmpl w:val="1EEA6C72"/>
    <w:lvl w:ilvl="0" w:tplc="FD0AF7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E9467A9"/>
    <w:multiLevelType w:val="hybridMultilevel"/>
    <w:tmpl w:val="F5A8B8D6"/>
    <w:lvl w:ilvl="0" w:tplc="89E0D13E">
      <w:start w:val="1"/>
      <w:numFmt w:val="decimalEnclosedCircle"/>
      <w:lvlText w:val="%1"/>
      <w:lvlJc w:val="left"/>
      <w:pPr>
        <w:tabs>
          <w:tab w:val="num" w:pos="900"/>
        </w:tabs>
        <w:ind w:left="900" w:hanging="420"/>
      </w:pPr>
      <w:rPr>
        <w:rFonts w:ascii="SimSun" w:eastAsia="SimSun" w:hAnsi="SimSun" w:cs="宋体-18030"/>
      </w:rPr>
    </w:lvl>
    <w:lvl w:ilvl="1" w:tplc="04090019" w:tentative="1">
      <w:start w:val="1"/>
      <w:numFmt w:val="lowerLetter"/>
      <w:lvlText w:val="%2)"/>
      <w:lvlJc w:val="left"/>
      <w:pPr>
        <w:tabs>
          <w:tab w:val="num" w:pos="780"/>
        </w:tabs>
        <w:ind w:left="780" w:hanging="420"/>
      </w:pPr>
    </w:lvl>
    <w:lvl w:ilvl="2" w:tplc="0409001B" w:tentative="1">
      <w:start w:val="1"/>
      <w:numFmt w:val="lowerRoman"/>
      <w:lvlText w:val="%3."/>
      <w:lvlJc w:val="right"/>
      <w:pPr>
        <w:tabs>
          <w:tab w:val="num" w:pos="1200"/>
        </w:tabs>
        <w:ind w:left="1200" w:hanging="420"/>
      </w:pPr>
    </w:lvl>
    <w:lvl w:ilvl="3" w:tplc="0409000F" w:tentative="1">
      <w:start w:val="1"/>
      <w:numFmt w:val="decimal"/>
      <w:lvlText w:val="%4."/>
      <w:lvlJc w:val="left"/>
      <w:pPr>
        <w:tabs>
          <w:tab w:val="num" w:pos="1620"/>
        </w:tabs>
        <w:ind w:left="1620" w:hanging="420"/>
      </w:pPr>
    </w:lvl>
    <w:lvl w:ilvl="4" w:tplc="04090019" w:tentative="1">
      <w:start w:val="1"/>
      <w:numFmt w:val="lowerLetter"/>
      <w:lvlText w:val="%5)"/>
      <w:lvlJc w:val="left"/>
      <w:pPr>
        <w:tabs>
          <w:tab w:val="num" w:pos="2040"/>
        </w:tabs>
        <w:ind w:left="2040" w:hanging="420"/>
      </w:pPr>
    </w:lvl>
    <w:lvl w:ilvl="5" w:tplc="0409001B" w:tentative="1">
      <w:start w:val="1"/>
      <w:numFmt w:val="lowerRoman"/>
      <w:lvlText w:val="%6."/>
      <w:lvlJc w:val="right"/>
      <w:pPr>
        <w:tabs>
          <w:tab w:val="num" w:pos="2460"/>
        </w:tabs>
        <w:ind w:left="2460" w:hanging="420"/>
      </w:pPr>
    </w:lvl>
    <w:lvl w:ilvl="6" w:tplc="0409000F" w:tentative="1">
      <w:start w:val="1"/>
      <w:numFmt w:val="decimal"/>
      <w:lvlText w:val="%7."/>
      <w:lvlJc w:val="left"/>
      <w:pPr>
        <w:tabs>
          <w:tab w:val="num" w:pos="2880"/>
        </w:tabs>
        <w:ind w:left="2880" w:hanging="420"/>
      </w:pPr>
    </w:lvl>
    <w:lvl w:ilvl="7" w:tplc="04090019" w:tentative="1">
      <w:start w:val="1"/>
      <w:numFmt w:val="lowerLetter"/>
      <w:lvlText w:val="%8)"/>
      <w:lvlJc w:val="left"/>
      <w:pPr>
        <w:tabs>
          <w:tab w:val="num" w:pos="3300"/>
        </w:tabs>
        <w:ind w:left="3300" w:hanging="420"/>
      </w:pPr>
    </w:lvl>
    <w:lvl w:ilvl="8" w:tplc="0409001B" w:tentative="1">
      <w:start w:val="1"/>
      <w:numFmt w:val="lowerRoman"/>
      <w:lvlText w:val="%9."/>
      <w:lvlJc w:val="right"/>
      <w:pPr>
        <w:tabs>
          <w:tab w:val="num" w:pos="3720"/>
        </w:tabs>
        <w:ind w:left="3720" w:hanging="420"/>
      </w:pPr>
    </w:lvl>
  </w:abstractNum>
  <w:abstractNum w:abstractNumId="61" w15:restartNumberingAfterBreak="0">
    <w:nsid w:val="6F4A310D"/>
    <w:multiLevelType w:val="hybridMultilevel"/>
    <w:tmpl w:val="FCD2B690"/>
    <w:lvl w:ilvl="0" w:tplc="89E0D13E">
      <w:start w:val="1"/>
      <w:numFmt w:val="decimal"/>
      <w:lvlText w:val="%1）"/>
      <w:lvlJc w:val="left"/>
      <w:pPr>
        <w:tabs>
          <w:tab w:val="num" w:pos="2162"/>
        </w:tabs>
        <w:ind w:left="2160" w:firstLine="0"/>
      </w:pPr>
      <w:rPr>
        <w:rFonts w:hint="default"/>
        <w:b w:val="0"/>
      </w:rPr>
    </w:lvl>
    <w:lvl w:ilvl="1" w:tplc="0409000D" w:tentative="1">
      <w:start w:val="1"/>
      <w:numFmt w:val="lowerLetter"/>
      <w:lvlText w:val="%2)"/>
      <w:lvlJc w:val="left"/>
      <w:pPr>
        <w:tabs>
          <w:tab w:val="num" w:pos="2100"/>
        </w:tabs>
        <w:ind w:left="2100" w:hanging="420"/>
      </w:pPr>
    </w:lvl>
    <w:lvl w:ilvl="2" w:tplc="0409001B" w:tentative="1">
      <w:start w:val="1"/>
      <w:numFmt w:val="lowerRoman"/>
      <w:lvlText w:val="%3."/>
      <w:lvlJc w:val="righ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9" w:tentative="1">
      <w:start w:val="1"/>
      <w:numFmt w:val="lowerLetter"/>
      <w:lvlText w:val="%5)"/>
      <w:lvlJc w:val="left"/>
      <w:pPr>
        <w:tabs>
          <w:tab w:val="num" w:pos="3360"/>
        </w:tabs>
        <w:ind w:left="3360" w:hanging="420"/>
      </w:pPr>
    </w:lvl>
    <w:lvl w:ilvl="5" w:tplc="0409001B" w:tentative="1">
      <w:start w:val="1"/>
      <w:numFmt w:val="lowerRoman"/>
      <w:lvlText w:val="%6."/>
      <w:lvlJc w:val="righ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9" w:tentative="1">
      <w:start w:val="1"/>
      <w:numFmt w:val="lowerLetter"/>
      <w:lvlText w:val="%8)"/>
      <w:lvlJc w:val="left"/>
      <w:pPr>
        <w:tabs>
          <w:tab w:val="num" w:pos="4620"/>
        </w:tabs>
        <w:ind w:left="4620" w:hanging="420"/>
      </w:pPr>
    </w:lvl>
    <w:lvl w:ilvl="8" w:tplc="0409001B" w:tentative="1">
      <w:start w:val="1"/>
      <w:numFmt w:val="lowerRoman"/>
      <w:lvlText w:val="%9."/>
      <w:lvlJc w:val="right"/>
      <w:pPr>
        <w:tabs>
          <w:tab w:val="num" w:pos="5040"/>
        </w:tabs>
        <w:ind w:left="5040" w:hanging="420"/>
      </w:pPr>
    </w:lvl>
  </w:abstractNum>
  <w:abstractNum w:abstractNumId="62" w15:restartNumberingAfterBreak="0">
    <w:nsid w:val="724C0F28"/>
    <w:multiLevelType w:val="hybridMultilevel"/>
    <w:tmpl w:val="4692CAC8"/>
    <w:lvl w:ilvl="0" w:tplc="FFFFFFFF">
      <w:start w:val="1"/>
      <w:numFmt w:val="decimal"/>
      <w:lvlText w:val="%1."/>
      <w:lvlJc w:val="left"/>
      <w:pPr>
        <w:tabs>
          <w:tab w:val="num" w:pos="420"/>
        </w:tabs>
        <w:ind w:left="420" w:firstLine="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63" w15:restartNumberingAfterBreak="0">
    <w:nsid w:val="738B64A5"/>
    <w:multiLevelType w:val="hybridMultilevel"/>
    <w:tmpl w:val="5276EA2C"/>
    <w:lvl w:ilvl="0" w:tplc="0409000F">
      <w:start w:val="1"/>
      <w:numFmt w:val="decimal"/>
      <w:lvlText w:val="%1）"/>
      <w:lvlJc w:val="left"/>
      <w:pPr>
        <w:tabs>
          <w:tab w:val="num" w:pos="482"/>
        </w:tabs>
        <w:ind w:left="480" w:firstLine="0"/>
      </w:pPr>
      <w:rPr>
        <w:rFonts w:hint="default"/>
        <w:b w:val="0"/>
      </w:rPr>
    </w:lvl>
    <w:lvl w:ilvl="1" w:tplc="04090019">
      <w:start w:val="1"/>
      <w:numFmt w:val="decimal"/>
      <w:lvlText w:val="%2)"/>
      <w:lvlJc w:val="left"/>
      <w:pPr>
        <w:tabs>
          <w:tab w:val="num" w:pos="1320"/>
        </w:tabs>
        <w:ind w:left="1320" w:hanging="420"/>
      </w:pPr>
      <w:rPr>
        <w:rFonts w:hint="default"/>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4" w15:restartNumberingAfterBreak="0">
    <w:nsid w:val="76586F58"/>
    <w:multiLevelType w:val="hybridMultilevel"/>
    <w:tmpl w:val="B89CE8E2"/>
    <w:lvl w:ilvl="0" w:tplc="89E0D13E">
      <w:start w:val="1"/>
      <w:numFmt w:val="decimal"/>
      <w:lvlText w:val="%1）"/>
      <w:lvlJc w:val="left"/>
      <w:pPr>
        <w:tabs>
          <w:tab w:val="num" w:pos="482"/>
        </w:tabs>
        <w:ind w:left="480" w:firstLine="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5" w15:restartNumberingAfterBreak="0">
    <w:nsid w:val="766F4917"/>
    <w:multiLevelType w:val="hybridMultilevel"/>
    <w:tmpl w:val="83FE0E00"/>
    <w:lvl w:ilvl="0" w:tplc="0B8C6AB6">
      <w:start w:val="1"/>
      <w:numFmt w:val="decimal"/>
      <w:lvlText w:val="%1）"/>
      <w:lvlJc w:val="left"/>
      <w:pPr>
        <w:tabs>
          <w:tab w:val="num" w:pos="284"/>
        </w:tabs>
        <w:ind w:left="420" w:firstLine="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6" w15:restartNumberingAfterBreak="0">
    <w:nsid w:val="76D87E04"/>
    <w:multiLevelType w:val="hybridMultilevel"/>
    <w:tmpl w:val="56103980"/>
    <w:lvl w:ilvl="0" w:tplc="60A2A714">
      <w:start w:val="1"/>
      <w:numFmt w:val="decimal"/>
      <w:lvlText w:val="%1."/>
      <w:lvlJc w:val="left"/>
      <w:pPr>
        <w:tabs>
          <w:tab w:val="num" w:pos="0"/>
        </w:tabs>
        <w:ind w:left="0" w:firstLine="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7" w15:restartNumberingAfterBreak="0">
    <w:nsid w:val="77972DBF"/>
    <w:multiLevelType w:val="hybridMultilevel"/>
    <w:tmpl w:val="D91EF142"/>
    <w:lvl w:ilvl="0" w:tplc="04090011">
      <w:start w:val="1"/>
      <w:numFmt w:val="decimal"/>
      <w:lvlText w:val="%1）"/>
      <w:lvlJc w:val="right"/>
      <w:pPr>
        <w:tabs>
          <w:tab w:val="num" w:pos="900"/>
        </w:tabs>
        <w:ind w:left="900" w:firstLine="0"/>
      </w:pPr>
      <w:rPr>
        <w:rFonts w:hint="default"/>
        <w:b w:val="0"/>
      </w:rPr>
    </w:lvl>
    <w:lvl w:ilvl="1" w:tplc="04090011" w:tentative="1">
      <w:start w:val="1"/>
      <w:numFmt w:val="lowerLetter"/>
      <w:lvlText w:val="%2)"/>
      <w:lvlJc w:val="left"/>
      <w:pPr>
        <w:tabs>
          <w:tab w:val="num" w:pos="1740"/>
        </w:tabs>
        <w:ind w:left="1740" w:hanging="420"/>
      </w:pPr>
    </w:lvl>
    <w:lvl w:ilvl="2" w:tplc="0409001B" w:tentative="1">
      <w:start w:val="1"/>
      <w:numFmt w:val="lowerRoman"/>
      <w:lvlText w:val="%3."/>
      <w:lvlJc w:val="righ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9" w:tentative="1">
      <w:start w:val="1"/>
      <w:numFmt w:val="lowerLetter"/>
      <w:lvlText w:val="%5)"/>
      <w:lvlJc w:val="left"/>
      <w:pPr>
        <w:tabs>
          <w:tab w:val="num" w:pos="3000"/>
        </w:tabs>
        <w:ind w:left="3000" w:hanging="420"/>
      </w:pPr>
    </w:lvl>
    <w:lvl w:ilvl="5" w:tplc="0409001B" w:tentative="1">
      <w:start w:val="1"/>
      <w:numFmt w:val="lowerRoman"/>
      <w:lvlText w:val="%6."/>
      <w:lvlJc w:val="righ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9" w:tentative="1">
      <w:start w:val="1"/>
      <w:numFmt w:val="lowerLetter"/>
      <w:lvlText w:val="%8)"/>
      <w:lvlJc w:val="left"/>
      <w:pPr>
        <w:tabs>
          <w:tab w:val="num" w:pos="4260"/>
        </w:tabs>
        <w:ind w:left="4260" w:hanging="420"/>
      </w:pPr>
    </w:lvl>
    <w:lvl w:ilvl="8" w:tplc="0409001B" w:tentative="1">
      <w:start w:val="1"/>
      <w:numFmt w:val="lowerRoman"/>
      <w:lvlText w:val="%9."/>
      <w:lvlJc w:val="right"/>
      <w:pPr>
        <w:tabs>
          <w:tab w:val="num" w:pos="4680"/>
        </w:tabs>
        <w:ind w:left="4680" w:hanging="420"/>
      </w:pPr>
    </w:lvl>
  </w:abstractNum>
  <w:abstractNum w:abstractNumId="68" w15:restartNumberingAfterBreak="0">
    <w:nsid w:val="7B0958A3"/>
    <w:multiLevelType w:val="hybridMultilevel"/>
    <w:tmpl w:val="5608E3F4"/>
    <w:lvl w:ilvl="0" w:tplc="A69087D4">
      <w:start w:val="1"/>
      <w:numFmt w:val="decimal"/>
      <w:pStyle w:val="a"/>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9" w15:restartNumberingAfterBreak="0">
    <w:nsid w:val="7F8C5FBF"/>
    <w:multiLevelType w:val="hybridMultilevel"/>
    <w:tmpl w:val="7F847B28"/>
    <w:lvl w:ilvl="0" w:tplc="FFFFFFFF">
      <w:start w:val="1"/>
      <w:numFmt w:val="decimal"/>
      <w:lvlText w:val="%1）"/>
      <w:lvlJc w:val="left"/>
      <w:pPr>
        <w:tabs>
          <w:tab w:val="num" w:pos="484"/>
        </w:tabs>
        <w:ind w:left="482" w:firstLine="0"/>
      </w:pPr>
      <w:rPr>
        <w:rFonts w:hint="default"/>
        <w:b w:val="0"/>
      </w:rPr>
    </w:lvl>
    <w:lvl w:ilvl="1" w:tplc="FFFFFFFF" w:tentative="1">
      <w:start w:val="1"/>
      <w:numFmt w:val="lowerLetter"/>
      <w:lvlText w:val="%2)"/>
      <w:lvlJc w:val="left"/>
      <w:pPr>
        <w:tabs>
          <w:tab w:val="num" w:pos="782"/>
        </w:tabs>
        <w:ind w:left="782" w:hanging="420"/>
      </w:pPr>
    </w:lvl>
    <w:lvl w:ilvl="2" w:tplc="FFFFFFFF" w:tentative="1">
      <w:start w:val="1"/>
      <w:numFmt w:val="lowerRoman"/>
      <w:lvlText w:val="%3."/>
      <w:lvlJc w:val="right"/>
      <w:pPr>
        <w:tabs>
          <w:tab w:val="num" w:pos="1202"/>
        </w:tabs>
        <w:ind w:left="1202" w:hanging="420"/>
      </w:pPr>
    </w:lvl>
    <w:lvl w:ilvl="3" w:tplc="FFFFFFFF" w:tentative="1">
      <w:start w:val="1"/>
      <w:numFmt w:val="decimal"/>
      <w:lvlText w:val="%4."/>
      <w:lvlJc w:val="left"/>
      <w:pPr>
        <w:tabs>
          <w:tab w:val="num" w:pos="1622"/>
        </w:tabs>
        <w:ind w:left="1622" w:hanging="420"/>
      </w:pPr>
    </w:lvl>
    <w:lvl w:ilvl="4" w:tplc="FFFFFFFF" w:tentative="1">
      <w:start w:val="1"/>
      <w:numFmt w:val="lowerLetter"/>
      <w:lvlText w:val="%5)"/>
      <w:lvlJc w:val="left"/>
      <w:pPr>
        <w:tabs>
          <w:tab w:val="num" w:pos="2042"/>
        </w:tabs>
        <w:ind w:left="2042" w:hanging="420"/>
      </w:pPr>
    </w:lvl>
    <w:lvl w:ilvl="5" w:tplc="FFFFFFFF" w:tentative="1">
      <w:start w:val="1"/>
      <w:numFmt w:val="lowerRoman"/>
      <w:lvlText w:val="%6."/>
      <w:lvlJc w:val="right"/>
      <w:pPr>
        <w:tabs>
          <w:tab w:val="num" w:pos="2462"/>
        </w:tabs>
        <w:ind w:left="2462" w:hanging="420"/>
      </w:pPr>
    </w:lvl>
    <w:lvl w:ilvl="6" w:tplc="FFFFFFFF" w:tentative="1">
      <w:start w:val="1"/>
      <w:numFmt w:val="decimal"/>
      <w:lvlText w:val="%7."/>
      <w:lvlJc w:val="left"/>
      <w:pPr>
        <w:tabs>
          <w:tab w:val="num" w:pos="2882"/>
        </w:tabs>
        <w:ind w:left="2882" w:hanging="420"/>
      </w:pPr>
    </w:lvl>
    <w:lvl w:ilvl="7" w:tplc="FFFFFFFF" w:tentative="1">
      <w:start w:val="1"/>
      <w:numFmt w:val="lowerLetter"/>
      <w:lvlText w:val="%8)"/>
      <w:lvlJc w:val="left"/>
      <w:pPr>
        <w:tabs>
          <w:tab w:val="num" w:pos="3302"/>
        </w:tabs>
        <w:ind w:left="3302" w:hanging="420"/>
      </w:pPr>
    </w:lvl>
    <w:lvl w:ilvl="8" w:tplc="FFFFFFFF" w:tentative="1">
      <w:start w:val="1"/>
      <w:numFmt w:val="lowerRoman"/>
      <w:lvlText w:val="%9."/>
      <w:lvlJc w:val="right"/>
      <w:pPr>
        <w:tabs>
          <w:tab w:val="num" w:pos="3722"/>
        </w:tabs>
        <w:ind w:left="3722" w:hanging="420"/>
      </w:pPr>
    </w:lvl>
  </w:abstractNum>
  <w:abstractNum w:abstractNumId="70" w15:restartNumberingAfterBreak="0">
    <w:nsid w:val="7FB940BE"/>
    <w:multiLevelType w:val="hybridMultilevel"/>
    <w:tmpl w:val="D5CA352A"/>
    <w:lvl w:ilvl="0" w:tplc="04090011">
      <w:start w:val="1"/>
      <w:numFmt w:val="decimal"/>
      <w:lvlText w:val="%1."/>
      <w:lvlJc w:val="left"/>
      <w:pPr>
        <w:tabs>
          <w:tab w:val="num" w:pos="420"/>
        </w:tabs>
        <w:ind w:left="420" w:firstLine="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1"/>
  </w:num>
  <w:num w:numId="2">
    <w:abstractNumId w:val="0"/>
  </w:num>
  <w:num w:numId="3">
    <w:abstractNumId w:val="49"/>
  </w:num>
  <w:num w:numId="4">
    <w:abstractNumId w:val="20"/>
  </w:num>
  <w:num w:numId="5">
    <w:abstractNumId w:val="70"/>
  </w:num>
  <w:num w:numId="6">
    <w:abstractNumId w:val="43"/>
  </w:num>
  <w:num w:numId="7">
    <w:abstractNumId w:val="8"/>
  </w:num>
  <w:num w:numId="8">
    <w:abstractNumId w:val="63"/>
  </w:num>
  <w:num w:numId="9">
    <w:abstractNumId w:val="48"/>
  </w:num>
  <w:num w:numId="10">
    <w:abstractNumId w:val="10"/>
  </w:num>
  <w:num w:numId="11">
    <w:abstractNumId w:val="51"/>
  </w:num>
  <w:num w:numId="12">
    <w:abstractNumId w:val="9"/>
  </w:num>
  <w:num w:numId="13">
    <w:abstractNumId w:val="56"/>
  </w:num>
  <w:num w:numId="14">
    <w:abstractNumId w:val="15"/>
  </w:num>
  <w:num w:numId="15">
    <w:abstractNumId w:val="62"/>
  </w:num>
  <w:num w:numId="16">
    <w:abstractNumId w:val="55"/>
  </w:num>
  <w:num w:numId="17">
    <w:abstractNumId w:val="66"/>
  </w:num>
  <w:num w:numId="18">
    <w:abstractNumId w:val="21"/>
  </w:num>
  <w:num w:numId="19">
    <w:abstractNumId w:val="65"/>
  </w:num>
  <w:num w:numId="20">
    <w:abstractNumId w:val="28"/>
  </w:num>
  <w:num w:numId="21">
    <w:abstractNumId w:val="11"/>
  </w:num>
  <w:num w:numId="22">
    <w:abstractNumId w:val="50"/>
  </w:num>
  <w:num w:numId="23">
    <w:abstractNumId w:val="64"/>
  </w:num>
  <w:num w:numId="24">
    <w:abstractNumId w:val="18"/>
  </w:num>
  <w:num w:numId="25">
    <w:abstractNumId w:val="13"/>
  </w:num>
  <w:num w:numId="26">
    <w:abstractNumId w:val="54"/>
  </w:num>
  <w:num w:numId="27">
    <w:abstractNumId w:val="60"/>
  </w:num>
  <w:num w:numId="28">
    <w:abstractNumId w:val="33"/>
  </w:num>
  <w:num w:numId="29">
    <w:abstractNumId w:val="57"/>
  </w:num>
  <w:num w:numId="30">
    <w:abstractNumId w:val="34"/>
  </w:num>
  <w:num w:numId="31">
    <w:abstractNumId w:val="4"/>
  </w:num>
  <w:num w:numId="32">
    <w:abstractNumId w:val="39"/>
  </w:num>
  <w:num w:numId="33">
    <w:abstractNumId w:val="30"/>
  </w:num>
  <w:num w:numId="34">
    <w:abstractNumId w:val="38"/>
  </w:num>
  <w:num w:numId="35">
    <w:abstractNumId w:val="46"/>
  </w:num>
  <w:num w:numId="36">
    <w:abstractNumId w:val="24"/>
  </w:num>
  <w:num w:numId="37">
    <w:abstractNumId w:val="61"/>
  </w:num>
  <w:num w:numId="38">
    <w:abstractNumId w:val="36"/>
  </w:num>
  <w:num w:numId="39">
    <w:abstractNumId w:val="44"/>
  </w:num>
  <w:num w:numId="40">
    <w:abstractNumId w:val="12"/>
  </w:num>
  <w:num w:numId="41">
    <w:abstractNumId w:val="16"/>
  </w:num>
  <w:num w:numId="42">
    <w:abstractNumId w:val="5"/>
  </w:num>
  <w:num w:numId="43">
    <w:abstractNumId w:val="47"/>
  </w:num>
  <w:num w:numId="44">
    <w:abstractNumId w:val="29"/>
  </w:num>
  <w:num w:numId="45">
    <w:abstractNumId w:val="27"/>
  </w:num>
  <w:num w:numId="46">
    <w:abstractNumId w:val="59"/>
  </w:num>
  <w:num w:numId="47">
    <w:abstractNumId w:val="25"/>
  </w:num>
  <w:num w:numId="48">
    <w:abstractNumId w:val="68"/>
  </w:num>
  <w:num w:numId="49">
    <w:abstractNumId w:val="7"/>
  </w:num>
  <w:num w:numId="50">
    <w:abstractNumId w:val="40"/>
  </w:num>
  <w:num w:numId="51">
    <w:abstractNumId w:val="58"/>
  </w:num>
  <w:num w:numId="52">
    <w:abstractNumId w:val="2"/>
  </w:num>
  <w:num w:numId="53">
    <w:abstractNumId w:val="69"/>
  </w:num>
  <w:num w:numId="54">
    <w:abstractNumId w:val="32"/>
  </w:num>
  <w:num w:numId="55">
    <w:abstractNumId w:val="17"/>
  </w:num>
  <w:num w:numId="56">
    <w:abstractNumId w:val="52"/>
  </w:num>
  <w:num w:numId="57">
    <w:abstractNumId w:val="41"/>
  </w:num>
  <w:num w:numId="58">
    <w:abstractNumId w:val="3"/>
  </w:num>
  <w:num w:numId="59">
    <w:abstractNumId w:val="31"/>
  </w:num>
  <w:num w:numId="60">
    <w:abstractNumId w:val="23"/>
  </w:num>
  <w:num w:numId="61">
    <w:abstractNumId w:val="67"/>
  </w:num>
  <w:num w:numId="62">
    <w:abstractNumId w:val="45"/>
  </w:num>
  <w:num w:numId="63">
    <w:abstractNumId w:val="22"/>
  </w:num>
  <w:num w:numId="64">
    <w:abstractNumId w:val="19"/>
  </w:num>
  <w:num w:numId="65">
    <w:abstractNumId w:val="42"/>
  </w:num>
  <w:num w:numId="66">
    <w:abstractNumId w:val="53"/>
  </w:num>
  <w:num w:numId="67">
    <w:abstractNumId w:val="14"/>
  </w:num>
  <w:num w:numId="68">
    <w:abstractNumId w:val="37"/>
  </w:num>
  <w:num w:numId="69">
    <w:abstractNumId w:val="35"/>
  </w:num>
  <w:num w:numId="70">
    <w:abstractNumId w:val="26"/>
  </w:num>
  <w:num w:numId="71">
    <w:abstractNumId w:val="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grammar="clean"/>
  <w:defaultTabStop w:val="288"/>
  <w:drawingGridHorizontalSpacing w:val="110"/>
  <w:drawingGridVerticalSpacing w:val="156"/>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5F3"/>
    <w:rsid w:val="00005C7E"/>
    <w:rsid w:val="000239CC"/>
    <w:rsid w:val="00067A44"/>
    <w:rsid w:val="00072A7B"/>
    <w:rsid w:val="00371B5D"/>
    <w:rsid w:val="0039478A"/>
    <w:rsid w:val="003C1B08"/>
    <w:rsid w:val="003D65F3"/>
    <w:rsid w:val="00436F4E"/>
    <w:rsid w:val="00495439"/>
    <w:rsid w:val="004C316B"/>
    <w:rsid w:val="00513D6D"/>
    <w:rsid w:val="00551654"/>
    <w:rsid w:val="005802EE"/>
    <w:rsid w:val="005A7C03"/>
    <w:rsid w:val="006447F5"/>
    <w:rsid w:val="006A7232"/>
    <w:rsid w:val="006B03DD"/>
    <w:rsid w:val="006C36CB"/>
    <w:rsid w:val="006E2DF1"/>
    <w:rsid w:val="007A5036"/>
    <w:rsid w:val="007C19A3"/>
    <w:rsid w:val="007C447B"/>
    <w:rsid w:val="00822B0E"/>
    <w:rsid w:val="00842AE6"/>
    <w:rsid w:val="00880419"/>
    <w:rsid w:val="0098714E"/>
    <w:rsid w:val="00A35B79"/>
    <w:rsid w:val="00A46A72"/>
    <w:rsid w:val="00A674FB"/>
    <w:rsid w:val="00A80DED"/>
    <w:rsid w:val="00A92272"/>
    <w:rsid w:val="00AC4157"/>
    <w:rsid w:val="00B36B79"/>
    <w:rsid w:val="00B4221E"/>
    <w:rsid w:val="00C8439C"/>
    <w:rsid w:val="00CF0DBB"/>
    <w:rsid w:val="00D92D35"/>
    <w:rsid w:val="00DC5CA5"/>
    <w:rsid w:val="00E510F1"/>
    <w:rsid w:val="00E661BF"/>
    <w:rsid w:val="00F13EFA"/>
    <w:rsid w:val="00F74107"/>
    <w:rsid w:val="00FB6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AC320-2C94-4CB1-8AF5-FFEB4057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A7C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A7C0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2,特点标题,正文文字缩进,s4,正文文字缩进1"/>
    <w:basedOn w:val="Normal"/>
    <w:link w:val="BodyTextIndentChar"/>
    <w:rsid w:val="00822B0E"/>
    <w:pPr>
      <w:widowControl w:val="0"/>
      <w:spacing w:after="0" w:line="240" w:lineRule="auto"/>
      <w:ind w:firstLine="420"/>
      <w:jc w:val="both"/>
    </w:pPr>
    <w:rPr>
      <w:rFonts w:ascii="Times New Roman" w:eastAsia="SimSun" w:hAnsi="Times New Roman" w:cs="Times New Roman"/>
      <w:kern w:val="2"/>
      <w:sz w:val="21"/>
      <w:szCs w:val="20"/>
    </w:rPr>
  </w:style>
  <w:style w:type="character" w:customStyle="1" w:styleId="BodyTextIndentChar">
    <w:name w:val="Body Text Indent Char"/>
    <w:aliases w:val="Body Text 2 Char,特点标题 Char,正文文字缩进 Char,s4 Char,正文文字缩进1 Char"/>
    <w:basedOn w:val="DefaultParagraphFont"/>
    <w:link w:val="BodyTextIndent"/>
    <w:rsid w:val="00822B0E"/>
    <w:rPr>
      <w:rFonts w:ascii="Times New Roman" w:eastAsia="SimSun" w:hAnsi="Times New Roman" w:cs="Times New Roman"/>
      <w:kern w:val="2"/>
      <w:sz w:val="21"/>
      <w:szCs w:val="20"/>
    </w:rPr>
  </w:style>
  <w:style w:type="paragraph" w:styleId="BodyText">
    <w:name w:val="Body Text"/>
    <w:basedOn w:val="Normal"/>
    <w:link w:val="BodyTextChar"/>
    <w:rsid w:val="00822B0E"/>
    <w:pPr>
      <w:widowControl w:val="0"/>
      <w:spacing w:after="0" w:line="360" w:lineRule="auto"/>
      <w:jc w:val="both"/>
    </w:pPr>
    <w:rPr>
      <w:rFonts w:ascii="Times New Roman" w:eastAsia="SimSun" w:hAnsi="Times New Roman" w:cs="Times New Roman"/>
      <w:kern w:val="2"/>
      <w:sz w:val="24"/>
      <w:szCs w:val="24"/>
    </w:rPr>
  </w:style>
  <w:style w:type="character" w:customStyle="1" w:styleId="BodyTextChar">
    <w:name w:val="Body Text Char"/>
    <w:basedOn w:val="DefaultParagraphFont"/>
    <w:link w:val="BodyText"/>
    <w:rsid w:val="00822B0E"/>
    <w:rPr>
      <w:rFonts w:ascii="Times New Roman" w:eastAsia="SimSun" w:hAnsi="Times New Roman" w:cs="Times New Roman"/>
      <w:kern w:val="2"/>
      <w:sz w:val="24"/>
      <w:szCs w:val="24"/>
    </w:rPr>
  </w:style>
  <w:style w:type="paragraph" w:styleId="BodyTextIndent2">
    <w:name w:val="Body Text Indent 2"/>
    <w:basedOn w:val="Normal"/>
    <w:link w:val="BodyTextIndent2Char"/>
    <w:rsid w:val="00822B0E"/>
    <w:pPr>
      <w:widowControl w:val="0"/>
      <w:spacing w:after="120" w:line="480" w:lineRule="auto"/>
      <w:ind w:leftChars="200" w:left="420"/>
      <w:jc w:val="both"/>
    </w:pPr>
    <w:rPr>
      <w:rFonts w:ascii="Times New Roman" w:eastAsia="SimSun" w:hAnsi="Times New Roman" w:cs="Times New Roman"/>
      <w:kern w:val="2"/>
      <w:sz w:val="21"/>
      <w:szCs w:val="24"/>
    </w:rPr>
  </w:style>
  <w:style w:type="character" w:customStyle="1" w:styleId="BodyTextIndent2Char">
    <w:name w:val="Body Text Indent 2 Char"/>
    <w:basedOn w:val="DefaultParagraphFont"/>
    <w:link w:val="BodyTextIndent2"/>
    <w:rsid w:val="00822B0E"/>
    <w:rPr>
      <w:rFonts w:ascii="Times New Roman" w:eastAsia="SimSun" w:hAnsi="Times New Roman" w:cs="Times New Roman"/>
      <w:kern w:val="2"/>
      <w:sz w:val="21"/>
      <w:szCs w:val="24"/>
    </w:rPr>
  </w:style>
  <w:style w:type="character" w:customStyle="1" w:styleId="cucd-3Char">
    <w:name w:val="cucd-3 Char"/>
    <w:link w:val="cucd-3"/>
    <w:rsid w:val="00822B0E"/>
    <w:rPr>
      <w:b/>
      <w:kern w:val="2"/>
      <w:sz w:val="28"/>
      <w:szCs w:val="24"/>
    </w:rPr>
  </w:style>
  <w:style w:type="character" w:customStyle="1" w:styleId="cucd-2Char">
    <w:name w:val="cucd-2 Char"/>
    <w:link w:val="cucd-2"/>
    <w:rsid w:val="00822B0E"/>
    <w:rPr>
      <w:rFonts w:eastAsia="SimHei"/>
      <w:b/>
      <w:kern w:val="2"/>
      <w:sz w:val="30"/>
      <w:szCs w:val="24"/>
    </w:rPr>
  </w:style>
  <w:style w:type="character" w:customStyle="1" w:styleId="cucd-4Char">
    <w:name w:val="cucd-4 Char"/>
    <w:link w:val="cucd-4"/>
    <w:rsid w:val="00822B0E"/>
    <w:rPr>
      <w:b/>
      <w:kern w:val="2"/>
      <w:sz w:val="24"/>
      <w:szCs w:val="24"/>
    </w:rPr>
  </w:style>
  <w:style w:type="character" w:customStyle="1" w:styleId="cucd-0Char1">
    <w:name w:val="cucd-0 Char1"/>
    <w:link w:val="cucd-0"/>
    <w:rsid w:val="00822B0E"/>
    <w:rPr>
      <w:kern w:val="2"/>
      <w:sz w:val="24"/>
      <w:szCs w:val="24"/>
    </w:rPr>
  </w:style>
  <w:style w:type="paragraph" w:customStyle="1" w:styleId="cucd-3">
    <w:name w:val="cucd-3"/>
    <w:next w:val="cucd-4"/>
    <w:link w:val="cucd-3Char"/>
    <w:rsid w:val="00822B0E"/>
    <w:pPr>
      <w:numPr>
        <w:ilvl w:val="2"/>
        <w:numId w:val="2"/>
      </w:numPr>
      <w:spacing w:after="0" w:line="360" w:lineRule="auto"/>
      <w:outlineLvl w:val="2"/>
    </w:pPr>
    <w:rPr>
      <w:b/>
      <w:kern w:val="2"/>
      <w:sz w:val="28"/>
      <w:szCs w:val="24"/>
    </w:rPr>
  </w:style>
  <w:style w:type="paragraph" w:customStyle="1" w:styleId="cucd-1">
    <w:name w:val="cucd-1"/>
    <w:next w:val="cucd-2"/>
    <w:rsid w:val="00822B0E"/>
    <w:pPr>
      <w:pageBreakBefore/>
      <w:numPr>
        <w:numId w:val="2"/>
      </w:numPr>
      <w:spacing w:beforeLines="100" w:before="312" w:afterLines="50" w:after="156" w:line="360" w:lineRule="auto"/>
      <w:jc w:val="center"/>
      <w:outlineLvl w:val="0"/>
    </w:pPr>
    <w:rPr>
      <w:rFonts w:ascii="Times New Roman" w:eastAsia="SimHei" w:hAnsi="Times New Roman" w:cs="Times New Roman"/>
      <w:b/>
      <w:kern w:val="2"/>
      <w:sz w:val="36"/>
      <w:szCs w:val="24"/>
    </w:rPr>
  </w:style>
  <w:style w:type="paragraph" w:customStyle="1" w:styleId="cucd-4">
    <w:name w:val="cucd-4"/>
    <w:next w:val="cucd-0"/>
    <w:link w:val="cucd-4Char"/>
    <w:rsid w:val="00822B0E"/>
    <w:pPr>
      <w:numPr>
        <w:ilvl w:val="3"/>
        <w:numId w:val="1"/>
      </w:numPr>
      <w:tabs>
        <w:tab w:val="left" w:pos="851"/>
      </w:tabs>
      <w:spacing w:after="0" w:line="360" w:lineRule="auto"/>
      <w:outlineLvl w:val="3"/>
    </w:pPr>
    <w:rPr>
      <w:b/>
      <w:kern w:val="2"/>
      <w:sz w:val="24"/>
      <w:szCs w:val="24"/>
    </w:rPr>
  </w:style>
  <w:style w:type="paragraph" w:customStyle="1" w:styleId="cucd-0">
    <w:name w:val="cucd-0"/>
    <w:link w:val="cucd-0Char1"/>
    <w:rsid w:val="00822B0E"/>
    <w:pPr>
      <w:spacing w:after="0" w:line="360" w:lineRule="auto"/>
      <w:ind w:firstLineChars="200" w:firstLine="480"/>
    </w:pPr>
    <w:rPr>
      <w:kern w:val="2"/>
      <w:sz w:val="24"/>
      <w:szCs w:val="24"/>
    </w:rPr>
  </w:style>
  <w:style w:type="paragraph" w:customStyle="1" w:styleId="cucd-2">
    <w:name w:val="cucd-2"/>
    <w:next w:val="cucd-3"/>
    <w:link w:val="cucd-2Char"/>
    <w:rsid w:val="00822B0E"/>
    <w:pPr>
      <w:numPr>
        <w:ilvl w:val="1"/>
        <w:numId w:val="2"/>
      </w:numPr>
      <w:spacing w:after="0" w:line="360" w:lineRule="auto"/>
      <w:outlineLvl w:val="1"/>
    </w:pPr>
    <w:rPr>
      <w:rFonts w:eastAsia="SimHei"/>
      <w:b/>
      <w:kern w:val="2"/>
      <w:sz w:val="30"/>
      <w:szCs w:val="24"/>
    </w:rPr>
  </w:style>
  <w:style w:type="paragraph" w:customStyle="1" w:styleId="1">
    <w:name w:val="1."/>
    <w:basedOn w:val="Normal"/>
    <w:rsid w:val="00822B0E"/>
    <w:pPr>
      <w:widowControl w:val="0"/>
      <w:snapToGrid w:val="0"/>
      <w:spacing w:before="120" w:after="120" w:line="400" w:lineRule="atLeast"/>
      <w:ind w:left="840" w:hanging="420"/>
      <w:jc w:val="both"/>
    </w:pPr>
    <w:rPr>
      <w:rFonts w:ascii="Times New Roman" w:eastAsia="DFKai-SB" w:hAnsi="Times New Roman" w:cs="Times New Roman"/>
      <w:kern w:val="2"/>
      <w:sz w:val="28"/>
      <w:szCs w:val="20"/>
      <w:lang w:eastAsia="zh-TW"/>
    </w:rPr>
  </w:style>
  <w:style w:type="paragraph" w:styleId="NormalWeb">
    <w:name w:val="Normal (Web)"/>
    <w:basedOn w:val="Normal"/>
    <w:uiPriority w:val="99"/>
    <w:semiHidden/>
    <w:unhideWhenUsed/>
    <w:rsid w:val="00D92D35"/>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072A7B"/>
    <w:pPr>
      <w:ind w:left="720"/>
      <w:contextualSpacing/>
    </w:pPr>
  </w:style>
  <w:style w:type="paragraph" w:customStyle="1" w:styleId="a">
    <w:name w:val="交巡警支队公文"/>
    <w:basedOn w:val="Normal"/>
    <w:rsid w:val="007C19A3"/>
    <w:pPr>
      <w:widowControl w:val="0"/>
      <w:numPr>
        <w:numId w:val="48"/>
      </w:numPr>
      <w:spacing w:after="0" w:line="240" w:lineRule="auto"/>
      <w:jc w:val="both"/>
    </w:pPr>
    <w:rPr>
      <w:rFonts w:ascii="SimSun" w:eastAsia="SimHei" w:hAnsi="SimSun" w:cs="Times New Roman"/>
      <w:b/>
      <w:bCs/>
      <w:kern w:val="2"/>
      <w:sz w:val="28"/>
      <w:szCs w:val="28"/>
    </w:rPr>
  </w:style>
  <w:style w:type="paragraph" w:styleId="EnvelopeReturn">
    <w:name w:val="envelope return"/>
    <w:basedOn w:val="Normal"/>
    <w:rsid w:val="000239CC"/>
    <w:pPr>
      <w:spacing w:after="0" w:line="240" w:lineRule="auto"/>
      <w:jc w:val="both"/>
    </w:pPr>
    <w:rPr>
      <w:rFonts w:ascii="Times New Roman" w:eastAsia="SimSun" w:hAnsi="Times New Roman" w:cs="Times New Roman"/>
      <w:sz w:val="24"/>
      <w:szCs w:val="20"/>
      <w:lang w:val="en-GB"/>
    </w:rPr>
  </w:style>
  <w:style w:type="paragraph" w:customStyle="1" w:styleId="a0">
    <w:name w:val="海口正文"/>
    <w:basedOn w:val="Normal"/>
    <w:link w:val="Char"/>
    <w:qFormat/>
    <w:rsid w:val="005A7C03"/>
    <w:pPr>
      <w:widowControl w:val="0"/>
      <w:spacing w:line="360" w:lineRule="auto"/>
      <w:ind w:firstLineChars="200" w:firstLine="480"/>
      <w:jc w:val="both"/>
    </w:pPr>
    <w:rPr>
      <w:rFonts w:ascii="Times New Roman" w:hAnsi="Times New Roman" w:cs="Times New Roman"/>
      <w:kern w:val="2"/>
      <w:sz w:val="24"/>
      <w:szCs w:val="24"/>
    </w:rPr>
  </w:style>
  <w:style w:type="paragraph" w:customStyle="1" w:styleId="a1">
    <w:name w:val="海口三级"/>
    <w:basedOn w:val="Heading4"/>
    <w:link w:val="Char0"/>
    <w:qFormat/>
    <w:rsid w:val="006C36CB"/>
    <w:pPr>
      <w:widowControl w:val="0"/>
      <w:spacing w:before="120" w:after="120" w:line="360" w:lineRule="auto"/>
      <w:jc w:val="both"/>
    </w:pPr>
    <w:rPr>
      <w:rFonts w:ascii="Times New Roman" w:hAnsi="Times New Roman" w:cs="Times New Roman"/>
      <w:b/>
      <w:bCs/>
      <w:i w:val="0"/>
      <w:iCs w:val="0"/>
      <w:color w:val="auto"/>
      <w:kern w:val="2"/>
      <w:sz w:val="24"/>
      <w:szCs w:val="28"/>
    </w:rPr>
  </w:style>
  <w:style w:type="character" w:customStyle="1" w:styleId="Char">
    <w:name w:val="海口正文 Char"/>
    <w:basedOn w:val="DefaultParagraphFont"/>
    <w:link w:val="a0"/>
    <w:qFormat/>
    <w:rsid w:val="005A7C03"/>
    <w:rPr>
      <w:rFonts w:ascii="Times New Roman" w:hAnsi="Times New Roman" w:cs="Times New Roman"/>
      <w:kern w:val="2"/>
      <w:sz w:val="24"/>
      <w:szCs w:val="24"/>
    </w:rPr>
  </w:style>
  <w:style w:type="character" w:customStyle="1" w:styleId="Char0">
    <w:name w:val="海口三级 Char"/>
    <w:basedOn w:val="Heading4Char"/>
    <w:link w:val="a1"/>
    <w:qFormat/>
    <w:rsid w:val="006C36CB"/>
    <w:rPr>
      <w:rFonts w:ascii="Times New Roman" w:eastAsiaTheme="majorEastAsia" w:hAnsi="Times New Roman" w:cs="Times New Roman"/>
      <w:b/>
      <w:bCs/>
      <w:i w:val="0"/>
      <w:iCs w:val="0"/>
      <w:color w:val="2E74B5" w:themeColor="accent1" w:themeShade="BF"/>
      <w:kern w:val="2"/>
      <w:sz w:val="24"/>
      <w:szCs w:val="28"/>
    </w:rPr>
  </w:style>
  <w:style w:type="paragraph" w:customStyle="1" w:styleId="10">
    <w:name w:val="海口四级1"/>
    <w:basedOn w:val="Heading2"/>
    <w:qFormat/>
    <w:rsid w:val="005A7C03"/>
    <w:pPr>
      <w:widowControl w:val="0"/>
      <w:adjustRightInd w:val="0"/>
      <w:snapToGrid w:val="0"/>
      <w:spacing w:before="0" w:after="160" w:line="360" w:lineRule="auto"/>
      <w:jc w:val="both"/>
      <w:outlineLvl w:val="4"/>
    </w:pPr>
    <w:rPr>
      <w:rFonts w:ascii="Times New Roman" w:eastAsia="SimSun" w:hAnsi="Times New Roman" w:cs="Times New Roman"/>
      <w:b/>
      <w:bCs/>
      <w:color w:val="auto"/>
      <w:kern w:val="2"/>
      <w:sz w:val="24"/>
      <w:szCs w:val="28"/>
    </w:rPr>
  </w:style>
  <w:style w:type="character" w:customStyle="1" w:styleId="Heading4Char">
    <w:name w:val="Heading 4 Char"/>
    <w:basedOn w:val="DefaultParagraphFont"/>
    <w:link w:val="Heading4"/>
    <w:uiPriority w:val="9"/>
    <w:semiHidden/>
    <w:rsid w:val="005A7C03"/>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5A7C0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B62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2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725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70</Pages>
  <Words>6557</Words>
  <Characters>37379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Yunfei Zhang</dc:creator>
  <cp:keywords/>
  <dc:description/>
  <cp:lastModifiedBy>Yunfei Zhang</cp:lastModifiedBy>
  <cp:revision>11</cp:revision>
  <dcterms:created xsi:type="dcterms:W3CDTF">2019-10-22T11:51:00Z</dcterms:created>
  <dcterms:modified xsi:type="dcterms:W3CDTF">2019-10-23T13:11:00Z</dcterms:modified>
</cp:coreProperties>
</file>